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sz w:val="28"/>
        </w:rPr>
        <w:t>KURS ISHI</w:t>
        <w:br/>
        <w:t>Mavzu: Bank</w:t>
      </w:r>
    </w:p>
    <w:p>
      <w:pPr>
        <w:pStyle w:val="Heading1"/>
      </w:pPr>
      <w:r>
        <w:t>MUNDARIJA</w:t>
      </w:r>
    </w:p>
    <w:p>
      <w:pPr>
        <w:pStyle w:val="Heading1"/>
      </w:pPr>
      <w:r>
        <w:rPr>
          <w:rFonts w:ascii="Times New Roman" w:hAnsi="Times New Roman"/>
          <w:sz w:val="28"/>
        </w:rPr>
        <w:t>KIRISH</w:t>
      </w:r>
    </w:p>
    <w:p>
      <w:r>
        <w:rPr>
          <w:rFonts w:ascii="Times New Roman" w:hAnsi="Times New Roman"/>
          <w:sz w:val="28"/>
        </w:rPr>
        <w:t>Bank tizimi bugungi kunda har qanday mamlakat iqtisodiyotining asosi hisoblanadi. O‘zbekiston iqtisodiyoti ham bundan mustasno emas. Banklar iqtisodiy yuksalishga hissa qo‘shuvchi, iqtisodiyot sohalarini moliyalashtiruvchi asosiy institutlar sifatida muhim rol o‘ynaydi. Hozirgi davrda bank tizimidagi islohotlar va innovatsiyalar O‘zbekiston iqtisodiyotining barqarorligini ta’minlashda, xorijiy sarmoyalarning jalb etilishida va yangi ish o‘rinlarining yaratilishida ahamiyatga ega.</w:t>
      </w:r>
    </w:p>
    <w:p>
      <w:r>
        <w:rPr>
          <w:rFonts w:ascii="Times New Roman" w:hAnsi="Times New Roman"/>
          <w:sz w:val="28"/>
        </w:rPr>
        <w:t>Tadqiqotning asosiy maqsadi — O‘zbekiston bank tizimining rivojlanish jarayonlari, uning iqtisodiyotdagi roli va ahamiyatini tahlil qilishdir. Quyidagi vazifalar belgilangan:</w:t>
      </w:r>
    </w:p>
    <w:p>
      <w:r>
        <w:rPr>
          <w:rFonts w:ascii="Times New Roman" w:hAnsi="Times New Roman"/>
          <w:sz w:val="28"/>
        </w:rPr>
        <w:t>- Bank tizimining o‘rganilishi va tahlil qilinishi;</w:t>
      </w:r>
    </w:p>
    <w:p>
      <w:r>
        <w:rPr>
          <w:rFonts w:ascii="Times New Roman" w:hAnsi="Times New Roman"/>
          <w:sz w:val="28"/>
        </w:rPr>
        <w:t>- Banklarning iqtisodiy rollarini belgilash;</w:t>
      </w:r>
    </w:p>
    <w:p>
      <w:r>
        <w:rPr>
          <w:rFonts w:ascii="Times New Roman" w:hAnsi="Times New Roman"/>
          <w:sz w:val="28"/>
        </w:rPr>
        <w:t>- Bank tizimidagi dolzarb muammolarni aniqlash va tahlil qilish;</w:t>
      </w:r>
    </w:p>
    <w:p>
      <w:pPr>
        <w:pStyle w:val="Heading1"/>
      </w:pPr>
      <w:r>
        <w:rPr>
          <w:rFonts w:ascii="Times New Roman" w:hAnsi="Times New Roman"/>
          <w:sz w:val="28"/>
        </w:rPr>
        <w:t>1-BO‘LIM</w:t>
      </w:r>
    </w:p>
    <w:p>
      <w:r>
        <w:rPr>
          <w:rFonts w:ascii="Times New Roman" w:hAnsi="Times New Roman"/>
          <w:sz w:val="28"/>
        </w:rPr>
        <w:t>Banklar iqtisodiyotda o‘ziga xos muhim vazifalarga ega, ular kapitalni taqsimlash, aholining mablag‘larini jalb qilish va investitsiya qilish, to‘lovlarni amalga oshirish va boshqarish funktsiyalarini bajaradi. Mavzu bo‘yicha ko‘plab mahalliy va xalqaro ilmiy adabiyotlar mavjud bo‘lib, ular iqtisodiyotga banklar ta’siri, ularning moliyaviy innovatsiyalar orqali rivojlanishiga bag‘ishlangan.</w:t>
      </w:r>
    </w:p>
    <w:p>
      <w:r>
        <w:rPr>
          <w:rFonts w:ascii="Times New Roman" w:hAnsi="Times New Roman"/>
          <w:sz w:val="28"/>
        </w:rPr>
        <w:t>Banklar faoliyatining nazariy asoslari moliya nazariyasi va pul nazariyasi kabi asosiy iqtisodiy yondashuvlardan iborat. Bu yondashuvlar banklar tomonidan pul emissiyasi, likvidlikni ta’minlash va moliyaviy vositachilik jarayonlarini o‘rganadi. Banklarning kapital yaratish va yo‘q qilish jarayonlari ham ushbu nazariyalar asosida tahlil qilinadi.</w:t>
      </w:r>
    </w:p>
    <w:p>
      <w:r>
        <w:rPr>
          <w:rFonts w:ascii="Times New Roman" w:hAnsi="Times New Roman"/>
          <w:sz w:val="28"/>
        </w:rPr>
        <w:t>Ushbu bo‘limda O‘zbekistonda bank tizimining amaliy jihatlari o‘rganiladi. Statistik usullar yordamida turli bank ko‘rsatkichlari tahlil qilindi, bu esa banklarning iqtisodiy rivojlanishdagi o‘rnini ko‘rsatishga yordam berdi. Solishtiruvchi tahlil orqali turli davrlarda banklar faoliyatida kuzatilgan o‘zgarishlar tahlil qilindi.</w:t>
      </w:r>
    </w:p>
    <w:p>
      <w:r>
        <w:rPr>
          <w:rFonts w:ascii="Times New Roman" w:hAnsi="Times New Roman"/>
          <w:sz w:val="28"/>
        </w:rPr>
        <w:t>O‘zbekiston bank tizimi so‘nggi yillarda sezilarli rivojlanishga erishdi. Bank kapitali ko‘paydi, aktivlar hajmi oshdi va xizmat turlari kengaydi. Ammo, hali ham bir qator muammolar mavjud: genderlik tengsizligi, raqamli xizmatlar rivojlanmaganligi va kreditlash sohasidagi muammolar ana shular jumlasidandir.</w:t>
      </w:r>
    </w:p>
    <w:p>
      <w:pPr>
        <w:pStyle w:val="Heading1"/>
      </w:pPr>
      <w:r>
        <w:rPr>
          <w:rFonts w:ascii="Times New Roman" w:hAnsi="Times New Roman"/>
          <w:sz w:val="28"/>
        </w:rPr>
        <w:t>3-BO‘LIM</w:t>
      </w:r>
    </w:p>
    <w:p>
      <w:r>
        <w:rPr>
          <w:rFonts w:ascii="Times New Roman" w:hAnsi="Times New Roman"/>
          <w:sz w:val="28"/>
        </w:rPr>
        <w:t>Ushbu kurs ishida turli iqtisodiy tahlil metodlaridan foydalanildi, jumladan, statistik tahlil, solishtiruvchi tahlil va ekspert tahlili. Tadqiqot ob’ekti sifatida O‘zbekiston Respublikasi bank tizimi tanlangan, shu jumladan tijorat banklari va Markaziy bank faoliyati o‘rganilgan.</w:t>
      </w:r>
    </w:p>
    <w:p>
      <w:r>
        <w:rPr>
          <w:rFonts w:ascii="Times New Roman" w:hAnsi="Times New Roman"/>
          <w:sz w:val="28"/>
        </w:rPr>
        <w:t>Bank tizimini yanada rivojlantirish uchun quyidagi chora-tadbirlarni amalga oshirish taklif etiladi: digital xizmatlarni kengaytirish, gender tennik asosida moliyaviy mahsulotlarni ishlab chiqish, xalqaro moliyaviy tashkilotlar bilan hamkorlikni kuchaytirish.</w:t>
      </w:r>
    </w:p>
    <w:p>
      <w:r>
        <w:rPr>
          <w:rFonts w:ascii="Times New Roman" w:hAnsi="Times New Roman"/>
          <w:sz w:val="28"/>
        </w:rPr>
        <w:t>Kelgusida O‘zbekiston bank tizimi uchun moliya texnologiyalari (fintech) sohasida innovatsiyalarni qabul qilish muhim ahamiyatga ega bo‘ladi. Shu bilan birga, yuqori malakali mutaxassislar tayyorlash va kadrlar rivojlanishini ta’minlash orqali raqobatbardosh kadrlar zaxirasini yaratish kelajakdagi rivojlanishning asosiy yo‘nalishlaridan biridir.</w:t>
      </w:r>
    </w:p>
    <w:p>
      <w:pPr>
        <w:pStyle w:val="Heading1"/>
      </w:pPr>
      <w:r>
        <w:rPr>
          <w:rFonts w:ascii="Times New Roman" w:hAnsi="Times New Roman"/>
          <w:sz w:val="28"/>
        </w:rPr>
        <w:t>XULOSA</w:t>
      </w:r>
    </w:p>
    <w:p>
      <w:r>
        <w:rPr>
          <w:rFonts w:ascii="Times New Roman" w:hAnsi="Times New Roman"/>
          <w:sz w:val="28"/>
        </w:rPr>
        <w:t>Tadqiqot natijalari shuni ko‘rsatdiki, banklar iqtisodiy faollikni ta’minlaydi va iqtisodiyotning rivojlanishiga katta hissa qo‘shadi. Bank tizimidagi islohotlar iqtisodiyot barqarorligini oshirishda, investitsiya jozibadorligini yuksaltirishda muhimdir.</w:t>
      </w:r>
    </w:p>
    <w:p>
      <w:pPr>
        <w:pStyle w:val="Heading1"/>
      </w:pPr>
      <w:r>
        <w:rPr>
          <w:rFonts w:ascii="Times New Roman" w:hAnsi="Times New Roman"/>
          <w:sz w:val="28"/>
        </w:rPr>
        <w:t>FOYDALANILGAN ADABIYOTLAR RO‘YXATI</w:t>
      </w:r>
    </w:p>
    <w:p>
      <w:r>
        <w:rPr>
          <w:rFonts w:ascii="Times New Roman" w:hAnsi="Times New Roman"/>
          <w:sz w:val="28"/>
        </w:rPr>
        <w:t>1. Kotler, F. (2013). "Marketingni boshqarish". O‘zbekiston: Norma nashriyoti.</w:t>
      </w:r>
    </w:p>
    <w:p>
      <w:r>
        <w:rPr>
          <w:rFonts w:ascii="Times New Roman" w:hAnsi="Times New Roman"/>
          <w:sz w:val="28"/>
        </w:rPr>
        <w:t>2. Mishkin, F. S. (2016). "Pul va banklar iqtisodiyoti". Toshkent: Iqtisodiyot nashriyoti.</w:t>
      </w:r>
    </w:p>
    <w:p>
      <w:r>
        <w:rPr>
          <w:rFonts w:ascii="Times New Roman" w:hAnsi="Times New Roman"/>
          <w:sz w:val="28"/>
        </w:rPr>
        <w:t>3. Stiglitz, J. (2004). "Globalizatsiya va u qanday ishlaydi?". Toshkent: Adolat nashriyoti.</w:t>
      </w:r>
    </w:p>
    <w:p>
      <w:r>
        <w:rPr>
          <w:rFonts w:ascii="Times New Roman" w:hAnsi="Times New Roman"/>
          <w:sz w:val="28"/>
        </w:rPr>
        <w:t>4. O‘zbekiston Respublikasi Markaziy banki hisobotlari.</w:t>
      </w:r>
    </w:p>
    <w:p>
      <w:r>
        <w:rPr>
          <w:rFonts w:ascii="Times New Roman" w:hAnsi="Times New Roman"/>
          <w:sz w:val="28"/>
        </w:rPr>
        <w:t>5. "Yangi iqtisodiy qonunlar va ularning muhokamasi", Maqolalar to‘plami. O‘zbekiston iqtisodiy jurnali.</w:t>
      </w:r>
    </w:p>
    <w:p>
      <w:r>
        <w:rPr>
          <w:rFonts w:ascii="Times New Roman" w:hAnsi="Times New Roman"/>
          <w:sz w:val="28"/>
        </w:rPr>
        <w:t>6. Tafakkur, M. (2020). "Iqtisodiy siyosatlar va bank islohotlari". Toshkent: Iqtidor nashriyoti.</w:t>
      </w:r>
    </w:p>
    <w:p>
      <w:r>
        <w:rPr>
          <w:rFonts w:ascii="Times New Roman" w:hAnsi="Times New Roman"/>
          <w:sz w:val="28"/>
        </w:rPr>
        <w:t>7. Nunna, S. (2019). "Bank tizimida innovatsiyalar". Toshkent: Innovatsiya nashriyoti.</w:t>
      </w:r>
    </w:p>
    <w:p>
      <w:r>
        <w:rPr>
          <w:rFonts w:ascii="Times New Roman" w:hAnsi="Times New Roman"/>
          <w:sz w:val="28"/>
        </w:rPr>
        <w:t>8. Yevrasiyo iqtisodiy hamkorlik institutining tahliliy materiallari.</w:t>
      </w:r>
    </w:p>
    <w:p>
      <w:r>
        <w:rPr>
          <w:rFonts w:ascii="Times New Roman" w:hAnsi="Times New Roman"/>
          <w:sz w:val="28"/>
        </w:rPr>
        <w:t>9. G‘ulomov, S. (2021). "Yo‘nalishlarning rivojlanishi va bank islohotlari". Toshkent: Moliya nashriyoti.</w:t>
      </w:r>
    </w:p>
    <w:p>
      <w:r>
        <w:rPr>
          <w:rFonts w:ascii="Times New Roman" w:hAnsi="Times New Roman"/>
          <w:sz w:val="28"/>
        </w:rPr>
        <w:t>10. Blurton, P. (2015). "Xalqaro banklar va ularning moliyaviy bozorlardagi o‘rni". Toshkent: Academic Press.</w:t>
      </w:r>
    </w:p>
    <w:p>
      <w:r>
        <w:rPr>
          <w:rFonts w:ascii="Times New Roman" w:hAnsi="Times New Roman"/>
          <w:sz w:val="28"/>
        </w:rPr>
        <w:t>Adabiyotlar GOST 7.1-2003 standartiga mos ravishda keltirilgan.</w:t>
      </w:r>
    </w:p>
    <w:sectPr w:rsidR="00FC693F" w:rsidRPr="0006063C" w:rsidSect="00034616">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