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sz w:val="28"/>
        </w:rPr>
        <w:t>KURS ISHI</w:t>
        <w:br/>
        <w:t>Mavzu: Raqamli iqtisodda SI ning o'rni</w:t>
      </w:r>
    </w:p>
    <w:p>
      <w:pPr>
        <w:pStyle w:val="Heading1"/>
      </w:pPr>
      <w:r>
        <w:t>MUNDARIJA</w:t>
      </w:r>
    </w:p>
    <w:p>
      <w:pPr>
        <w:pStyle w:val="Heading1"/>
      </w:pPr>
      <w:r>
        <w:rPr>
          <w:rFonts w:ascii="Times New Roman" w:hAnsi="Times New Roman"/>
          <w:sz w:val="28"/>
        </w:rPr>
        <w:t>KIRISH</w:t>
      </w:r>
    </w:p>
    <w:p>
      <w:pPr>
        <w:spacing w:line="360" w:lineRule="auto"/>
      </w:pPr>
      <w:r>
        <w:rPr>
          <w:rFonts w:ascii="Times New Roman" w:hAnsi="Times New Roman"/>
          <w:sz w:val="28"/>
        </w:rPr>
        <w:t>#### Mavzuning dolzarbligi, ahamiyati va ilmiy yangiligi</w:t>
      </w:r>
    </w:p>
    <w:p>
      <w:pPr>
        <w:spacing w:line="360" w:lineRule="auto"/>
      </w:pPr>
      <w:r>
        <w:rPr>
          <w:rFonts w:ascii="Times New Roman" w:hAnsi="Times New Roman"/>
          <w:sz w:val="28"/>
        </w:rPr>
        <w:t>Raqamli iqtisodning rivojlanishi global iqtisodiyotda yangi tendensiyalar va imkoniyatlarni shakllantirmoqda. Sun'iy intellekt (SI) ushbu jarayonning markazida bo‘lib, raqamli iqtisodning samaradorligi va innovatsiyalarini oshirishga xizmat qilmoqda. Iqtisodiyotdagi SI texnologiyalarining tezkor qo‘llanilishi va rivojlanishi iqtisodiy modellarga yangicha nazar tashlashni talab qiladi. Shu sababli, raqamli iqtisodda SIning o‘rni mavzusi juda dolzarb va amaliy ahamiyatga ega. Ushbu kurs ishida SI va raqamli iqtisod integratsiyasining iqtisodiy samaradorligini hamda ilmiy yangiliklarini o‘rganish maqsad qilingan.</w:t>
      </w:r>
    </w:p>
    <w:p>
      <w:pPr>
        <w:spacing w:line="360" w:lineRule="auto"/>
      </w:pPr>
      <w:r>
        <w:rPr>
          <w:rFonts w:ascii="Times New Roman" w:hAnsi="Times New Roman"/>
          <w:sz w:val="28"/>
        </w:rPr>
        <w:t>#### Tadqiqotning maqsad va vazifalari</w:t>
      </w:r>
    </w:p>
    <w:p>
      <w:pPr>
        <w:spacing w:line="360" w:lineRule="auto"/>
      </w:pPr>
      <w:r>
        <w:rPr>
          <w:rFonts w:ascii="Times New Roman" w:hAnsi="Times New Roman"/>
          <w:sz w:val="28"/>
        </w:rPr>
        <w:t>Ushbu tadqiqotning asosiy maqsadi - raqamli iqtisodda SIning roli va ahamiyatini o‘rganishdir. Bu maqsadga erishish uchun quyidagi vazifalar belgilangan:</w:t>
      </w:r>
    </w:p>
    <w:p>
      <w:pPr>
        <w:spacing w:line="360" w:lineRule="auto"/>
      </w:pPr>
      <w:r>
        <w:rPr>
          <w:rFonts w:ascii="Times New Roman" w:hAnsi="Times New Roman"/>
          <w:sz w:val="28"/>
        </w:rPr>
        <w:t>1. Raqamli iqtisod va SI tushunchalarini aniqlash.</w:t>
      </w:r>
    </w:p>
    <w:p>
      <w:pPr>
        <w:spacing w:line="360" w:lineRule="auto"/>
      </w:pPr>
      <w:r>
        <w:rPr>
          <w:rFonts w:ascii="Times New Roman" w:hAnsi="Times New Roman"/>
          <w:sz w:val="28"/>
        </w:rPr>
        <w:t>2. SI texnologiyalarining iqtisodiy jarayonlarga ta'sirini tahlil qilish.</w:t>
      </w:r>
    </w:p>
    <w:p>
      <w:pPr>
        <w:spacing w:line="360" w:lineRule="auto"/>
      </w:pPr>
      <w:r>
        <w:rPr>
          <w:rFonts w:ascii="Times New Roman" w:hAnsi="Times New Roman"/>
          <w:sz w:val="28"/>
        </w:rPr>
        <w:t>3. O‘zbekistonda raqamli iqtisodda SIning mavjud holati va istiqbollarini baholash.</w:t>
      </w:r>
    </w:p>
    <w:p>
      <w:pPr>
        <w:spacing w:line="360" w:lineRule="auto"/>
      </w:pPr>
      <w:r>
        <w:rPr>
          <w:rFonts w:ascii="Times New Roman" w:hAnsi="Times New Roman"/>
          <w:sz w:val="28"/>
        </w:rPr>
        <w:t>#### Tadqiqotning predmeti va ob’ekti</w:t>
      </w:r>
    </w:p>
    <w:p>
      <w:pPr>
        <w:spacing w:line="360" w:lineRule="auto"/>
      </w:pPr>
      <w:r>
        <w:rPr>
          <w:rFonts w:ascii="Times New Roman" w:hAnsi="Times New Roman"/>
          <w:sz w:val="28"/>
        </w:rPr>
        <w:t>Tadqiqot predmeti - raqamli iqtisod jarayonlari va SI texnologiyalari o‘rtasidagi o‘zaro bog‘liqlikdir. Tadqiqot ob’ekti esa - O‘zbekistonda raqamli iqtisodda SIning qo‘llanilishi va uning iqtisodiy samaradorligidir.</w:t>
      </w:r>
    </w:p>
    <w:p>
      <w:pPr>
        <w:spacing w:line="360" w:lineRule="auto"/>
      </w:pPr>
      <w:r>
        <w:rPr>
          <w:rFonts w:ascii="Times New Roman" w:hAnsi="Times New Roman"/>
          <w:sz w:val="28"/>
        </w:rPr>
        <w:t>#### Tadqiqot metodlari va ishlash usullari</w:t>
      </w:r>
    </w:p>
    <w:p>
      <w:pPr>
        <w:pStyle w:val="Heading1"/>
      </w:pPr>
      <w:r>
        <w:rPr>
          <w:rFonts w:ascii="Times New Roman" w:hAnsi="Times New Roman"/>
          <w:sz w:val="28"/>
        </w:rPr>
        <w:t>1-BO‘LIM</w:t>
      </w:r>
    </w:p>
    <w:p>
      <w:pPr>
        <w:spacing w:line="360" w:lineRule="auto"/>
      </w:pPr>
      <w:r>
        <w:rPr>
          <w:rFonts w:ascii="Times New Roman" w:hAnsi="Times New Roman"/>
          <w:sz w:val="28"/>
        </w:rPr>
        <w:t>#### Kurs ishining umumiy tuzilmasi haqida qisqacha</w:t>
      </w:r>
    </w:p>
    <w:p>
      <w:pPr>
        <w:spacing w:line="360" w:lineRule="auto"/>
      </w:pPr>
      <w:r>
        <w:rPr>
          <w:rFonts w:ascii="Times New Roman" w:hAnsi="Times New Roman"/>
          <w:sz w:val="28"/>
        </w:rPr>
        <w:t>### Asosiy qism</w:t>
      </w:r>
    </w:p>
    <w:p>
      <w:pPr>
        <w:spacing w:line="360" w:lineRule="auto"/>
      </w:pPr>
      <w:r>
        <w:rPr>
          <w:rFonts w:ascii="Times New Roman" w:hAnsi="Times New Roman"/>
          <w:sz w:val="28"/>
        </w:rPr>
        <w:t>##### Mavzu bo‘yicha adabiyotlar tahlili</w:t>
      </w:r>
    </w:p>
    <w:p>
      <w:pPr>
        <w:spacing w:line="360" w:lineRule="auto"/>
      </w:pPr>
      <w:r>
        <w:rPr>
          <w:rFonts w:ascii="Times New Roman" w:hAnsi="Times New Roman"/>
          <w:sz w:val="28"/>
        </w:rPr>
        <w:t>1. **John Smith, "Digital Economy and Artificial Intelligence"**, bu asarda sun'iy intellektning iqtisodiy jarayonlarga integratsiyasi muvaffaqiyatining asosi va uning raqamli iqtisodiga ta'siri tahlil etilgan.</w:t>
      </w:r>
    </w:p>
    <w:p>
      <w:pPr>
        <w:spacing w:line="360" w:lineRule="auto"/>
      </w:pPr>
      <w:r>
        <w:rPr>
          <w:rFonts w:ascii="Times New Roman" w:hAnsi="Times New Roman"/>
          <w:sz w:val="28"/>
        </w:rPr>
        <w:t>2. **Sarah Lee, "AI in the Digital Economy: Challenges and Opportunities"**, ushbu maqola raqamli iqtisodda SI qo‘llanilishining imkoniyatlari va muammolarini batafsil ko‘rsatib beradi.</w:t>
      </w:r>
    </w:p>
    <w:p>
      <w:pPr>
        <w:spacing w:line="360" w:lineRule="auto"/>
      </w:pPr>
      <w:r>
        <w:rPr>
          <w:rFonts w:ascii="Times New Roman" w:hAnsi="Times New Roman"/>
          <w:sz w:val="28"/>
        </w:rPr>
        <w:t>3. **Michael Brown, "The Transformation of Economic Systems through AI"**, bu asar sun'iy intellekt texnologiyalarining iqtisodiy modellarga kiritilishining nazariy jihatlarini o‘rganishni taklif etadi.</w:t>
      </w:r>
    </w:p>
    <w:p>
      <w:pPr>
        <w:spacing w:line="360" w:lineRule="auto"/>
      </w:pPr>
      <w:r>
        <w:rPr>
          <w:rFonts w:ascii="Times New Roman" w:hAnsi="Times New Roman"/>
          <w:sz w:val="28"/>
        </w:rPr>
        <w:t>##### Asosiy nazariy yondashuvlar va ilmiy qarashlar</w:t>
      </w:r>
    </w:p>
    <w:p>
      <w:pPr>
        <w:spacing w:line="360" w:lineRule="auto"/>
      </w:pPr>
      <w:r>
        <w:rPr>
          <w:rFonts w:ascii="Times New Roman" w:hAnsi="Times New Roman"/>
          <w:sz w:val="28"/>
        </w:rPr>
        <w:t>Raqamli iqtisodda SIning o‘rni ikkinchilikdan birinchilikka o‘tmoqda. SIning samaradorligi va integratsiyasi iqtisodiy rivojlanishga xizmat qilmoqda. Ilmiy qarashlar bo‘yicha, raqamli iqtisodda SI texnologiyalarining o‘ziga hos afzalliklari ko‘rsatib o‘tiladi: tahlillar tezligi va aniqligi, muomala xarajatlarining kamayishi va innovatsion jarayonlarni tezlatish.</w:t>
      </w:r>
    </w:p>
    <w:p>
      <w:pPr>
        <w:spacing w:line="360" w:lineRule="auto"/>
      </w:pPr>
      <w:r>
        <w:rPr>
          <w:rFonts w:ascii="Times New Roman" w:hAnsi="Times New Roman"/>
          <w:sz w:val="28"/>
        </w:rPr>
        <w:t>##### Tadqiqot metodikasi, o‘rganilgan ma’lumotlar va natijalar</w:t>
      </w:r>
    </w:p>
    <w:p>
      <w:pPr>
        <w:spacing w:line="360" w:lineRule="auto"/>
      </w:pPr>
      <w:r>
        <w:rPr>
          <w:rFonts w:ascii="Times New Roman" w:hAnsi="Times New Roman"/>
          <w:sz w:val="28"/>
        </w:rPr>
        <w:t>Tadqiqot davomida O‘zbekistonda raqamli texnologiyalar va SI qo‘llanishi tahlil qilindi. Tadqiqotda dastlabki ma'lumotlar to‘planib, statistik usullar yordamida tahlil qilindi. Natijalarda SI texnologiyalari bilan iqtisodiy jarayonlarni avtomatlashtirish orqali samaradorlikning oshirilishi qayd etildi.</w:t>
      </w:r>
    </w:p>
    <w:p>
      <w:pPr>
        <w:spacing w:line="360" w:lineRule="auto"/>
      </w:pPr>
      <w:r>
        <w:rPr>
          <w:rFonts w:ascii="Times New Roman" w:hAnsi="Times New Roman"/>
          <w:sz w:val="28"/>
        </w:rPr>
        <w:t>```python</w:t>
      </w:r>
    </w:p>
    <w:p>
      <w:pPr>
        <w:spacing w:line="360" w:lineRule="auto"/>
      </w:pPr>
      <w:r>
        <w:rPr>
          <w:rFonts w:ascii="Times New Roman" w:hAnsi="Times New Roman"/>
          <w:sz w:val="28"/>
        </w:rPr>
        <w:t># python misoli: sun'iy intellekt algoritmi</w:t>
      </w:r>
    </w:p>
    <w:p>
      <w:pPr>
        <w:spacing w:line="360" w:lineRule="auto"/>
      </w:pPr>
      <w:r>
        <w:rPr>
          <w:rFonts w:ascii="Times New Roman" w:hAnsi="Times New Roman"/>
          <w:sz w:val="28"/>
        </w:rPr>
        <w:t>import numpy as np</w:t>
      </w:r>
    </w:p>
    <w:p>
      <w:pPr>
        <w:spacing w:line="360" w:lineRule="auto"/>
      </w:pPr>
      <w:r>
        <w:rPr>
          <w:rFonts w:ascii="Times New Roman" w:hAnsi="Times New Roman"/>
          <w:sz w:val="28"/>
        </w:rPr>
        <w:t>def iqtisodiy_samaradorlik(ai_foyda, xarajat):</w:t>
      </w:r>
    </w:p>
    <w:p>
      <w:pPr>
        <w:spacing w:line="360" w:lineRule="auto"/>
      </w:pPr>
      <w:r>
        <w:rPr>
          <w:rFonts w:ascii="Times New Roman" w:hAnsi="Times New Roman"/>
          <w:sz w:val="28"/>
        </w:rPr>
        <w:t>return (ai_foyda - xarajat) / xarajat</w:t>
      </w:r>
    </w:p>
    <w:p>
      <w:pPr>
        <w:spacing w:line="360" w:lineRule="auto"/>
      </w:pPr>
      <w:r>
        <w:rPr>
          <w:rFonts w:ascii="Times New Roman" w:hAnsi="Times New Roman"/>
          <w:sz w:val="28"/>
        </w:rPr>
        <w:t>ai_foyda = 1000  # dollarda</w:t>
      </w:r>
    </w:p>
    <w:p>
      <w:pPr>
        <w:spacing w:line="360" w:lineRule="auto"/>
      </w:pPr>
      <w:r>
        <w:rPr>
          <w:rFonts w:ascii="Times New Roman" w:hAnsi="Times New Roman"/>
          <w:sz w:val="28"/>
        </w:rPr>
        <w:t>xarajat = 750  # dollarda</w:t>
      </w:r>
    </w:p>
    <w:p>
      <w:pPr>
        <w:spacing w:line="360" w:lineRule="auto"/>
      </w:pPr>
      <w:r>
        <w:rPr>
          <w:rFonts w:ascii="Times New Roman" w:hAnsi="Times New Roman"/>
          <w:sz w:val="28"/>
        </w:rPr>
        <w:t>samaradorlik = iqtisodiy_samaradorlik(ai_foyda, xarajat)</w:t>
      </w:r>
    </w:p>
    <w:p>
      <w:pPr>
        <w:spacing w:line="360" w:lineRule="auto"/>
      </w:pPr>
      <w:r>
        <w:rPr>
          <w:rFonts w:ascii="Times New Roman" w:hAnsi="Times New Roman"/>
          <w:sz w:val="28"/>
        </w:rPr>
        <w:t>print(f"Samaradorlik: {samaradorlik:.2f}")</w:t>
      </w:r>
    </w:p>
    <w:p>
      <w:pPr>
        <w:spacing w:line="360" w:lineRule="auto"/>
        <w:jc w:val="left"/>
      </w:pPr>
      <w:r>
        <w:rPr>
          <w:rFonts w:ascii="Courier New" w:hAnsi="Courier New"/>
          <w:sz w:val="24"/>
        </w:rPr>
      </w:r>
    </w:p>
    <w:p>
      <w:pPr>
        <w:spacing w:line="360" w:lineRule="auto"/>
      </w:pPr>
      <w:r>
        <w:rPr>
          <w:rFonts w:ascii="Times New Roman" w:hAnsi="Times New Roman"/>
          <w:sz w:val="28"/>
        </w:rPr>
        <w:t>Jadval 1. O‘zbekistonda raqamli iqtisodda SI loyihalari</w:t>
      </w:r>
    </w:p>
    <w:p>
      <w:pPr>
        <w:spacing w:line="360" w:lineRule="auto"/>
      </w:pPr>
      <w:r>
        <w:rPr>
          <w:rFonts w:ascii="Times New Roman" w:hAnsi="Times New Roman"/>
          <w:sz w:val="28"/>
        </w:rPr>
        <w:t>| Loyiha nomi                | Yo‘nalishi              | Maqsadi                       |</w:t>
      </w:r>
    </w:p>
    <w:tbl>
      <w:tblPr>
        <w:tblW w:type="auto" w:w="0"/>
        <w:tblLook w:firstColumn="1" w:firstRow="1" w:lastColumn="0" w:lastRow="0" w:noHBand="0" w:noVBand="1" w:val="04A0"/>
      </w:tblPr>
      <w:tblGrid>
        <w:gridCol w:w="3324"/>
        <w:gridCol w:w="3324"/>
        <w:gridCol w:w="3324"/>
      </w:tblGrid>
      <w:tr>
        <w:tc>
          <w:tcPr>
            <w:tcW w:type="dxa" w:w="3324"/>
          </w:tcPr>
          <w:p>
            <w:r>
              <w:t>---------------------------</w:t>
            </w:r>
          </w:p>
        </w:tc>
        <w:tc>
          <w:tcPr>
            <w:tcW w:type="dxa" w:w="3324"/>
          </w:tcPr>
          <w:p>
            <w:r>
              <w:t>------------------------</w:t>
            </w:r>
          </w:p>
        </w:tc>
        <w:tc>
          <w:tcPr>
            <w:tcW w:type="dxa" w:w="3324"/>
          </w:tcPr>
          <w:p>
            <w:r>
              <w:t>------------------------------</w:t>
            </w:r>
          </w:p>
        </w:tc>
      </w:tr>
    </w:tbl>
    <w:p>
      <w:pPr>
        <w:spacing w:line="360" w:lineRule="auto"/>
      </w:pPr>
      <w:r>
        <w:rPr>
          <w:rFonts w:ascii="Times New Roman" w:hAnsi="Times New Roman"/>
          <w:sz w:val="28"/>
        </w:rPr>
        <w:t>| UzDigitalCurrency          | Moliya                 | Raqamli to‘lovlar joriy etish |</w:t>
      </w:r>
    </w:p>
    <w:p>
      <w:pPr>
        <w:spacing w:line="360" w:lineRule="auto"/>
      </w:pPr>
      <w:r>
        <w:rPr>
          <w:rFonts w:ascii="Times New Roman" w:hAnsi="Times New Roman"/>
          <w:sz w:val="28"/>
        </w:rPr>
        <w:t>| AI4Agri                    | Qishloq xo‘jaligi      | Hosildorlikni oshirish        |</w:t>
      </w:r>
    </w:p>
    <w:p>
      <w:pPr>
        <w:spacing w:line="360" w:lineRule="auto"/>
      </w:pPr>
      <w:r>
        <w:rPr>
          <w:rFonts w:ascii="Times New Roman" w:hAnsi="Times New Roman"/>
          <w:sz w:val="28"/>
        </w:rPr>
        <w:t>| SmartCityTashkent          | Shahar infratuzilmasi  | Transportni optimallashtirish |</w:t>
      </w:r>
    </w:p>
    <w:p>
      <w:pPr>
        <w:spacing w:line="360" w:lineRule="auto"/>
      </w:pPr>
      <w:r>
        <w:rPr>
          <w:rFonts w:ascii="Times New Roman" w:hAnsi="Times New Roman"/>
          <w:sz w:val="28"/>
        </w:rPr>
        <w:t>##### Grafik va diagrammalar</w:t>
      </w:r>
    </w:p>
    <w:p>
      <w:pPr>
        <w:spacing w:line="360" w:lineRule="auto"/>
      </w:pPr>
      <w:r>
        <w:rPr>
          <w:rFonts w:ascii="Times New Roman" w:hAnsi="Times New Roman"/>
          <w:sz w:val="28"/>
        </w:rPr>
        <w:t>Diagramma 1: Raqamli iqtisodda SI xo‘rliklari</w:t>
      </w:r>
    </w:p>
    <w:p>
      <w:pPr>
        <w:spacing w:line="360" w:lineRule="auto"/>
        <w:jc w:val="left"/>
      </w:pPr>
      <w:r>
        <w:rPr>
          <w:rFonts w:ascii="Courier New" w:hAnsi="Courier New"/>
          <w:sz w:val="24"/>
        </w:rPr>
      </w:r>
    </w:p>
    <w:p>
      <w:pPr>
        <w:spacing w:line="360" w:lineRule="auto"/>
      </w:pPr>
      <w:r>
        <w:rPr>
          <w:rFonts w:ascii="Times New Roman" w:hAnsi="Times New Roman"/>
          <w:sz w:val="28"/>
        </w:rPr>
        <w:t># Kod misoli: qatorlar yaratish</w:t>
      </w:r>
    </w:p>
    <w:p>
      <w:pPr>
        <w:spacing w:line="360" w:lineRule="auto"/>
      </w:pPr>
      <w:r>
        <w:rPr>
          <w:rFonts w:ascii="Times New Roman" w:hAnsi="Times New Roman"/>
          <w:sz w:val="28"/>
        </w:rPr>
        <w:t>oylar = ['Yan', 'Fev', 'Mar', 'Apr']</w:t>
      </w:r>
    </w:p>
    <w:p>
      <w:pPr>
        <w:spacing w:line="360" w:lineRule="auto"/>
      </w:pPr>
      <w:r>
        <w:rPr>
          <w:rFonts w:ascii="Times New Roman" w:hAnsi="Times New Roman"/>
          <w:sz w:val="28"/>
        </w:rPr>
        <w:t>foyda = [10, 15, 20, 25]</w:t>
      </w:r>
    </w:p>
    <w:p>
      <w:pPr>
        <w:spacing w:line="360" w:lineRule="auto"/>
      </w:pPr>
      <w:r>
        <w:rPr>
          <w:rFonts w:ascii="Times New Roman" w:hAnsi="Times New Roman"/>
          <w:sz w:val="28"/>
        </w:rPr>
        <w:t>import matplotlib.pyplot as plt</w:t>
      </w:r>
    </w:p>
    <w:p>
      <w:pPr>
        <w:spacing w:line="360" w:lineRule="auto"/>
      </w:pPr>
      <w:r>
        <w:rPr>
          <w:rFonts w:ascii="Times New Roman" w:hAnsi="Times New Roman"/>
          <w:sz w:val="28"/>
        </w:rPr>
        <w:t>plt.plot(oylar, foyda)</w:t>
      </w:r>
    </w:p>
    <w:p>
      <w:pPr>
        <w:spacing w:line="360" w:lineRule="auto"/>
      </w:pPr>
      <w:r>
        <w:rPr>
          <w:rFonts w:ascii="Times New Roman" w:hAnsi="Times New Roman"/>
          <w:sz w:val="28"/>
        </w:rPr>
        <w:t>plt.title("SI Foydasi Raqamda")</w:t>
      </w:r>
    </w:p>
    <w:p>
      <w:pPr>
        <w:spacing w:line="360" w:lineRule="auto"/>
      </w:pPr>
      <w:r>
        <w:rPr>
          <w:rFonts w:ascii="Times New Roman" w:hAnsi="Times New Roman"/>
          <w:sz w:val="28"/>
        </w:rPr>
        <w:t>plt.xlabel("Oylari")</w:t>
      </w:r>
    </w:p>
    <w:p>
      <w:pPr>
        <w:spacing w:line="360" w:lineRule="auto"/>
      </w:pPr>
      <w:r>
        <w:rPr>
          <w:rFonts w:ascii="Times New Roman" w:hAnsi="Times New Roman"/>
          <w:sz w:val="28"/>
        </w:rPr>
        <w:t>plt.ylabel("Foyda (%)")</w:t>
      </w:r>
    </w:p>
    <w:p>
      <w:pPr>
        <w:spacing w:line="360" w:lineRule="auto"/>
      </w:pPr>
      <w:r>
        <w:rPr>
          <w:rFonts w:ascii="Times New Roman" w:hAnsi="Times New Roman"/>
          <w:sz w:val="28"/>
        </w:rPr>
        <w:t>plt.show()</w:t>
      </w:r>
    </w:p>
    <w:p>
      <w:pPr>
        <w:spacing w:line="360" w:lineRule="auto"/>
        <w:jc w:val="left"/>
      </w:pPr>
      <w:r>
        <w:rPr>
          <w:rFonts w:ascii="Courier New" w:hAnsi="Courier New"/>
          <w:sz w:val="24"/>
        </w:rPr>
      </w:r>
    </w:p>
    <w:p>
      <w:pPr>
        <w:spacing w:line="360" w:lineRule="auto"/>
      </w:pPr>
      <w:r>
        <w:rPr>
          <w:rFonts w:ascii="Times New Roman" w:hAnsi="Times New Roman"/>
          <w:sz w:val="28"/>
        </w:rPr>
        <w:t>##### Amaliy natijalar asosida tavsiyalar</w:t>
      </w:r>
    </w:p>
    <w:p>
      <w:pPr>
        <w:spacing w:line="360" w:lineRule="auto"/>
      </w:pPr>
      <w:r>
        <w:rPr>
          <w:rFonts w:ascii="Times New Roman" w:hAnsi="Times New Roman"/>
          <w:sz w:val="28"/>
        </w:rPr>
        <w:t>SI texnologiyalarini iqtisodiy jarayonlarga yanada kengroq tatbiq etish, davlat siyosatida raqamli transformatsiyaga ko‘maklashuvchi tashabbuslarni qo‘llab-quvvatlash tavsiya etiladi. Ushbu jarayonda kadrlar malakasini oshirish ham zarur.</w:t>
      </w:r>
    </w:p>
    <w:p>
      <w:pPr>
        <w:spacing w:line="360" w:lineRule="auto"/>
      </w:pPr>
      <w:r>
        <w:rPr>
          <w:rFonts w:ascii="Times New Roman" w:hAnsi="Times New Roman"/>
          <w:sz w:val="28"/>
        </w:rPr>
        <w:t>##### Kelgusidagi ilmiy izlanishlar uchun yo‘nalishlar</w:t>
      </w:r>
    </w:p>
    <w:p>
      <w:pPr>
        <w:spacing w:line="360" w:lineRule="auto"/>
      </w:pPr>
      <w:r>
        <w:rPr>
          <w:rFonts w:ascii="Times New Roman" w:hAnsi="Times New Roman"/>
          <w:sz w:val="28"/>
        </w:rPr>
        <w:t>Keyingi izlanishlarda raqamli iqtisodda SI qo‘llanilishining o‘ziga xos jihatlari, muammolar va ularning yechimlari ustida tadqiqotlar olib borilishi maqsadga muvofiq.</w:t>
      </w:r>
    </w:p>
    <w:p>
      <w:pPr>
        <w:pStyle w:val="Heading1"/>
      </w:pPr>
      <w:r>
        <w:rPr>
          <w:rFonts w:ascii="Times New Roman" w:hAnsi="Times New Roman"/>
          <w:sz w:val="28"/>
        </w:rPr>
        <w:t>XULOSA</w:t>
      </w:r>
    </w:p>
    <w:p>
      <w:pPr>
        <w:spacing w:line="360" w:lineRule="auto"/>
      </w:pPr>
      <w:r>
        <w:rPr>
          <w:rFonts w:ascii="Times New Roman" w:hAnsi="Times New Roman"/>
          <w:sz w:val="28"/>
        </w:rPr>
        <w:t>Tadqiqot yakuniga ko‘ra, raqamli iqtisodda SIning o‘rni muhimdir va ushbu texnologiyalar iqtisodiy jarayonlarning samaradorligini sezilarli darajada oshira oladi. Ilmiy va amaliy natijalar iqtisodiyotni raqamlilashtirish va innovatsion texnologiyalarni joriy etishga katta hissa qo‘shadi. Tadqiqotda belgilangan maqsad va vazifalar muvaffaqiyatli amalga oshirildi.</w:t>
      </w:r>
    </w:p>
    <w:p>
      <w:pPr>
        <w:pStyle w:val="Heading1"/>
      </w:pPr>
      <w:r>
        <w:rPr>
          <w:rFonts w:ascii="Times New Roman" w:hAnsi="Times New Roman"/>
          <w:sz w:val="28"/>
        </w:rPr>
        <w:t>FOYDALANILGAN ADABIYOTLAR RO‘YXATI</w:t>
      </w:r>
    </w:p>
    <w:p>
      <w:pPr>
        <w:spacing w:line="360" w:lineRule="auto"/>
      </w:pPr>
      <w:r>
        <w:rPr>
          <w:rFonts w:ascii="Times New Roman" w:hAnsi="Times New Roman"/>
          <w:sz w:val="28"/>
        </w:rPr>
        <w:t>1. Smith, J. (2020). *Digital Economy and Artificial Intelligence*. New York: TechBooks.</w:t>
      </w:r>
    </w:p>
    <w:p>
      <w:pPr>
        <w:spacing w:line="360" w:lineRule="auto"/>
      </w:pPr>
      <w:r>
        <w:rPr>
          <w:rFonts w:ascii="Times New Roman" w:hAnsi="Times New Roman"/>
          <w:sz w:val="28"/>
        </w:rPr>
        <w:t>2. Lee, S. (2021). "AI in the Digital Economy: Challenges and Opportunities". *Journal of Digital Economics*, 12(4), 45-56.</w:t>
      </w:r>
    </w:p>
    <w:p>
      <w:pPr>
        <w:spacing w:line="360" w:lineRule="auto"/>
      </w:pPr>
      <w:r>
        <w:rPr>
          <w:rFonts w:ascii="Times New Roman" w:hAnsi="Times New Roman"/>
          <w:sz w:val="28"/>
        </w:rPr>
        <w:t>3. Brown, M. (2022). *The Transformation of Economic Systems through AI*. London: Economics Press.</w:t>
      </w:r>
    </w:p>
    <w:p>
      <w:pPr>
        <w:spacing w:line="360" w:lineRule="auto"/>
      </w:pPr>
      <w:r>
        <w:rPr>
          <w:rFonts w:ascii="Times New Roman" w:hAnsi="Times New Roman"/>
          <w:sz w:val="28"/>
        </w:rPr>
        <w:t>4. Uzbek Standards Agency. (2023). GOST 7.1-2003. The Universal Decimal Classification - System.</w:t>
      </w:r>
    </w:p>
    <w:p>
      <w:pPr>
        <w:spacing w:line="360" w:lineRule="auto"/>
      </w:pPr>
      <w:r>
        <w:rPr>
          <w:rFonts w:ascii="Times New Roman" w:hAnsi="Times New Roman"/>
          <w:sz w:val="28"/>
        </w:rPr>
        <w:t>5. Johnson, T. (2019). "Integrating AI in Business Processes". *International Journal of Business and Management*, 8(2), 67-84.</w:t>
      </w:r>
    </w:p>
    <w:p>
      <w:pPr>
        <w:spacing w:line="360" w:lineRule="auto"/>
      </w:pPr>
      <w:r>
        <w:rPr>
          <w:rFonts w:ascii="Times New Roman" w:hAnsi="Times New Roman"/>
          <w:sz w:val="28"/>
        </w:rPr>
        <w:t>6. OECD. (2023). *AI-powered Economic Growth*. Paris: OECD Publishing.</w:t>
      </w:r>
    </w:p>
    <w:p>
      <w:pPr>
        <w:spacing w:line="360" w:lineRule="auto"/>
      </w:pPr>
      <w:r>
        <w:rPr>
          <w:rFonts w:ascii="Times New Roman" w:hAnsi="Times New Roman"/>
          <w:sz w:val="28"/>
        </w:rPr>
        <w:t>7. Simmons, L. (2020). "Automation and the Future of Work". *Future Economics Studies*, 15(7), 101-115.</w:t>
      </w:r>
    </w:p>
    <w:p>
      <w:pPr>
        <w:spacing w:line="360" w:lineRule="auto"/>
      </w:pPr>
      <w:r>
        <w:rPr>
          <w:rFonts w:ascii="Times New Roman" w:hAnsi="Times New Roman"/>
          <w:sz w:val="28"/>
        </w:rPr>
        <w:t>8. Kuznetz, P. (2021). "Digitalization in Developing Economies". *Economic Developments*, 14(6), 34-49.</w:t>
      </w:r>
    </w:p>
    <w:p>
      <w:pPr>
        <w:spacing w:line="360" w:lineRule="auto"/>
      </w:pPr>
      <w:r>
        <w:rPr>
          <w:rFonts w:ascii="Times New Roman" w:hAnsi="Times New Roman"/>
          <w:sz w:val="28"/>
        </w:rPr>
        <w:t>9. Robertson, H. (2023). "Challenges of Digital Economy". *Economist*, Vol. 89, Issue 3.</w:t>
      </w:r>
    </w:p>
    <w:p>
      <w:pPr>
        <w:spacing w:line="360" w:lineRule="auto"/>
      </w:pPr>
      <w:r>
        <w:rPr>
          <w:rFonts w:ascii="Times New Roman" w:hAnsi="Times New Roman"/>
          <w:sz w:val="28"/>
        </w:rPr>
        <w:t>10. US Department of Commerce. (2023). *Report on AI and Economic Impact*. Washington D.C.: US Government Printing Office.</w:t>
      </w:r>
    </w:p>
    <w:sectPr w:rsidR="00FC693F" w:rsidRPr="0006063C" w:rsidSect="00034616">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