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6FC0"/>
          <w:sz w:val="20"/>
          <w:szCs w:val="20"/>
        </w:rPr>
        <w:t xml:space="preserve">Final Project · Automation with Make.com</w:t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4212E"/>
          <w:sz w:val="44"/>
          <w:szCs w:val="44"/>
        </w:rPr>
        <w:t xml:space="preserve">Project Documentation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885"/>
          <w:sz w:val="20"/>
          <w:szCs w:val="20"/>
        </w:rPr>
        <w:t xml:space="preserve">Fill in every grey field and replace it with your own text. Paste screenshots into the dashed boxes. Do not include your bot token, API keys or passwords.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Your full name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Class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For example: 11A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The name of your bot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Bot username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@your_bot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Demo video link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YouTube (unlisted) or Google Drive link, 1–2 minutes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2. Problem and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Problem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What problem does your bot solve? What do people do now without it?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Target users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Who exactly will use the bot? For example: Grade 10 students of our school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Solution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In 1–2 sentences: what does your bot do for them?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3. How to use the bot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6B7885"/>
          <w:sz w:val="20"/>
          <w:szCs w:val="20"/>
        </w:rPr>
        <w:t xml:space="preserve">List every button or command the user can send.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3138"/>
      </w:tblGrid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Button / command</w:t>
            </w:r>
          </w:p>
        </w:tc>
        <w:tc>
          <w:tcPr>
            <w:tcW w:type="dxa" w:w="3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1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Example reply from the bot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Example: Arduino</w:t>
            </w:r>
          </w:p>
        </w:tc>
        <w:tc>
          <w:tcPr>
            <w:tcW w:type="dxa" w:w="3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Books one Arduino kit</w:t>
            </w:r>
          </w:p>
        </w:tc>
        <w:tc>
          <w:tcPr>
            <w:tcW w:type="dxa" w:w="31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Booked! Free kits before you: 1.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4. Error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Wrong or missing input</w:t>
            </w:r>
          </w:p>
        </w:tc>
        <w:tc>
          <w:tcPr>
            <w:tcW w:type="dxa" w:w="54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the bot replies</w:t>
            </w:r>
          </w:p>
        </w:tc>
      </w:tr>
      <w:tr>
        <w:tc>
          <w:tcPr>
            <w:tcW w:type="dxa" w:w="4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Example: the user sends a sticker</w:t>
            </w:r>
          </w:p>
        </w:tc>
        <w:tc>
          <w:tcPr>
            <w:tcW w:type="dxa" w:w="54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Please tap a button below to choose an item.</w:t>
            </w:r>
          </w:p>
        </w:tc>
      </w:tr>
      <w:tr>
        <w:tc>
          <w:tcPr>
            <w:tcW w:type="dxa" w:w="4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4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4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5. Make.com scenario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6B7885"/>
          <w:sz w:val="20"/>
          <w:szCs w:val="20"/>
        </w:rPr>
        <w:t xml:space="preserve">Paste a screenshot of the whole scenario. All modules must be visible, with clear names.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0" w:hRule="atLeast"/>
        </w:trPr>
        <w:tc>
          <w:tcPr>
            <w:tcW w:type="dxa" w:w="9638"/>
            <w:tcBorders>
              <w:top w:val="dashed" w:color="8A97A4" w:sz="8"/>
              <w:left w:val="dashed" w:color="8A97A4" w:sz="8"/>
              <w:bottom w:val="dashed" w:color="8A97A4" w:sz="8"/>
              <w:right w:val="dashed" w:color="8A97A4" w:sz="8"/>
            </w:tcBorders>
            <w:shd w:fill="F4F7FA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Paste the screenshot of your Make.com scenario here</w:t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6B7885"/>
          <w:sz w:val="20"/>
          <w:szCs w:val="20"/>
        </w:rPr>
        <w:t xml:space="preserve">Describe each module in the order it runs.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38"/>
      </w:tblGrid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#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Module (app + action)</w:t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it does in my project</w:t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Telegram Bot – Watch Updates</w:t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Starts the scenario when a user sends a message</w:t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6. Decisions: routes and filters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c>
          <w:tcPr>
            <w:tcW w:type="dxa" w:w="24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Route</w:t>
            </w:r>
          </w:p>
        </w:tc>
        <w:tc>
          <w:tcPr>
            <w:tcW w:type="dxa" w:w="3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Filter condition</w:t>
            </w:r>
          </w:p>
        </w:tc>
        <w:tc>
          <w:tcPr>
            <w:tcW w:type="dxa" w:w="35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Example: Book</w:t>
            </w:r>
          </w:p>
        </w:tc>
        <w:tc>
          <w:tcPr>
            <w:tcW w:type="dxa" w:w="3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Message Text is equal to Arduino</w:t>
            </w:r>
          </w:p>
        </w:tc>
        <w:tc>
          <w:tcPr>
            <w:tcW w:type="dxa" w:w="35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Search → Add a Row → reply</w:t>
            </w:r>
          </w:p>
        </w:tc>
      </w:tr>
      <w:tr>
        <w:tc>
          <w:tcPr>
            <w:tcW w:type="dxa" w:w="24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Fallback (wrong input)</w:t>
            </w:r>
          </w:p>
        </w:tc>
        <w:tc>
          <w:tcPr>
            <w:tcW w:type="dxa" w:w="37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Runs when no other route matches</w:t>
            </w:r>
          </w:p>
        </w:tc>
        <w:tc>
          <w:tcPr>
            <w:tcW w:type="dxa" w:w="35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7. Data storage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6B7885"/>
          <w:sz w:val="20"/>
          <w:szCs w:val="20"/>
        </w:rPr>
        <w:t xml:space="preserve">Paste a screenshot of your Google Sheet with column names and at least 5 real records.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dashed" w:color="8A97A4" w:sz="8"/>
              <w:left w:val="dashed" w:color="8A97A4" w:sz="8"/>
              <w:bottom w:val="dashed" w:color="8A97A4" w:sz="8"/>
              <w:right w:val="dashed" w:color="8A97A4" w:sz="8"/>
            </w:tcBorders>
            <w:shd w:fill="F4F7FA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Paste the screenshot of your Google Sheet here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Column name</w:t>
            </w:r>
          </w:p>
        </w:tc>
        <w:tc>
          <w:tcPr>
            <w:tcW w:type="dxa" w:w="70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is saved there</w:t>
            </w:r>
          </w:p>
        </w:tc>
      </w:tr>
      <w:tr>
        <w:tc>
          <w:tcPr>
            <w:tcW w:type="dxa" w:w="2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Example: chat_id</w:t>
            </w:r>
          </w:p>
        </w:tc>
        <w:tc>
          <w:tcPr>
            <w:tcW w:type="dxa" w:w="70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The Telegram ID of the user, used to find their records</w:t>
            </w:r>
          </w:p>
        </w:tc>
      </w:tr>
      <w:tr>
        <w:tc>
          <w:tcPr>
            <w:tcW w:type="dxa" w:w="2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70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70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70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70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8. Test results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6B7885"/>
          <w:sz w:val="20"/>
          <w:szCs w:val="20"/>
        </w:rPr>
        <w:t xml:space="preserve">Run all 5 tests. If a test failed, write what you fixed: “Fail → fixed → Pass”.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2100"/>
        <w:gridCol w:w="1338"/>
      </w:tblGrid>
      <w:tr>
        <w:tc>
          <w:tcPr>
            <w:tcW w:type="dxa" w:w="1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Actual result</w:t>
            </w:r>
          </w:p>
        </w:tc>
        <w:tc>
          <w:tcPr>
            <w:tcW w:type="dxa" w:w="13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Pass / Fail</w:t>
            </w:r>
          </w:p>
        </w:tc>
      </w:tr>
      <w:tr>
        <w:tc>
          <w:tcPr>
            <w:tcW w:type="dxa" w:w="1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1. Normal input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13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2. Empty / missing input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13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3. Invalid input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13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4. Different user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13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>5. End-to-end</w:t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  <w:tc>
          <w:tcPr>
            <w:tcW w:type="dxa" w:w="13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212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4212E"/>
          <w:sz w:val="28"/>
          <w:szCs w:val="28"/>
        </w:rPr>
        <w:t xml:space="preserve">9. Reflection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worked well?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2–4 sentences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was difficult?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2–4 sentences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What would you improve?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2–4 sentences</w:t>
            </w:r>
          </w:p>
        </w:tc>
      </w:tr>
      <w:tr>
        <w:tc>
          <w:tcPr>
            <w:tcW w:type="dxa" w:w="2900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shd w:fill="ED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12E"/>
                <w:sz w:val="21"/>
                <w:szCs w:val="21"/>
              </w:rPr>
              <w:t xml:space="preserve">Known limitations</w:t>
            </w:r>
          </w:p>
        </w:tc>
        <w:tc>
          <w:tcPr>
            <w:tcW w:type="dxa" w:w="6738"/>
            <w:tcBorders>
              <w:top w:val="single" w:color="C9D3DD" w:sz="6"/>
              <w:left w:val="single" w:color="C9D3DD" w:sz="6"/>
              <w:bottom w:val="single" w:color="C9D3DD" w:sz="6"/>
              <w:right w:val="single" w:color="C9D3DD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885"/>
                <w:sz w:val="20"/>
                <w:szCs w:val="20"/>
              </w:rPr>
              <w:t xml:space="preserve">What your bot cannot do yet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88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2026-10-07T04:08:22.937Z</dcterms:created>
  <dcterms:modified xsi:type="dcterms:W3CDTF">2026-10-07T04:08:22.938Z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