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DAAB" w14:textId="1107D1BE" w:rsidR="00C23517" w:rsidRDefault="00C23517" w:rsidP="00C23517">
      <w:r>
        <w:t>CP001</w:t>
      </w:r>
      <w:r w:rsidR="002508E4">
        <w:t xml:space="preserve"> </w:t>
      </w:r>
      <w:r>
        <w:t>-</w:t>
      </w:r>
      <w:r w:rsidR="002508E4">
        <w:t xml:space="preserve"> </w:t>
      </w:r>
      <w:r>
        <w:t>Validar cuotas en compra de equipo -Cuotas.12 -Equipo.A5</w:t>
      </w:r>
      <w:r w:rsidR="006E6BB0">
        <w:t>2</w:t>
      </w:r>
      <w:r w:rsidR="00B43160">
        <w:t>s</w:t>
      </w:r>
    </w:p>
    <w:p w14:paraId="5ED3B2DA" w14:textId="74061AEC" w:rsidR="00C23517" w:rsidRDefault="00C23517" w:rsidP="00C23517">
      <w:r>
        <w:t>Descripción: El objetivo del caso de prueba es visitar la tienda de Movistar (https://tienda.movistar.com.ar), luego realizar la búsqueda del equipo A5</w:t>
      </w:r>
      <w:r w:rsidR="006E6BB0">
        <w:t>2</w:t>
      </w:r>
      <w:r w:rsidR="00B43160">
        <w:t>s</w:t>
      </w:r>
      <w:r>
        <w:t xml:space="preserve"> e ingresar al mismo y verificar que se pueda pagar en </w:t>
      </w:r>
      <w:r w:rsidR="00DC6BE1">
        <w:t xml:space="preserve">hasta </w:t>
      </w:r>
      <w:r>
        <w:t>12 cuotas</w:t>
      </w:r>
    </w:p>
    <w:p w14:paraId="7A814223" w14:textId="77777777" w:rsidR="00C23517" w:rsidRDefault="00C23517" w:rsidP="002508E4">
      <w:pPr>
        <w:pStyle w:val="Sinespaciado"/>
      </w:pPr>
      <w:r>
        <w:t>Resultado esperado:</w:t>
      </w:r>
    </w:p>
    <w:p w14:paraId="4BD33CF6" w14:textId="77777777" w:rsidR="00C23517" w:rsidRDefault="00C23517" w:rsidP="002508E4">
      <w:pPr>
        <w:pStyle w:val="Sinespaciado"/>
        <w:ind w:left="708"/>
      </w:pPr>
      <w:r>
        <w:t>- Que se pueda ingresar a la página indicada</w:t>
      </w:r>
    </w:p>
    <w:p w14:paraId="01D69A23" w14:textId="2943B2B7" w:rsidR="00C23517" w:rsidRDefault="00C23517" w:rsidP="002508E4">
      <w:pPr>
        <w:pStyle w:val="Sinespaciado"/>
        <w:ind w:left="708"/>
      </w:pPr>
      <w:r>
        <w:t>- Que el equipo seleccionado sea el A5</w:t>
      </w:r>
      <w:r w:rsidR="006E6BB0">
        <w:t>2</w:t>
      </w:r>
      <w:r w:rsidR="00B43160">
        <w:t>s</w:t>
      </w:r>
    </w:p>
    <w:p w14:paraId="20E3F25B" w14:textId="74FC70F3" w:rsidR="00C23517" w:rsidRDefault="00C23517" w:rsidP="002508E4">
      <w:pPr>
        <w:pStyle w:val="Sinespaciado"/>
        <w:ind w:left="708"/>
      </w:pPr>
      <w:r>
        <w:t xml:space="preserve">- Que se indique en el equipo que puede ser pagado en </w:t>
      </w:r>
      <w:r w:rsidR="00DC6BE1">
        <w:t xml:space="preserve">hasta </w:t>
      </w:r>
      <w:r>
        <w:t>12 cuotas</w:t>
      </w:r>
    </w:p>
    <w:p w14:paraId="7BF648D3" w14:textId="77777777" w:rsidR="002508E4" w:rsidRDefault="002508E4" w:rsidP="002508E4">
      <w:pPr>
        <w:pStyle w:val="Sinespaciado"/>
        <w:ind w:left="708"/>
      </w:pPr>
    </w:p>
    <w:p w14:paraId="63D54508" w14:textId="19374381" w:rsidR="00C23517" w:rsidRDefault="00C23517" w:rsidP="00C23517">
      <w:r>
        <w:t>CP002</w:t>
      </w:r>
      <w:r w:rsidR="00DC6BE1">
        <w:t xml:space="preserve"> </w:t>
      </w:r>
      <w:r>
        <w:t>-</w:t>
      </w:r>
      <w:r w:rsidR="00DC6BE1">
        <w:t xml:space="preserve"> </w:t>
      </w:r>
      <w:r>
        <w:t>Aplicar filtro de equipos -Gama.Alta -Memoria Interna.256GB</w:t>
      </w:r>
    </w:p>
    <w:p w14:paraId="07C628B0" w14:textId="6E1F2A79" w:rsidR="00C23517" w:rsidRDefault="00C23517" w:rsidP="00C23517">
      <w:r>
        <w:t xml:space="preserve">Descripción: El objetivo del caso de prueba es visitar la tienda de Movistar (https://tienda.movistar.com.ar), luego utilizando los filtros de la </w:t>
      </w:r>
      <w:r w:rsidR="00B45877">
        <w:t>página</w:t>
      </w:r>
      <w:r>
        <w:t xml:space="preserve">, filtrar por </w:t>
      </w:r>
      <w:r w:rsidR="00D67353">
        <w:t>“</w:t>
      </w:r>
      <w:r w:rsidR="00D67353" w:rsidRPr="00D67353">
        <w:t>$100.000 - $200.000</w:t>
      </w:r>
      <w:r w:rsidR="00323D4C">
        <w:t>”</w:t>
      </w:r>
      <w:r>
        <w:t xml:space="preserve"> y </w:t>
      </w:r>
      <w:r w:rsidR="00323D4C">
        <w:t xml:space="preserve">por </w:t>
      </w:r>
      <w:r>
        <w:t>Memoria Interna 256GB e indicar cuantos equipos devuelve la búsqueda</w:t>
      </w:r>
    </w:p>
    <w:p w14:paraId="5813A72D" w14:textId="77777777" w:rsidR="00C23517" w:rsidRDefault="00C23517" w:rsidP="002508E4">
      <w:pPr>
        <w:pStyle w:val="Sinespaciado"/>
      </w:pPr>
      <w:r>
        <w:t>Resultado esperado:</w:t>
      </w:r>
    </w:p>
    <w:p w14:paraId="05014EE1" w14:textId="77777777" w:rsidR="00C23517" w:rsidRDefault="00C23517" w:rsidP="002508E4">
      <w:pPr>
        <w:pStyle w:val="Sinespaciado"/>
        <w:ind w:left="708"/>
      </w:pPr>
      <w:r>
        <w:t>- Que se pueda ingresar a la página indicada</w:t>
      </w:r>
    </w:p>
    <w:p w14:paraId="1E3BC5F0" w14:textId="77777777" w:rsidR="00C23517" w:rsidRDefault="00C23517" w:rsidP="002508E4">
      <w:pPr>
        <w:pStyle w:val="Sinespaciado"/>
        <w:ind w:left="708"/>
      </w:pPr>
      <w:r>
        <w:t>- Que se pueda aplicar los filtros</w:t>
      </w:r>
    </w:p>
    <w:p w14:paraId="76254480" w14:textId="7E09523E" w:rsidR="00C23517" w:rsidRDefault="00C23517" w:rsidP="002508E4">
      <w:pPr>
        <w:pStyle w:val="Sinespaciado"/>
        <w:ind w:left="708"/>
      </w:pPr>
      <w:r>
        <w:t>- Que se obtengan equipos luego del filtrado</w:t>
      </w:r>
      <w:r w:rsidR="00455FB5">
        <w:t xml:space="preserve"> </w:t>
      </w:r>
      <w:r w:rsidR="00166E18">
        <w:t>validando</w:t>
      </w:r>
      <w:r w:rsidR="00455FB5">
        <w:t xml:space="preserve"> la cantidad</w:t>
      </w:r>
      <w:r w:rsidR="00166E18">
        <w:t xml:space="preserve"> mostrada</w:t>
      </w:r>
    </w:p>
    <w:p w14:paraId="7707AC34" w14:textId="77777777" w:rsidR="002508E4" w:rsidRDefault="002508E4" w:rsidP="002508E4">
      <w:pPr>
        <w:pStyle w:val="Sinespaciado"/>
        <w:ind w:left="708"/>
      </w:pPr>
    </w:p>
    <w:p w14:paraId="0EC1EB2C" w14:textId="58E41CB7" w:rsidR="00C23517" w:rsidRDefault="00C23517" w:rsidP="00C23517">
      <w:r>
        <w:t>CP003</w:t>
      </w:r>
      <w:r w:rsidR="002508E4">
        <w:t xml:space="preserve"> </w:t>
      </w:r>
      <w:r>
        <w:t>-</w:t>
      </w:r>
      <w:r w:rsidR="002508E4">
        <w:t xml:space="preserve"> </w:t>
      </w:r>
      <w:r>
        <w:t xml:space="preserve">Validar cuotas en compra de equipo -Cuotas.60 -Equipo.Tercero de la lista -Banco.Credicoop -Tarjeta.Visa </w:t>
      </w:r>
    </w:p>
    <w:p w14:paraId="0BD5104F" w14:textId="77777777" w:rsidR="002508E4" w:rsidRDefault="00C23517" w:rsidP="00C23517">
      <w:r>
        <w:t xml:space="preserve">Descripción: El objetivo del caso de prueba es visitar la tienda de Movistar (https://tienda.movistar.com.ar), luego ingresar al tercer equipo de la lista inicial que se obtenga y verificar que NO exista el </w:t>
      </w:r>
      <w:r w:rsidR="002508E4">
        <w:t>método</w:t>
      </w:r>
      <w:r>
        <w:t xml:space="preserve"> de pago de 60 cuotas para el banco Credicoop con Tarjeta VISA. </w:t>
      </w:r>
    </w:p>
    <w:p w14:paraId="21EEBB5A" w14:textId="77777777" w:rsidR="002508E4" w:rsidRDefault="00C23517" w:rsidP="002508E4">
      <w:pPr>
        <w:pStyle w:val="Sinespaciado"/>
      </w:pPr>
      <w:r>
        <w:t xml:space="preserve">Resultado esperado: </w:t>
      </w:r>
    </w:p>
    <w:p w14:paraId="4535D31B" w14:textId="77777777" w:rsidR="002508E4" w:rsidRDefault="00C23517" w:rsidP="002508E4">
      <w:pPr>
        <w:pStyle w:val="Sinespaciado"/>
        <w:ind w:left="708"/>
      </w:pPr>
      <w:r>
        <w:t xml:space="preserve">- Que se pueda ingresar a la página indicada </w:t>
      </w:r>
    </w:p>
    <w:p w14:paraId="7461A1B0" w14:textId="77777777" w:rsidR="002508E4" w:rsidRDefault="00C23517" w:rsidP="002508E4">
      <w:pPr>
        <w:pStyle w:val="Sinespaciado"/>
        <w:ind w:left="708"/>
      </w:pPr>
      <w:r>
        <w:t xml:space="preserve">- Que el equipo seleccionado sea el tercero de la lista </w:t>
      </w:r>
    </w:p>
    <w:p w14:paraId="4067B673" w14:textId="6084D4D2" w:rsidR="00C23517" w:rsidRDefault="00C23517" w:rsidP="002508E4">
      <w:pPr>
        <w:pStyle w:val="Sinespaciado"/>
        <w:ind w:left="708"/>
      </w:pPr>
      <w:r>
        <w:t xml:space="preserve">- Que no exista un medio de pago con 60 cuotas para el banco Credicoop con tarjeta VISA </w:t>
      </w:r>
    </w:p>
    <w:p w14:paraId="62E56E1A" w14:textId="77777777" w:rsidR="002508E4" w:rsidRDefault="002508E4" w:rsidP="002508E4">
      <w:pPr>
        <w:pStyle w:val="Sinespaciado"/>
        <w:ind w:left="708"/>
      </w:pPr>
    </w:p>
    <w:p w14:paraId="65CF2DD8" w14:textId="03D72EDA" w:rsidR="00C23517" w:rsidRDefault="00C23517" w:rsidP="00C23517">
      <w:r>
        <w:t>CP004</w:t>
      </w:r>
      <w:r w:rsidR="002508E4">
        <w:t xml:space="preserve"> -</w:t>
      </w:r>
      <w:r>
        <w:t xml:space="preserve"> Agregar un caso que </w:t>
      </w:r>
      <w:r w:rsidR="002508E4">
        <w:t>creas</w:t>
      </w:r>
      <w:r>
        <w:t xml:space="preserve"> conveniente plantear y sea diferente a los 3 anteriores.</w:t>
      </w:r>
    </w:p>
    <w:p w14:paraId="7AD16479" w14:textId="77777777" w:rsidR="002508E4" w:rsidRDefault="002508E4" w:rsidP="00C23517"/>
    <w:p w14:paraId="581EB007" w14:textId="64890EC8" w:rsidR="00C23517" w:rsidRDefault="00863520" w:rsidP="00C23517">
      <w:pPr>
        <w:rPr>
          <w:b/>
          <w:bCs/>
        </w:rPr>
      </w:pPr>
      <w:r>
        <w:rPr>
          <w:b/>
          <w:bCs/>
        </w:rPr>
        <w:t>Algunos de los p</w:t>
      </w:r>
      <w:r w:rsidR="002508E4" w:rsidRPr="002508E4">
        <w:rPr>
          <w:b/>
          <w:bCs/>
        </w:rPr>
        <w:t>untos que serán tenidos en cuenta en la resoluci</w:t>
      </w:r>
      <w:r>
        <w:rPr>
          <w:b/>
          <w:bCs/>
        </w:rPr>
        <w:t>ó</w:t>
      </w:r>
      <w:r w:rsidR="002508E4" w:rsidRPr="002508E4">
        <w:rPr>
          <w:b/>
          <w:bCs/>
        </w:rPr>
        <w:t>n</w:t>
      </w:r>
      <w:r>
        <w:rPr>
          <w:b/>
          <w:bCs/>
        </w:rPr>
        <w:t xml:space="preserve"> de los casos.</w:t>
      </w:r>
    </w:p>
    <w:p w14:paraId="2EF9C4A4" w14:textId="622B2EBA" w:rsidR="002508E4" w:rsidRPr="002508E4" w:rsidRDefault="002508E4" w:rsidP="00C23517">
      <w:r w:rsidRPr="002508E4">
        <w:t xml:space="preserve">- Utilización de localizadores </w:t>
      </w:r>
      <w:r>
        <w:t>apropiados</w:t>
      </w:r>
    </w:p>
    <w:p w14:paraId="2C53E059" w14:textId="4F826ACE" w:rsidR="00C23517" w:rsidRDefault="00C23517" w:rsidP="00C23517">
      <w:r>
        <w:t xml:space="preserve">- </w:t>
      </w:r>
      <w:r w:rsidR="002508E4" w:rsidRPr="002508E4">
        <w:t>Utilización</w:t>
      </w:r>
      <w:r w:rsidR="002508E4">
        <w:t xml:space="preserve"> </w:t>
      </w:r>
      <w:r>
        <w:t>correcta</w:t>
      </w:r>
      <w:r w:rsidR="002508E4">
        <w:t xml:space="preserve"> de</w:t>
      </w:r>
      <w:r>
        <w:t xml:space="preserve"> </w:t>
      </w:r>
      <w:r w:rsidR="002508E4">
        <w:t>métodos</w:t>
      </w:r>
      <w:r>
        <w:t xml:space="preserve"> de Assertions para validaciones </w:t>
      </w:r>
    </w:p>
    <w:p w14:paraId="28D28E13" w14:textId="54126F98" w:rsidR="00C23517" w:rsidRDefault="00C23517" w:rsidP="00C23517">
      <w:r>
        <w:t>- Utilización de comandos nuevos, tal</w:t>
      </w:r>
      <w:r w:rsidR="002508E4">
        <w:t>es</w:t>
      </w:r>
      <w:r>
        <w:t xml:space="preserve"> como cy.screenshot, cy.url, cy.viewport, cy.*.as, etc. (https://docs.cypress.io/api/api/table-of-contents.html) </w:t>
      </w:r>
    </w:p>
    <w:p w14:paraId="30A13D47" w14:textId="1C8E2023" w:rsidR="00C23517" w:rsidRDefault="002508E4" w:rsidP="00C23517">
      <w:r>
        <w:t>- Utilización d</w:t>
      </w:r>
      <w:r w:rsidR="00C23517">
        <w:t>el modelo Page Objects (https://www.toolsqa.com/cypress/page-object-pattern-in-cypress/)</w:t>
      </w:r>
    </w:p>
    <w:p w14:paraId="6EA2752B" w14:textId="77777777" w:rsidR="00EA3775" w:rsidRDefault="00EA3775"/>
    <w:sectPr w:rsidR="00EA3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17"/>
    <w:rsid w:val="00166E18"/>
    <w:rsid w:val="002508E4"/>
    <w:rsid w:val="00323D4C"/>
    <w:rsid w:val="00455FB5"/>
    <w:rsid w:val="005B1193"/>
    <w:rsid w:val="00677DF5"/>
    <w:rsid w:val="006E6BB0"/>
    <w:rsid w:val="00863520"/>
    <w:rsid w:val="00B43160"/>
    <w:rsid w:val="00B45877"/>
    <w:rsid w:val="00C23517"/>
    <w:rsid w:val="00D67353"/>
    <w:rsid w:val="00DC6BE1"/>
    <w:rsid w:val="00E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DE05"/>
  <w15:chartTrackingRefBased/>
  <w15:docId w15:val="{8331EFF0-7119-4F52-A6C8-F32DA12C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23517"/>
    <w:rPr>
      <w:color w:val="0000FF"/>
      <w:u w:val="single"/>
    </w:rPr>
  </w:style>
  <w:style w:type="paragraph" w:styleId="Sinespaciado">
    <w:name w:val="No Spacing"/>
    <w:uiPriority w:val="1"/>
    <w:qFormat/>
    <w:rsid w:val="00C23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Hernan</dc:creator>
  <cp:keywords/>
  <dc:description/>
  <cp:lastModifiedBy>Chavez, Hernan</cp:lastModifiedBy>
  <cp:revision>11</cp:revision>
  <dcterms:created xsi:type="dcterms:W3CDTF">2021-08-10T01:25:00Z</dcterms:created>
  <dcterms:modified xsi:type="dcterms:W3CDTF">2022-12-03T16:53:00Z</dcterms:modified>
</cp:coreProperties>
</file>