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EC" w:rsidRPr="00530666" w:rsidRDefault="001E502D">
      <w:pPr>
        <w:rPr>
          <w:highlight w:val="lightGray"/>
        </w:rPr>
      </w:pPr>
      <w:r w:rsidRPr="00530666">
        <w:rPr>
          <w:highlight w:val="lightGray"/>
        </w:rPr>
        <w:t>PROJETO INTEGRADOR DIGITAL HOUSE</w:t>
      </w:r>
    </w:p>
    <w:p w:rsidR="001E502D" w:rsidRPr="00530666" w:rsidRDefault="001E502D">
      <w:pPr>
        <w:rPr>
          <w:highlight w:val="lightGray"/>
        </w:rPr>
      </w:pPr>
    </w:p>
    <w:p w:rsidR="001E502D" w:rsidRPr="00530666" w:rsidRDefault="001E502D">
      <w:pPr>
        <w:rPr>
          <w:highlight w:val="lightGray"/>
        </w:rPr>
      </w:pPr>
      <w:r w:rsidRPr="00530666">
        <w:rPr>
          <w:highlight w:val="lightGray"/>
        </w:rPr>
        <w:t>TITULO---</w:t>
      </w:r>
      <w:proofErr w:type="spellStart"/>
      <w:r w:rsidRPr="00530666">
        <w:rPr>
          <w:highlight w:val="lightGray"/>
        </w:rPr>
        <w:t>Via-e</w:t>
      </w:r>
      <w:proofErr w:type="spellEnd"/>
      <w:r w:rsidRPr="00530666">
        <w:rPr>
          <w:highlight w:val="lightGray"/>
        </w:rPr>
        <w:t xml:space="preserve"> e a educação digital no Colégio Anchieta 2020</w:t>
      </w:r>
      <w:r w:rsidR="002C74D1" w:rsidRPr="00530666">
        <w:rPr>
          <w:highlight w:val="lightGray"/>
        </w:rPr>
        <w:t xml:space="preserve">       ** HEADER CABECALHO EM TODAS AS PAGINAS</w:t>
      </w:r>
      <w:r w:rsidR="00C542ED" w:rsidRPr="00530666">
        <w:rPr>
          <w:highlight w:val="lightGray"/>
        </w:rPr>
        <w:t xml:space="preserve"> </w:t>
      </w:r>
    </w:p>
    <w:p w:rsidR="001E502D" w:rsidRPr="00530666" w:rsidRDefault="001E502D">
      <w:pPr>
        <w:rPr>
          <w:highlight w:val="lightGray"/>
        </w:rPr>
      </w:pPr>
      <w:r w:rsidRPr="00530666">
        <w:rPr>
          <w:highlight w:val="lightGray"/>
        </w:rPr>
        <w:t xml:space="preserve">H1- o que é </w:t>
      </w:r>
      <w:proofErr w:type="gramStart"/>
      <w:r w:rsidRPr="00530666">
        <w:rPr>
          <w:highlight w:val="lightGray"/>
        </w:rPr>
        <w:t xml:space="preserve">o </w:t>
      </w:r>
      <w:proofErr w:type="spellStart"/>
      <w:r w:rsidRPr="00530666">
        <w:rPr>
          <w:highlight w:val="lightGray"/>
        </w:rPr>
        <w:t>via</w:t>
      </w:r>
      <w:proofErr w:type="gramEnd"/>
      <w:r w:rsidRPr="00530666">
        <w:rPr>
          <w:highlight w:val="lightGray"/>
        </w:rPr>
        <w:t>-e</w:t>
      </w:r>
      <w:proofErr w:type="spellEnd"/>
    </w:p>
    <w:p w:rsidR="00C878A3" w:rsidRPr="00530666" w:rsidRDefault="001E502D" w:rsidP="00C878A3">
      <w:pPr>
        <w:pStyle w:val="NormalWeb"/>
        <w:shd w:val="clear" w:color="auto" w:fill="FFFFFF"/>
        <w:spacing w:before="0" w:beforeAutospacing="0" w:after="150" w:afterAutospacing="0" w:line="330" w:lineRule="atLeast"/>
        <w:rPr>
          <w:rFonts w:ascii="Arial" w:hAnsi="Arial" w:cs="Arial"/>
          <w:spacing w:val="5"/>
          <w:sz w:val="21"/>
          <w:szCs w:val="21"/>
          <w:highlight w:val="lightGray"/>
        </w:rPr>
      </w:pPr>
      <w:r w:rsidRPr="00530666">
        <w:rPr>
          <w:highlight w:val="lightGray"/>
        </w:rPr>
        <w:t>P – descrição</w:t>
      </w:r>
      <w:r w:rsidR="00C878A3" w:rsidRPr="00530666">
        <w:rPr>
          <w:highlight w:val="lightGray"/>
        </w:rPr>
        <w:t xml:space="preserve"> --</w:t>
      </w:r>
      <w:r w:rsidR="00C878A3" w:rsidRPr="00530666">
        <w:rPr>
          <w:rFonts w:ascii="Arial" w:hAnsi="Arial" w:cs="Arial"/>
          <w:spacing w:val="5"/>
          <w:highlight w:val="lightGray"/>
        </w:rPr>
        <w:t xml:space="preserve"> Unimos o ensino dos conhecimentos </w:t>
      </w:r>
      <w:proofErr w:type="gramStart"/>
      <w:r w:rsidR="00C878A3" w:rsidRPr="00530666">
        <w:rPr>
          <w:rFonts w:ascii="Arial" w:hAnsi="Arial" w:cs="Arial"/>
          <w:spacing w:val="5"/>
          <w:highlight w:val="lightGray"/>
        </w:rPr>
        <w:t>tradicionais  (</w:t>
      </w:r>
      <w:proofErr w:type="gramEnd"/>
      <w:r w:rsidR="00C878A3" w:rsidRPr="00530666">
        <w:rPr>
          <w:rFonts w:ascii="Arial" w:hAnsi="Arial" w:cs="Arial"/>
          <w:spacing w:val="5"/>
          <w:highlight w:val="lightGray"/>
        </w:rPr>
        <w:t>redação, matemática, raciocínio lógico, entre outras) ao </w:t>
      </w:r>
      <w:r w:rsidR="00C878A3" w:rsidRPr="00530666">
        <w:rPr>
          <w:rStyle w:val="Forte"/>
          <w:rFonts w:ascii="Arial" w:hAnsi="Arial" w:cs="Arial"/>
          <w:spacing w:val="5"/>
          <w:highlight w:val="lightGray"/>
        </w:rPr>
        <w:t xml:space="preserve">estímulo de competências relacionadas às habilidades </w:t>
      </w:r>
      <w:proofErr w:type="spellStart"/>
      <w:r w:rsidR="00C878A3" w:rsidRPr="00530666">
        <w:rPr>
          <w:rStyle w:val="Forte"/>
          <w:rFonts w:ascii="Arial" w:hAnsi="Arial" w:cs="Arial"/>
          <w:spacing w:val="5"/>
          <w:highlight w:val="lightGray"/>
        </w:rPr>
        <w:t>sócioemocionais</w:t>
      </w:r>
      <w:proofErr w:type="spellEnd"/>
      <w:r w:rsidR="00C878A3" w:rsidRPr="00530666">
        <w:rPr>
          <w:rFonts w:ascii="Arial" w:hAnsi="Arial" w:cs="Arial"/>
          <w:spacing w:val="5"/>
          <w:highlight w:val="lightGray"/>
        </w:rPr>
        <w:t>, fundamentais para que nossos alunos estejam prontos para serem bem sucedidos em quaisquer que sejam as profissões que escolherem.</w:t>
      </w:r>
    </w:p>
    <w:p w:rsidR="00C878A3" w:rsidRPr="00530666" w:rsidRDefault="00C878A3" w:rsidP="00C878A3">
      <w:pPr>
        <w:pStyle w:val="NormalWeb"/>
        <w:shd w:val="clear" w:color="auto" w:fill="FFFFFF"/>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5"/>
          <w:highlight w:val="lightGray"/>
        </w:rPr>
        <w:t>Utilizamos recursos pedagógicos e tecnológicos, investindo no preparo de nossos professores para que tenhamos, na prática, a maior eficiência na transmissão do conhecimento.</w:t>
      </w:r>
    </w:p>
    <w:p w:rsidR="00C878A3" w:rsidRPr="00530666" w:rsidRDefault="00C878A3" w:rsidP="00C878A3">
      <w:pPr>
        <w:pStyle w:val="NormalWeb"/>
        <w:shd w:val="clear" w:color="auto" w:fill="FFFFFF"/>
        <w:spacing w:before="0" w:beforeAutospacing="0" w:after="150" w:afterAutospacing="0" w:line="330" w:lineRule="atLeast"/>
        <w:rPr>
          <w:rFonts w:ascii="Arial" w:hAnsi="Arial" w:cs="Arial"/>
          <w:spacing w:val="5"/>
          <w:sz w:val="21"/>
          <w:szCs w:val="21"/>
          <w:highlight w:val="lightGray"/>
        </w:rPr>
      </w:pPr>
      <w:r w:rsidRPr="00530666">
        <w:rPr>
          <w:rStyle w:val="Forte"/>
          <w:rFonts w:ascii="Arial" w:hAnsi="Arial" w:cs="Arial"/>
          <w:spacing w:val="5"/>
          <w:highlight w:val="lightGray"/>
        </w:rPr>
        <w:t>Um fluxo continuo de informações, conceitos, estímulos e ideias.</w:t>
      </w:r>
    </w:p>
    <w:p w:rsidR="00C878A3" w:rsidRPr="00530666" w:rsidRDefault="00C878A3" w:rsidP="00C878A3">
      <w:pPr>
        <w:pStyle w:val="NormalWeb"/>
        <w:shd w:val="clear" w:color="auto" w:fill="FAFAFA"/>
        <w:spacing w:before="0" w:beforeAutospacing="0" w:after="150" w:afterAutospacing="0" w:line="330" w:lineRule="atLeast"/>
        <w:jc w:val="center"/>
        <w:rPr>
          <w:rFonts w:ascii="Arial" w:hAnsi="Arial" w:cs="Arial"/>
          <w:spacing w:val="5"/>
          <w:sz w:val="21"/>
          <w:szCs w:val="21"/>
          <w:highlight w:val="lightGray"/>
        </w:rPr>
      </w:pPr>
      <w:r w:rsidRPr="00530666">
        <w:rPr>
          <w:rFonts w:ascii="Arial" w:hAnsi="Arial" w:cs="Arial"/>
          <w:spacing w:val="5"/>
          <w:sz w:val="30"/>
          <w:szCs w:val="30"/>
          <w:highlight w:val="lightGray"/>
        </w:rPr>
        <w:t>Aprofundamos nosso conhecimento de forma constante pesquisando,</w:t>
      </w:r>
      <w:r w:rsidRPr="00530666">
        <w:rPr>
          <w:rFonts w:ascii="Arial" w:hAnsi="Arial" w:cs="Arial"/>
          <w:spacing w:val="5"/>
          <w:sz w:val="30"/>
          <w:szCs w:val="30"/>
          <w:highlight w:val="lightGray"/>
        </w:rPr>
        <w:br/>
        <w:t>implantando e colocando à prova, em nossas escolas tudo o que há de mais eficaz no desenvolvimento das habilidades do Século 21.</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5"/>
          <w:highlight w:val="lightGray"/>
        </w:rPr>
        <w:t>Isso significa que, na prática, os </w:t>
      </w:r>
      <w:r w:rsidRPr="00530666">
        <w:rPr>
          <w:rStyle w:val="Forte"/>
          <w:rFonts w:ascii="Arial" w:hAnsi="Arial" w:cs="Arial"/>
          <w:spacing w:val="5"/>
          <w:highlight w:val="lightGray"/>
        </w:rPr>
        <w:t>nossos alunos recebem hoje todos os estímulos necessários</w:t>
      </w:r>
      <w:r w:rsidRPr="00530666">
        <w:rPr>
          <w:rFonts w:ascii="Arial" w:hAnsi="Arial" w:cs="Arial"/>
          <w:spacing w:val="5"/>
          <w:highlight w:val="lightGray"/>
        </w:rPr>
        <w:t> para que se desenvolvam de maneira mais completa. Para isso, investimos em </w:t>
      </w:r>
      <w:r w:rsidRPr="00530666">
        <w:rPr>
          <w:rStyle w:val="Forte"/>
          <w:rFonts w:ascii="Arial" w:hAnsi="Arial" w:cs="Arial"/>
          <w:spacing w:val="5"/>
          <w:highlight w:val="lightGray"/>
        </w:rPr>
        <w:t>tecnologia, treinamento e infraestrutura</w:t>
      </w:r>
      <w:r w:rsidRPr="00530666">
        <w:rPr>
          <w:rFonts w:ascii="Arial" w:hAnsi="Arial" w:cs="Arial"/>
          <w:spacing w:val="5"/>
          <w:highlight w:val="lightGray"/>
        </w:rPr>
        <w:t xml:space="preserve">, além de desenvolvermos parcerias </w:t>
      </w:r>
      <w:proofErr w:type="spellStart"/>
      <w:r w:rsidRPr="00530666">
        <w:rPr>
          <w:rFonts w:ascii="Arial" w:hAnsi="Arial" w:cs="Arial"/>
          <w:spacing w:val="5"/>
          <w:highlight w:val="lightGray"/>
        </w:rPr>
        <w:t>sintônicas</w:t>
      </w:r>
      <w:proofErr w:type="spellEnd"/>
      <w:r w:rsidRPr="00530666">
        <w:rPr>
          <w:rFonts w:ascii="Arial" w:hAnsi="Arial" w:cs="Arial"/>
          <w:spacing w:val="5"/>
          <w:highlight w:val="lightGray"/>
        </w:rPr>
        <w:t xml:space="preserve"> a nossa filosofia. </w:t>
      </w:r>
    </w:p>
    <w:p w:rsidR="001E502D" w:rsidRPr="00530666" w:rsidRDefault="00C878A3" w:rsidP="00C878A3">
      <w:pPr>
        <w:pStyle w:val="NormalWeb"/>
        <w:shd w:val="clear" w:color="auto" w:fill="FAFAFA"/>
        <w:spacing w:before="0" w:beforeAutospacing="0" w:after="150" w:afterAutospacing="0" w:line="330" w:lineRule="atLeast"/>
        <w:rPr>
          <w:rFonts w:ascii="Arial" w:hAnsi="Arial" w:cs="Arial"/>
          <w:spacing w:val="5"/>
          <w:highlight w:val="lightGray"/>
        </w:rPr>
      </w:pPr>
      <w:r w:rsidRPr="00530666">
        <w:rPr>
          <w:rFonts w:ascii="Arial" w:hAnsi="Arial" w:cs="Arial"/>
          <w:spacing w:val="5"/>
          <w:highlight w:val="lightGray"/>
        </w:rPr>
        <w:t>Em cada uma de nossas unidades, implantamos um conjunto adaptado à realidade do contexto individual do ambiente onde estão inseridas. Ou seja, em cada escola, onde quer que ela esteja, </w:t>
      </w:r>
      <w:r w:rsidRPr="00530666">
        <w:rPr>
          <w:rStyle w:val="Forte"/>
          <w:rFonts w:ascii="Arial" w:hAnsi="Arial" w:cs="Arial"/>
          <w:spacing w:val="5"/>
          <w:highlight w:val="lightGray"/>
        </w:rPr>
        <w:t>respeitamos a realidade dos alunos e desse ponto de partida os levamos a desenvolver o seu potencial</w:t>
      </w:r>
      <w:r w:rsidRPr="00530666">
        <w:rPr>
          <w:rFonts w:ascii="Arial" w:hAnsi="Arial" w:cs="Arial"/>
          <w:spacing w:val="5"/>
          <w:highlight w:val="lightGray"/>
        </w:rPr>
        <w:t>.</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5"/>
          <w:highlight w:val="lightGray"/>
        </w:rPr>
      </w:pPr>
      <w:r w:rsidRPr="00530666">
        <w:rPr>
          <w:rFonts w:ascii="Arial" w:hAnsi="Arial" w:cs="Arial"/>
          <w:spacing w:val="5"/>
          <w:highlight w:val="lightGray"/>
        </w:rPr>
        <w:t>H2 – HABILIDADES DO SECULO 21</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5"/>
          <w:highlight w:val="lightGray"/>
        </w:rPr>
        <w:t>P – DESCRIÇÃO ---</w:t>
      </w:r>
      <w:r w:rsidRPr="00530666">
        <w:rPr>
          <w:rFonts w:ascii="Arial" w:hAnsi="Arial" w:cs="Arial"/>
          <w:spacing w:val="4"/>
          <w:sz w:val="30"/>
          <w:szCs w:val="30"/>
          <w:highlight w:val="lightGray"/>
          <w:shd w:val="clear" w:color="auto" w:fill="FFFFFF"/>
        </w:rPr>
        <w:t xml:space="preserve"> As </w:t>
      </w:r>
      <w:r w:rsidRPr="00530666">
        <w:rPr>
          <w:rStyle w:val="Forte"/>
          <w:rFonts w:ascii="Arial" w:hAnsi="Arial" w:cs="Arial"/>
          <w:spacing w:val="4"/>
          <w:sz w:val="30"/>
          <w:szCs w:val="30"/>
          <w:highlight w:val="lightGray"/>
          <w:shd w:val="clear" w:color="auto" w:fill="FFFFFF"/>
        </w:rPr>
        <w:t>habilidades do Século 21</w:t>
      </w:r>
      <w:r w:rsidRPr="00530666">
        <w:rPr>
          <w:rFonts w:ascii="Arial" w:hAnsi="Arial" w:cs="Arial"/>
          <w:spacing w:val="4"/>
          <w:sz w:val="30"/>
          <w:szCs w:val="30"/>
          <w:highlight w:val="lightGray"/>
          <w:shd w:val="clear" w:color="auto" w:fill="FFFFFF"/>
        </w:rPr>
        <w:t> são aquelas que levam os indivíduos a atuar de forma mais plena, complementando as competências fornecidas pelo ensino tradicional. </w:t>
      </w:r>
      <w:r w:rsidRPr="00530666">
        <w:rPr>
          <w:rFonts w:ascii="Arial" w:hAnsi="Arial" w:cs="Arial"/>
          <w:spacing w:val="4"/>
          <w:sz w:val="30"/>
          <w:szCs w:val="30"/>
          <w:highlight w:val="lightGray"/>
        </w:rPr>
        <w:br/>
      </w:r>
      <w:r w:rsidRPr="00530666">
        <w:rPr>
          <w:rFonts w:ascii="Arial" w:hAnsi="Arial" w:cs="Arial"/>
          <w:spacing w:val="4"/>
          <w:sz w:val="30"/>
          <w:szCs w:val="30"/>
          <w:highlight w:val="lightGray"/>
          <w:shd w:val="clear" w:color="auto" w:fill="FFFFFF"/>
        </w:rPr>
        <w:t>Ao desenvolver essas habilidades, </w:t>
      </w:r>
      <w:r w:rsidRPr="00530666">
        <w:rPr>
          <w:rStyle w:val="Forte"/>
          <w:rFonts w:ascii="Arial" w:hAnsi="Arial" w:cs="Arial"/>
          <w:spacing w:val="4"/>
          <w:sz w:val="30"/>
          <w:szCs w:val="30"/>
          <w:highlight w:val="lightGray"/>
          <w:shd w:val="clear" w:color="auto" w:fill="FFFFFF"/>
        </w:rPr>
        <w:t xml:space="preserve">aumentamos nossa capacidade de nos relacionarmos com o mundo ao nosso </w:t>
      </w:r>
      <w:r w:rsidRPr="00530666">
        <w:rPr>
          <w:rStyle w:val="Forte"/>
          <w:rFonts w:ascii="Arial" w:hAnsi="Arial" w:cs="Arial"/>
          <w:spacing w:val="4"/>
          <w:sz w:val="30"/>
          <w:szCs w:val="30"/>
          <w:highlight w:val="lightGray"/>
          <w:shd w:val="clear" w:color="auto" w:fill="FFFFFF"/>
        </w:rPr>
        <w:lastRenderedPageBreak/>
        <w:t>redor, aproveitando nosso potencial com maior eficiência</w:t>
      </w:r>
      <w:r w:rsidRPr="00530666">
        <w:rPr>
          <w:rFonts w:ascii="Arial" w:hAnsi="Arial" w:cs="Arial"/>
          <w:spacing w:val="4"/>
          <w:sz w:val="30"/>
          <w:szCs w:val="30"/>
          <w:highlight w:val="lightGray"/>
          <w:shd w:val="clear" w:color="auto" w:fill="FFFFFF"/>
        </w:rPr>
        <w:t>.</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H2 – ESSAS COMPETENCIAS ESTAO DIVIDIDAS EM 3 GRUPOS QUE NO TOTSL SOMAM 16 HABILIDADES:</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b/>
          <w:spacing w:val="4"/>
          <w:sz w:val="30"/>
          <w:szCs w:val="30"/>
          <w:highlight w:val="lightGray"/>
          <w:shd w:val="clear" w:color="auto" w:fill="FFFFFF"/>
        </w:rPr>
      </w:pPr>
      <w:r w:rsidRPr="00530666">
        <w:rPr>
          <w:rFonts w:ascii="Arial" w:hAnsi="Arial" w:cs="Arial"/>
          <w:b/>
          <w:spacing w:val="4"/>
          <w:sz w:val="30"/>
          <w:szCs w:val="30"/>
          <w:highlight w:val="lightGray"/>
          <w:shd w:val="clear" w:color="auto" w:fill="FFFFFF"/>
        </w:rPr>
        <w:t>COLOCAR COMO LISTA NÃO ORDENADA</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H3-FUNDAMENTAIS</w:t>
      </w:r>
      <w:r w:rsidR="0054395F" w:rsidRPr="00530666">
        <w:rPr>
          <w:rFonts w:ascii="Arial" w:hAnsi="Arial" w:cs="Arial"/>
          <w:spacing w:val="4"/>
          <w:sz w:val="30"/>
          <w:szCs w:val="30"/>
          <w:highlight w:val="lightGray"/>
          <w:shd w:val="clear" w:color="auto" w:fill="FFFFFF"/>
        </w:rPr>
        <w:t xml:space="preserve"> – QUE SÃO HABILIDADES BASICAS NAS TAREFAS DIARIAS</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*REDAÇÃO E INTERPRETAÇÃO DE TEXTO</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*CONHECIMENTOS MATEMÁTICOS</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*CONHECIMENTOS CIENTIFICOS</w:t>
      </w:r>
    </w:p>
    <w:p w:rsidR="00C878A3"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*CONHECIMENTOS EM TECNOLOGIA</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*CONHECIMENTOS FINANCEIROS</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 xml:space="preserve">*BASE CÍVICA E CULTURAL </w:t>
      </w: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H3-</w:t>
      </w:r>
      <w:r w:rsidR="0054395F" w:rsidRPr="00530666">
        <w:rPr>
          <w:rFonts w:ascii="Arial" w:hAnsi="Arial" w:cs="Arial"/>
          <w:spacing w:val="4"/>
          <w:sz w:val="30"/>
          <w:szCs w:val="30"/>
          <w:highlight w:val="lightGray"/>
          <w:shd w:val="clear" w:color="auto" w:fill="FFFFFF"/>
        </w:rPr>
        <w:t xml:space="preserve">COMPETENCIAS -  QUE SÃO AS HABILIDADES NECESSSÁRIAS PARA QUE SE POSSA ABORDAR </w:t>
      </w:r>
      <w:proofErr w:type="gramStart"/>
      <w:r w:rsidR="0054395F" w:rsidRPr="00530666">
        <w:rPr>
          <w:rFonts w:ascii="Arial" w:hAnsi="Arial" w:cs="Arial"/>
          <w:spacing w:val="4"/>
          <w:sz w:val="30"/>
          <w:szCs w:val="30"/>
          <w:highlight w:val="lightGray"/>
          <w:shd w:val="clear" w:color="auto" w:fill="FFFFFF"/>
        </w:rPr>
        <w:t>DESAFIOS  COMPLEXOS</w:t>
      </w:r>
      <w:proofErr w:type="gramEnd"/>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*PENSAMENTO CRITICO E RESOLUÇÃO DE PROBLEMAS</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*CRIATIVIDADE</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*COMUNICAÇÃO</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*COLABORAÇÃO</w:t>
      </w:r>
    </w:p>
    <w:p w:rsidR="0054395F" w:rsidRPr="00530666" w:rsidRDefault="0054395F"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p>
    <w:p w:rsidR="00C878A3" w:rsidRPr="00530666" w:rsidRDefault="00C878A3" w:rsidP="00C878A3">
      <w:pPr>
        <w:pStyle w:val="NormalWeb"/>
        <w:shd w:val="clear" w:color="auto" w:fill="FAFAFA"/>
        <w:spacing w:before="0" w:beforeAutospacing="0" w:after="150" w:afterAutospacing="0" w:line="330" w:lineRule="atLeast"/>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H3-</w:t>
      </w:r>
      <w:r w:rsidR="0054395F" w:rsidRPr="00530666">
        <w:rPr>
          <w:rFonts w:ascii="Arial" w:hAnsi="Arial" w:cs="Arial"/>
          <w:spacing w:val="4"/>
          <w:sz w:val="30"/>
          <w:szCs w:val="30"/>
          <w:highlight w:val="lightGray"/>
          <w:shd w:val="clear" w:color="auto" w:fill="FFFFFF"/>
        </w:rPr>
        <w:t>QUALIDADE DE CARATER – QUE SÃO AS HABILIDADES QUE CONTEXTUALIZAM COM AS MUDANÇAS DO AMBIENTE EM CONSTANTE TRANASFORMAÇÃO</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CURIOSIDADE</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INICIATIVA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PERSISTENCIA E RESILIENCIA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ADAPTABILIDADE</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lastRenderedPageBreak/>
        <w:t>LIDERANÇA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PERCEPÇÃO SOCIAL</w:t>
      </w:r>
    </w:p>
    <w:p w:rsidR="0054395F" w:rsidRPr="00530666" w:rsidRDefault="0054395F" w:rsidP="0054395F">
      <w:pPr>
        <w:pStyle w:val="NormalWeb"/>
        <w:shd w:val="clear" w:color="auto" w:fill="FAFAFA"/>
        <w:spacing w:before="0" w:beforeAutospacing="0" w:after="150" w:afterAutospacing="0" w:line="330" w:lineRule="atLeast"/>
        <w:ind w:left="720"/>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H2 -  VALORES</w:t>
      </w:r>
    </w:p>
    <w:p w:rsidR="0054395F" w:rsidRPr="00530666" w:rsidRDefault="0054395F" w:rsidP="0054395F">
      <w:pPr>
        <w:pStyle w:val="NormalWeb"/>
        <w:shd w:val="clear" w:color="auto" w:fill="FAFAFA"/>
        <w:spacing w:before="0" w:beforeAutospacing="0" w:after="150" w:afterAutospacing="0" w:line="330" w:lineRule="atLeast"/>
        <w:ind w:left="720"/>
        <w:rPr>
          <w:rFonts w:ascii="Arial" w:hAnsi="Arial" w:cs="Arial"/>
          <w:spacing w:val="4"/>
          <w:sz w:val="30"/>
          <w:szCs w:val="30"/>
          <w:highlight w:val="lightGray"/>
          <w:shd w:val="clear" w:color="auto" w:fill="FFFFFF"/>
        </w:rPr>
      </w:pPr>
      <w:r w:rsidRPr="00530666">
        <w:rPr>
          <w:rFonts w:ascii="Arial" w:hAnsi="Arial" w:cs="Arial"/>
          <w:spacing w:val="4"/>
          <w:sz w:val="30"/>
          <w:szCs w:val="30"/>
          <w:highlight w:val="lightGray"/>
          <w:shd w:val="clear" w:color="auto" w:fill="FFFFFF"/>
        </w:rPr>
        <w:t>P – DESCRIÇÃO SOBRE O QUE SÃO OS VALORES E COLOCAR EM LISTA ORDENADA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OUSADIA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EFICIENCIA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OBJETIVIDADE</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QUESTIONAMENTO ATIVO</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INTELIGENCIA</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REALIZAÇÃO</w:t>
      </w:r>
    </w:p>
    <w:p w:rsidR="0054395F" w:rsidRPr="00530666" w:rsidRDefault="0054395F" w:rsidP="0054395F">
      <w:pPr>
        <w:pStyle w:val="NormalWeb"/>
        <w:numPr>
          <w:ilvl w:val="0"/>
          <w:numId w:val="1"/>
        </w:numPr>
        <w:shd w:val="clear" w:color="auto" w:fill="FAFAFA"/>
        <w:spacing w:before="0" w:beforeAutospacing="0" w:after="150" w:afterAutospacing="0" w:line="330" w:lineRule="atLeast"/>
        <w:rPr>
          <w:rFonts w:ascii="Arial" w:hAnsi="Arial" w:cs="Arial"/>
          <w:spacing w:val="5"/>
          <w:sz w:val="21"/>
          <w:szCs w:val="21"/>
          <w:highlight w:val="lightGray"/>
        </w:rPr>
      </w:pPr>
      <w:r w:rsidRPr="00530666">
        <w:rPr>
          <w:rFonts w:ascii="Arial" w:hAnsi="Arial" w:cs="Arial"/>
          <w:spacing w:val="4"/>
          <w:sz w:val="30"/>
          <w:szCs w:val="30"/>
          <w:highlight w:val="lightGray"/>
          <w:shd w:val="clear" w:color="auto" w:fill="FFFFFF"/>
        </w:rPr>
        <w:t>CONSCIENCIA DO COLETIVO</w:t>
      </w:r>
    </w:p>
    <w:p w:rsidR="0054395F" w:rsidRPr="00530666" w:rsidRDefault="0054395F" w:rsidP="00AA5ED6">
      <w:pPr>
        <w:pBdr>
          <w:top w:val="single" w:sz="6" w:space="0" w:color="ABABAB"/>
          <w:bottom w:val="single" w:sz="6" w:space="0" w:color="ABABAB"/>
        </w:pBdr>
        <w:shd w:val="clear" w:color="auto" w:fill="FAFAFA"/>
        <w:spacing w:after="150" w:line="330" w:lineRule="atLeast"/>
        <w:ind w:left="360"/>
        <w:rPr>
          <w:rFonts w:ascii="Arial" w:eastAsia="Times New Roman" w:hAnsi="Arial" w:cs="Arial"/>
          <w:spacing w:val="5"/>
          <w:sz w:val="30"/>
          <w:szCs w:val="30"/>
          <w:highlight w:val="lightGray"/>
          <w:lang w:eastAsia="pt-BR"/>
        </w:rPr>
      </w:pPr>
    </w:p>
    <w:p w:rsidR="0054395F" w:rsidRPr="00530666" w:rsidRDefault="0054395F" w:rsidP="0054395F">
      <w:pPr>
        <w:pBdr>
          <w:top w:val="single" w:sz="6" w:space="0" w:color="ABABAB"/>
          <w:bottom w:val="single" w:sz="6" w:space="0" w:color="ABABAB"/>
        </w:pBdr>
        <w:shd w:val="clear" w:color="auto" w:fill="FAFAFA"/>
        <w:spacing w:after="150" w:line="330" w:lineRule="atLeast"/>
        <w:ind w:left="720"/>
        <w:rPr>
          <w:rFonts w:ascii="Arial" w:eastAsia="Times New Roman" w:hAnsi="Arial" w:cs="Arial"/>
          <w:spacing w:val="5"/>
          <w:sz w:val="30"/>
          <w:szCs w:val="30"/>
          <w:highlight w:val="lightGray"/>
          <w:lang w:eastAsia="pt-BR"/>
        </w:rPr>
      </w:pPr>
      <w:r w:rsidRPr="00530666">
        <w:rPr>
          <w:rFonts w:ascii="Arial" w:eastAsia="Times New Roman" w:hAnsi="Arial" w:cs="Arial"/>
          <w:spacing w:val="5"/>
          <w:sz w:val="30"/>
          <w:szCs w:val="30"/>
          <w:highlight w:val="lightGray"/>
          <w:lang w:eastAsia="pt-BR"/>
        </w:rPr>
        <w:t>FOOLTER DO FINAL DE TODAS AS PAGINAS</w:t>
      </w:r>
    </w:p>
    <w:p w:rsidR="0054395F" w:rsidRPr="00530666" w:rsidRDefault="0054395F" w:rsidP="0054395F">
      <w:pPr>
        <w:shd w:val="clear" w:color="auto" w:fill="315892"/>
        <w:spacing w:after="150" w:line="330" w:lineRule="atLeast"/>
        <w:jc w:val="center"/>
        <w:rPr>
          <w:rFonts w:ascii="Arial" w:eastAsia="Times New Roman" w:hAnsi="Arial" w:cs="Arial"/>
          <w:spacing w:val="5"/>
          <w:sz w:val="21"/>
          <w:szCs w:val="21"/>
          <w:highlight w:val="lightGray"/>
          <w:lang w:eastAsia="pt-BR"/>
        </w:rPr>
      </w:pPr>
      <w:r w:rsidRPr="00530666">
        <w:rPr>
          <w:rFonts w:ascii="Arial" w:eastAsia="Times New Roman" w:hAnsi="Arial" w:cs="Arial"/>
          <w:spacing w:val="5"/>
          <w:sz w:val="33"/>
          <w:szCs w:val="33"/>
          <w:highlight w:val="lightGray"/>
          <w:lang w:eastAsia="pt-BR"/>
        </w:rPr>
        <w:t>“O que nos move é </w:t>
      </w:r>
      <w:r w:rsidRPr="00530666">
        <w:rPr>
          <w:rFonts w:ascii="Arial" w:eastAsia="Times New Roman" w:hAnsi="Arial" w:cs="Arial"/>
          <w:b/>
          <w:bCs/>
          <w:spacing w:val="5"/>
          <w:sz w:val="33"/>
          <w:szCs w:val="33"/>
          <w:highlight w:val="lightGray"/>
          <w:lang w:eastAsia="pt-BR"/>
        </w:rPr>
        <w:t>estimular a vontade de aprender</w:t>
      </w:r>
      <w:r w:rsidRPr="00530666">
        <w:rPr>
          <w:rFonts w:ascii="Arial" w:eastAsia="Times New Roman" w:hAnsi="Arial" w:cs="Arial"/>
          <w:spacing w:val="5"/>
          <w:sz w:val="33"/>
          <w:szCs w:val="33"/>
          <w:highlight w:val="lightGray"/>
          <w:lang w:eastAsia="pt-BR"/>
        </w:rPr>
        <w:t> e </w:t>
      </w:r>
      <w:r w:rsidRPr="00530666">
        <w:rPr>
          <w:rFonts w:ascii="Arial" w:eastAsia="Times New Roman" w:hAnsi="Arial" w:cs="Arial"/>
          <w:b/>
          <w:bCs/>
          <w:spacing w:val="5"/>
          <w:sz w:val="33"/>
          <w:szCs w:val="33"/>
          <w:highlight w:val="lightGray"/>
          <w:lang w:eastAsia="pt-BR"/>
        </w:rPr>
        <w:t>despertar o melhor de cada aluno</w:t>
      </w:r>
      <w:r w:rsidRPr="00530666">
        <w:rPr>
          <w:rFonts w:ascii="Arial" w:eastAsia="Times New Roman" w:hAnsi="Arial" w:cs="Arial"/>
          <w:spacing w:val="5"/>
          <w:sz w:val="33"/>
          <w:szCs w:val="33"/>
          <w:highlight w:val="lightGray"/>
          <w:lang w:eastAsia="pt-BR"/>
        </w:rPr>
        <w:t>”.</w:t>
      </w:r>
    </w:p>
    <w:p w:rsidR="0054395F" w:rsidRPr="00530666" w:rsidRDefault="0054395F" w:rsidP="0054395F">
      <w:pPr>
        <w:shd w:val="clear" w:color="auto" w:fill="315892"/>
        <w:spacing w:after="150" w:line="330" w:lineRule="atLeast"/>
        <w:jc w:val="center"/>
        <w:rPr>
          <w:rFonts w:ascii="Arial" w:eastAsia="Times New Roman" w:hAnsi="Arial" w:cs="Arial"/>
          <w:spacing w:val="5"/>
          <w:sz w:val="21"/>
          <w:szCs w:val="21"/>
          <w:lang w:eastAsia="pt-BR"/>
        </w:rPr>
      </w:pPr>
      <w:r w:rsidRPr="00530666">
        <w:rPr>
          <w:rFonts w:ascii="Arial" w:eastAsia="Times New Roman" w:hAnsi="Arial" w:cs="Arial"/>
          <w:b/>
          <w:bCs/>
          <w:spacing w:val="5"/>
          <w:sz w:val="21"/>
          <w:szCs w:val="21"/>
          <w:highlight w:val="lightGray"/>
          <w:lang w:eastAsia="pt-BR"/>
        </w:rPr>
        <w:t>Marco Gregori </w:t>
      </w:r>
      <w:r w:rsidRPr="00530666">
        <w:rPr>
          <w:rFonts w:ascii="Arial" w:eastAsia="Times New Roman" w:hAnsi="Arial" w:cs="Arial"/>
          <w:spacing w:val="5"/>
          <w:sz w:val="21"/>
          <w:szCs w:val="21"/>
          <w:highlight w:val="lightGray"/>
          <w:lang w:eastAsia="pt-BR"/>
        </w:rPr>
        <w:t>– Idealizador</w:t>
      </w:r>
    </w:p>
    <w:p w:rsidR="0054395F" w:rsidRPr="0054395F" w:rsidRDefault="0054395F" w:rsidP="0054395F">
      <w:pPr>
        <w:pBdr>
          <w:top w:val="single" w:sz="6" w:space="0" w:color="ABABAB"/>
          <w:bottom w:val="single" w:sz="6" w:space="0" w:color="ABABAB"/>
        </w:pBdr>
        <w:shd w:val="clear" w:color="auto" w:fill="FAFAFA"/>
        <w:spacing w:after="150" w:line="330" w:lineRule="atLeast"/>
        <w:ind w:left="720"/>
        <w:rPr>
          <w:rFonts w:ascii="Arial" w:eastAsia="Times New Roman" w:hAnsi="Arial" w:cs="Arial"/>
          <w:color w:val="333333"/>
          <w:spacing w:val="5"/>
          <w:sz w:val="21"/>
          <w:szCs w:val="21"/>
          <w:lang w:eastAsia="pt-BR"/>
        </w:rPr>
      </w:pPr>
    </w:p>
    <w:p w:rsidR="0054395F" w:rsidRPr="00C878A3" w:rsidRDefault="0054395F" w:rsidP="0054395F">
      <w:pPr>
        <w:pStyle w:val="NormalWeb"/>
        <w:shd w:val="clear" w:color="auto" w:fill="FAFAFA"/>
        <w:spacing w:before="0" w:beforeAutospacing="0" w:after="150" w:afterAutospacing="0" w:line="330" w:lineRule="atLeast"/>
        <w:ind w:left="360"/>
        <w:rPr>
          <w:rFonts w:ascii="Arial" w:hAnsi="Arial" w:cs="Arial"/>
          <w:color w:val="333333"/>
          <w:spacing w:val="5"/>
          <w:sz w:val="21"/>
          <w:szCs w:val="21"/>
        </w:rPr>
      </w:pPr>
    </w:p>
    <w:p w:rsidR="008E0F14" w:rsidRPr="00AA5ED6" w:rsidRDefault="008E0F14">
      <w:pPr>
        <w:rPr>
          <w:highlight w:val="lightGray"/>
        </w:rPr>
      </w:pPr>
      <w:r w:rsidRPr="00AA5ED6">
        <w:rPr>
          <w:highlight w:val="lightGray"/>
        </w:rPr>
        <w:t>****PAGINA 1 *******</w:t>
      </w:r>
    </w:p>
    <w:p w:rsidR="001E502D" w:rsidRPr="00AA5ED6" w:rsidRDefault="001E502D">
      <w:pPr>
        <w:rPr>
          <w:highlight w:val="lightGray"/>
        </w:rPr>
      </w:pPr>
      <w:r w:rsidRPr="00AA5ED6">
        <w:rPr>
          <w:highlight w:val="lightGray"/>
        </w:rPr>
        <w:t>H2- VIA E do sexto ao 9 ano</w:t>
      </w:r>
    </w:p>
    <w:p w:rsidR="008E0F14" w:rsidRPr="00AA5ED6" w:rsidRDefault="00DC30F5">
      <w:pPr>
        <w:rPr>
          <w:highlight w:val="lightGray"/>
        </w:rPr>
      </w:pPr>
      <w:r w:rsidRPr="00AA5ED6">
        <w:rPr>
          <w:highlight w:val="lightGray"/>
        </w:rPr>
        <w:t xml:space="preserve">P- Este ano dentro da disciplina do </w:t>
      </w:r>
      <w:proofErr w:type="spellStart"/>
      <w:r w:rsidRPr="00AA5ED6">
        <w:rPr>
          <w:highlight w:val="lightGray"/>
        </w:rPr>
        <w:t>Via-e</w:t>
      </w:r>
      <w:proofErr w:type="spellEnd"/>
      <w:r w:rsidRPr="00AA5ED6">
        <w:rPr>
          <w:highlight w:val="lightGray"/>
        </w:rPr>
        <w:t xml:space="preserve"> trabalharemos a educação digital através de </w:t>
      </w:r>
      <w:proofErr w:type="spellStart"/>
      <w:r w:rsidRPr="00AA5ED6">
        <w:rPr>
          <w:highlight w:val="lightGray"/>
        </w:rPr>
        <w:t>im</w:t>
      </w:r>
      <w:proofErr w:type="spellEnd"/>
      <w:r w:rsidRPr="00AA5ED6">
        <w:rPr>
          <w:highlight w:val="lightGray"/>
        </w:rPr>
        <w:t xml:space="preserve"> projeto interdisciplinar, ou seja, primariamente vocês aprenderão coo construir uma página de internet, através da linguagem de programação </w:t>
      </w:r>
      <w:proofErr w:type="spellStart"/>
      <w:r w:rsidRPr="00AA5ED6">
        <w:rPr>
          <w:highlight w:val="lightGray"/>
        </w:rPr>
        <w:t>html</w:t>
      </w:r>
      <w:proofErr w:type="spellEnd"/>
      <w:r w:rsidRPr="00AA5ED6">
        <w:rPr>
          <w:highlight w:val="lightGray"/>
        </w:rPr>
        <w:t>.</w:t>
      </w:r>
    </w:p>
    <w:p w:rsidR="00DC30F5" w:rsidRPr="00AA5ED6" w:rsidRDefault="00DC30F5">
      <w:pPr>
        <w:rPr>
          <w:highlight w:val="lightGray"/>
        </w:rPr>
      </w:pPr>
      <w:r w:rsidRPr="00AA5ED6">
        <w:rPr>
          <w:highlight w:val="lightGray"/>
        </w:rPr>
        <w:t xml:space="preserve">H2 – WEB DEV – Web </w:t>
      </w:r>
      <w:proofErr w:type="spellStart"/>
      <w:r w:rsidRPr="00AA5ED6">
        <w:rPr>
          <w:highlight w:val="lightGray"/>
        </w:rPr>
        <w:t>Developer</w:t>
      </w:r>
      <w:proofErr w:type="spellEnd"/>
      <w:r w:rsidRPr="00AA5ED6">
        <w:rPr>
          <w:highlight w:val="lightGray"/>
        </w:rPr>
        <w:t>:</w:t>
      </w:r>
    </w:p>
    <w:p w:rsidR="00DC30F5" w:rsidRPr="00AA5ED6" w:rsidRDefault="00DC30F5">
      <w:pPr>
        <w:rPr>
          <w:highlight w:val="lightGray"/>
        </w:rPr>
      </w:pPr>
      <w:r w:rsidRPr="00AA5ED6">
        <w:rPr>
          <w:highlight w:val="lightGray"/>
        </w:rPr>
        <w:t xml:space="preserve">P- Web </w:t>
      </w:r>
      <w:proofErr w:type="spellStart"/>
      <w:r w:rsidRPr="00AA5ED6">
        <w:rPr>
          <w:highlight w:val="lightGray"/>
        </w:rPr>
        <w:t>Dev</w:t>
      </w:r>
      <w:proofErr w:type="spellEnd"/>
      <w:r w:rsidRPr="00AA5ED6">
        <w:rPr>
          <w:highlight w:val="lightGray"/>
        </w:rPr>
        <w:t xml:space="preserve"> ou Web </w:t>
      </w:r>
      <w:proofErr w:type="spellStart"/>
      <w:r w:rsidRPr="00AA5ED6">
        <w:rPr>
          <w:highlight w:val="lightGray"/>
        </w:rPr>
        <w:t>Developer</w:t>
      </w:r>
      <w:proofErr w:type="spellEnd"/>
      <w:r w:rsidRPr="00AA5ED6">
        <w:rPr>
          <w:highlight w:val="lightGray"/>
        </w:rPr>
        <w:t xml:space="preserve"> significa desenvolvedor de sistemas, é um termo usado para descrever o desenvolvimento de websites da internet. Toda a linguagem de programação será aprendida no decorrer desse ano letivo dentro da disciplina do </w:t>
      </w:r>
      <w:proofErr w:type="spellStart"/>
      <w:r w:rsidRPr="00AA5ED6">
        <w:rPr>
          <w:highlight w:val="lightGray"/>
        </w:rPr>
        <w:t>Via-e</w:t>
      </w:r>
      <w:proofErr w:type="spellEnd"/>
      <w:r w:rsidRPr="00AA5ED6">
        <w:rPr>
          <w:highlight w:val="lightGray"/>
        </w:rPr>
        <w:t xml:space="preserve"> que englobará a e</w:t>
      </w:r>
      <w:r w:rsidR="00D12D57" w:rsidRPr="00AA5ED6">
        <w:rPr>
          <w:highlight w:val="lightGray"/>
        </w:rPr>
        <w:t xml:space="preserve">ducação </w:t>
      </w:r>
      <w:proofErr w:type="spellStart"/>
      <w:r w:rsidR="00D12D57" w:rsidRPr="00AA5ED6">
        <w:rPr>
          <w:highlight w:val="lightGray"/>
        </w:rPr>
        <w:t>difital</w:t>
      </w:r>
      <w:proofErr w:type="spellEnd"/>
      <w:r w:rsidR="00D12D57" w:rsidRPr="00AA5ED6">
        <w:rPr>
          <w:highlight w:val="lightGray"/>
        </w:rPr>
        <w:t xml:space="preserve"> (digital </w:t>
      </w:r>
      <w:proofErr w:type="spellStart"/>
      <w:r w:rsidR="00D12D57" w:rsidRPr="00AA5ED6">
        <w:rPr>
          <w:highlight w:val="lightGray"/>
        </w:rPr>
        <w:t>house</w:t>
      </w:r>
      <w:proofErr w:type="spellEnd"/>
      <w:r w:rsidR="00D12D57" w:rsidRPr="00AA5ED6">
        <w:rPr>
          <w:highlight w:val="lightGray"/>
        </w:rPr>
        <w:t>)</w:t>
      </w:r>
    </w:p>
    <w:p w:rsidR="00D12D57" w:rsidRPr="00AA5ED6" w:rsidRDefault="00D12D57">
      <w:pPr>
        <w:rPr>
          <w:highlight w:val="lightGray"/>
        </w:rPr>
      </w:pPr>
      <w:r w:rsidRPr="00AA5ED6">
        <w:rPr>
          <w:highlight w:val="lightGray"/>
        </w:rPr>
        <w:t xml:space="preserve">P- Todo site tem que ter um conteúdo, sendo assim cada ano de ensino terá o seu conteúdo, que cada aluno colocará em seu site. Os conteúdos serão interdisciplinares com as outras matérias regulares, portanto, a nota pedagógica da </w:t>
      </w:r>
      <w:proofErr w:type="gramStart"/>
      <w:r w:rsidRPr="00AA5ED6">
        <w:rPr>
          <w:highlight w:val="lightGray"/>
        </w:rPr>
        <w:t xml:space="preserve">disciplina </w:t>
      </w:r>
      <w:proofErr w:type="spellStart"/>
      <w:r w:rsidRPr="00AA5ED6">
        <w:rPr>
          <w:highlight w:val="lightGray"/>
        </w:rPr>
        <w:t>Via</w:t>
      </w:r>
      <w:proofErr w:type="gramEnd"/>
      <w:r w:rsidRPr="00AA5ED6">
        <w:rPr>
          <w:highlight w:val="lightGray"/>
        </w:rPr>
        <w:t>-e</w:t>
      </w:r>
      <w:proofErr w:type="spellEnd"/>
      <w:r w:rsidRPr="00AA5ED6">
        <w:rPr>
          <w:highlight w:val="lightGray"/>
        </w:rPr>
        <w:t xml:space="preserve">/Educação digital será a </w:t>
      </w:r>
      <w:r w:rsidRPr="00AA5ED6">
        <w:rPr>
          <w:highlight w:val="lightGray"/>
        </w:rPr>
        <w:lastRenderedPageBreak/>
        <w:t>mesma das outras matérias, nesse caso com o tema central do Carnaval, os alunos de cada ano farão uma pesquisa e algo material a ser confeccionado na aula de artes.</w:t>
      </w:r>
    </w:p>
    <w:p w:rsidR="008E0F14" w:rsidRPr="00AA5ED6" w:rsidRDefault="008E0F14">
      <w:pPr>
        <w:rPr>
          <w:highlight w:val="lightGray"/>
        </w:rPr>
      </w:pPr>
      <w:r w:rsidRPr="00AA5ED6">
        <w:rPr>
          <w:highlight w:val="lightGray"/>
        </w:rPr>
        <w:t xml:space="preserve">H3 – </w:t>
      </w:r>
      <w:proofErr w:type="gramStart"/>
      <w:r w:rsidRPr="00AA5ED6">
        <w:rPr>
          <w:highlight w:val="lightGray"/>
        </w:rPr>
        <w:t>6 ano</w:t>
      </w:r>
      <w:proofErr w:type="gramEnd"/>
    </w:p>
    <w:p w:rsidR="00D12D57" w:rsidRPr="00AA5ED6" w:rsidRDefault="00D12D57">
      <w:pPr>
        <w:rPr>
          <w:highlight w:val="lightGray"/>
        </w:rPr>
      </w:pPr>
      <w:r w:rsidRPr="00AA5ED6">
        <w:rPr>
          <w:highlight w:val="lightGray"/>
        </w:rPr>
        <w:t>P- Os 6 anos ficaram com a pesquisa sobre como é o carnaval no sudeste do Brasil, a pesquisa escrita tem que respeitar todos os critérios passados pelo professor responsável. Juntamente ainda fazendo parte da nota serão confeccionadas Máscaras a fazerem parte da decoração.</w:t>
      </w:r>
    </w:p>
    <w:p w:rsidR="00D12D57" w:rsidRPr="00AA5ED6" w:rsidRDefault="00D12D57">
      <w:pPr>
        <w:rPr>
          <w:highlight w:val="lightGray"/>
        </w:rPr>
      </w:pPr>
      <w:r w:rsidRPr="00AA5ED6">
        <w:rPr>
          <w:highlight w:val="lightGray"/>
        </w:rPr>
        <w:t>P- Esta mesma pesquisa, deverá ser colocada na sua página de internet que você estará aprendendo a fazer.</w:t>
      </w:r>
    </w:p>
    <w:p w:rsidR="008E0F14" w:rsidRPr="00AA5ED6" w:rsidRDefault="008E0F14">
      <w:pPr>
        <w:rPr>
          <w:highlight w:val="lightGray"/>
        </w:rPr>
      </w:pPr>
      <w:r w:rsidRPr="00AA5ED6">
        <w:rPr>
          <w:highlight w:val="lightGray"/>
        </w:rPr>
        <w:t xml:space="preserve">H3 – </w:t>
      </w:r>
      <w:proofErr w:type="gramStart"/>
      <w:r w:rsidRPr="00AA5ED6">
        <w:rPr>
          <w:highlight w:val="lightGray"/>
        </w:rPr>
        <w:t>7 ano</w:t>
      </w:r>
      <w:proofErr w:type="gramEnd"/>
    </w:p>
    <w:p w:rsidR="00D12D57" w:rsidRPr="00AA5ED6" w:rsidRDefault="00D12D57" w:rsidP="00D12D57">
      <w:pPr>
        <w:rPr>
          <w:highlight w:val="lightGray"/>
        </w:rPr>
      </w:pPr>
      <w:proofErr w:type="gramStart"/>
      <w:r w:rsidRPr="00AA5ED6">
        <w:rPr>
          <w:highlight w:val="lightGray"/>
        </w:rPr>
        <w:t>p</w:t>
      </w:r>
      <w:proofErr w:type="gramEnd"/>
      <w:r w:rsidRPr="00AA5ED6">
        <w:rPr>
          <w:highlight w:val="lightGray"/>
        </w:rPr>
        <w:t>- P- Os 7 anos ficaram com a pesquisa so</w:t>
      </w:r>
      <w:r w:rsidR="00C00947" w:rsidRPr="00AA5ED6">
        <w:rPr>
          <w:highlight w:val="lightGray"/>
        </w:rPr>
        <w:t>bre como é o carnaval no nordeste</w:t>
      </w:r>
      <w:r w:rsidRPr="00AA5ED6">
        <w:rPr>
          <w:highlight w:val="lightGray"/>
        </w:rPr>
        <w:t xml:space="preserve"> do Brasil, a pesquisa escrita tem que respeitar todos os critérios passados pelo professor responsável. Juntamente ainda fazendo parte</w:t>
      </w:r>
      <w:r w:rsidR="00C00947" w:rsidRPr="00AA5ED6">
        <w:rPr>
          <w:highlight w:val="lightGray"/>
        </w:rPr>
        <w:t xml:space="preserve"> da nota serão confeccionadas guarda-chuva de Frevo,</w:t>
      </w:r>
      <w:r w:rsidRPr="00AA5ED6">
        <w:rPr>
          <w:highlight w:val="lightGray"/>
        </w:rPr>
        <w:t xml:space="preserve"> a fazerem parte da decoração.</w:t>
      </w:r>
    </w:p>
    <w:p w:rsidR="00D12D57" w:rsidRPr="00AA5ED6" w:rsidRDefault="00D12D57">
      <w:pPr>
        <w:rPr>
          <w:highlight w:val="lightGray"/>
        </w:rPr>
      </w:pPr>
      <w:r w:rsidRPr="00AA5ED6">
        <w:rPr>
          <w:highlight w:val="lightGray"/>
        </w:rPr>
        <w:t>P- Esta mesma pesquisa, deverá ser colocada na sua página de internet que você estará</w:t>
      </w:r>
    </w:p>
    <w:p w:rsidR="008E0F14" w:rsidRPr="00AA5ED6" w:rsidRDefault="008E0F14">
      <w:pPr>
        <w:rPr>
          <w:highlight w:val="lightGray"/>
        </w:rPr>
      </w:pPr>
      <w:r w:rsidRPr="00AA5ED6">
        <w:rPr>
          <w:highlight w:val="lightGray"/>
        </w:rPr>
        <w:t xml:space="preserve">H3- </w:t>
      </w:r>
      <w:proofErr w:type="gramStart"/>
      <w:r w:rsidRPr="00AA5ED6">
        <w:rPr>
          <w:highlight w:val="lightGray"/>
        </w:rPr>
        <w:t>8 ano</w:t>
      </w:r>
      <w:proofErr w:type="gramEnd"/>
    </w:p>
    <w:p w:rsidR="00C00947" w:rsidRPr="00AA5ED6" w:rsidRDefault="00C00947" w:rsidP="00C00947">
      <w:pPr>
        <w:rPr>
          <w:highlight w:val="lightGray"/>
        </w:rPr>
      </w:pPr>
      <w:r w:rsidRPr="00AA5ED6">
        <w:rPr>
          <w:highlight w:val="lightGray"/>
        </w:rPr>
        <w:t xml:space="preserve">P- Os 8 anos ficaram com a pesquisa sobre a origem do </w:t>
      </w:r>
      <w:proofErr w:type="gramStart"/>
      <w:r w:rsidRPr="00AA5ED6">
        <w:rPr>
          <w:highlight w:val="lightGray"/>
        </w:rPr>
        <w:t>carnaval ,</w:t>
      </w:r>
      <w:proofErr w:type="gramEnd"/>
      <w:r w:rsidRPr="00AA5ED6">
        <w:rPr>
          <w:highlight w:val="lightGray"/>
        </w:rPr>
        <w:t xml:space="preserve"> a pesquisa escrita tem que respeitar todos os critérios passados pelo professor responsável. Juntamente ainda fazendo parte da nota serão confeccionadas Bonecos de Olinda, a fazerem parte da decoração.</w:t>
      </w:r>
    </w:p>
    <w:p w:rsidR="00C00947" w:rsidRPr="00AA5ED6" w:rsidRDefault="00C00947" w:rsidP="00C00947">
      <w:pPr>
        <w:rPr>
          <w:highlight w:val="lightGray"/>
        </w:rPr>
      </w:pPr>
      <w:r w:rsidRPr="00AA5ED6">
        <w:rPr>
          <w:highlight w:val="lightGray"/>
        </w:rPr>
        <w:t>P- Esta mesma pesquisa, deverá ser colocada na sua página de internet que você estará</w:t>
      </w:r>
    </w:p>
    <w:p w:rsidR="008E0F14" w:rsidRPr="00AA5ED6" w:rsidRDefault="008E0F14">
      <w:pPr>
        <w:rPr>
          <w:highlight w:val="lightGray"/>
        </w:rPr>
      </w:pPr>
      <w:r w:rsidRPr="00AA5ED6">
        <w:rPr>
          <w:highlight w:val="lightGray"/>
        </w:rPr>
        <w:t xml:space="preserve">H3- </w:t>
      </w:r>
      <w:proofErr w:type="gramStart"/>
      <w:r w:rsidRPr="00AA5ED6">
        <w:rPr>
          <w:highlight w:val="lightGray"/>
        </w:rPr>
        <w:t>9 ano</w:t>
      </w:r>
      <w:proofErr w:type="gramEnd"/>
    </w:p>
    <w:p w:rsidR="00C00947" w:rsidRPr="00AA5ED6" w:rsidRDefault="00C00947" w:rsidP="00C00947">
      <w:pPr>
        <w:rPr>
          <w:highlight w:val="lightGray"/>
        </w:rPr>
      </w:pPr>
      <w:r w:rsidRPr="00AA5ED6">
        <w:rPr>
          <w:highlight w:val="lightGray"/>
        </w:rPr>
        <w:t>P- Os 9 anos ficaram com a pesquisa sobre como é o carnaval em outras partes do mundo, a pesquisa escrita tem que respeitar todos os critérios passados pelo professor responsável. Juntamente ainda fazendo parte da nota essa turma ficará responsável pela organização das músicas a serem tocadas no dia da festa e de fazerem parte da decoração do ambiente que será a quadra.</w:t>
      </w:r>
    </w:p>
    <w:p w:rsidR="00C00947" w:rsidRPr="00AA5ED6" w:rsidRDefault="00C00947" w:rsidP="00C00947">
      <w:pPr>
        <w:rPr>
          <w:highlight w:val="lightGray"/>
        </w:rPr>
      </w:pPr>
      <w:r w:rsidRPr="00AA5ED6">
        <w:rPr>
          <w:highlight w:val="lightGray"/>
        </w:rPr>
        <w:t>P- Esta mesma pesquisa, deverá ser colocada na sua página de internet que você estará aprendendo a fazer.</w:t>
      </w:r>
    </w:p>
    <w:p w:rsidR="00C878A3" w:rsidRPr="00AA5ED6" w:rsidRDefault="00C878A3" w:rsidP="00C878A3">
      <w:pPr>
        <w:rPr>
          <w:highlight w:val="lightGray"/>
        </w:rPr>
      </w:pPr>
      <w:r w:rsidRPr="00AA5ED6">
        <w:rPr>
          <w:highlight w:val="lightGray"/>
        </w:rPr>
        <w:t>H2 – SISTEMA DE AVALIAÇÃO</w:t>
      </w:r>
    </w:p>
    <w:p w:rsidR="00C00947" w:rsidRPr="00AA5ED6" w:rsidRDefault="00C00947" w:rsidP="00C878A3">
      <w:pPr>
        <w:rPr>
          <w:highlight w:val="lightGray"/>
        </w:rPr>
      </w:pPr>
      <w:r w:rsidRPr="00AA5ED6">
        <w:rPr>
          <w:highlight w:val="lightGray"/>
        </w:rPr>
        <w:t>P-  todo este trabalho de pesquisa e confecção será interdisciplinar e contará para a nota pedagógica bimestral de todas as matérias, sendo a pesquisa com peso 2,5 pontos e a parte manual artística com peso 2,5 pontos.</w:t>
      </w:r>
    </w:p>
    <w:p w:rsidR="00C00947" w:rsidRDefault="00C00947" w:rsidP="00C878A3">
      <w:r w:rsidRPr="00AA5ED6">
        <w:rPr>
          <w:highlight w:val="lightGray"/>
        </w:rPr>
        <w:t xml:space="preserve">P- Já a nota diversificada da </w:t>
      </w:r>
      <w:proofErr w:type="gramStart"/>
      <w:r w:rsidRPr="00AA5ED6">
        <w:rPr>
          <w:highlight w:val="lightGray"/>
        </w:rPr>
        <w:t xml:space="preserve">disciplina </w:t>
      </w:r>
      <w:proofErr w:type="spellStart"/>
      <w:r w:rsidRPr="00AA5ED6">
        <w:rPr>
          <w:highlight w:val="lightGray"/>
        </w:rPr>
        <w:t>Via</w:t>
      </w:r>
      <w:proofErr w:type="gramEnd"/>
      <w:r w:rsidRPr="00AA5ED6">
        <w:rPr>
          <w:highlight w:val="lightGray"/>
        </w:rPr>
        <w:t>-e</w:t>
      </w:r>
      <w:proofErr w:type="spellEnd"/>
      <w:r w:rsidRPr="00AA5ED6">
        <w:rPr>
          <w:highlight w:val="lightGray"/>
        </w:rPr>
        <w:t>, será através da construção da sua página pela linguagem de programação HTML. Com peso de 10,00 pontos.</w:t>
      </w:r>
    </w:p>
    <w:p w:rsidR="00C878A3" w:rsidRDefault="00C878A3"/>
    <w:p w:rsidR="00AA5ED6" w:rsidRDefault="00AA5ED6"/>
    <w:p w:rsidR="00AA5ED6" w:rsidRDefault="00AA5ED6"/>
    <w:p w:rsidR="00AA5ED6" w:rsidRDefault="00AA5ED6"/>
    <w:p w:rsidR="008E0F14" w:rsidRDefault="008E0F14">
      <w:r w:rsidRPr="008E0F14">
        <w:rPr>
          <w:highlight w:val="yellow"/>
        </w:rPr>
        <w:lastRenderedPageBreak/>
        <w:t>*********PAGINA 2 ****</w:t>
      </w:r>
    </w:p>
    <w:p w:rsidR="00F366FE" w:rsidRDefault="00F366FE">
      <w:r>
        <w:t>H2 – DIGITAL HOUSE</w:t>
      </w:r>
    </w:p>
    <w:p w:rsidR="00F366FE" w:rsidRPr="00F366FE" w:rsidRDefault="00F366FE" w:rsidP="00F366FE">
      <w:r w:rsidRPr="00F366FE">
        <w:t xml:space="preserve">H2 – WEB DEV – Web </w:t>
      </w:r>
      <w:proofErr w:type="spellStart"/>
      <w:r w:rsidRPr="00F366FE">
        <w:t>Developer</w:t>
      </w:r>
      <w:proofErr w:type="spellEnd"/>
      <w:r w:rsidRPr="00F366FE">
        <w:t>:</w:t>
      </w:r>
    </w:p>
    <w:p w:rsidR="00F366FE" w:rsidRPr="00F366FE" w:rsidRDefault="00F366FE" w:rsidP="00F366FE">
      <w:r w:rsidRPr="00F366FE">
        <w:t xml:space="preserve">P- Web </w:t>
      </w:r>
      <w:proofErr w:type="spellStart"/>
      <w:r w:rsidRPr="00F366FE">
        <w:t>Dev</w:t>
      </w:r>
      <w:proofErr w:type="spellEnd"/>
      <w:r w:rsidRPr="00F366FE">
        <w:t xml:space="preserve"> ou Web </w:t>
      </w:r>
      <w:proofErr w:type="spellStart"/>
      <w:r w:rsidRPr="00F366FE">
        <w:t>Developer</w:t>
      </w:r>
      <w:proofErr w:type="spellEnd"/>
      <w:r w:rsidRPr="00F366FE">
        <w:t xml:space="preserve"> significa desenvolvedor de sistemas, é um termo usado para descrever o desenvolvimento de websites da internet. Toda a linguagem de programação será aprendida no decorrer desse ano letivo dentro da disciplina do </w:t>
      </w:r>
      <w:proofErr w:type="spellStart"/>
      <w:r w:rsidRPr="00F366FE">
        <w:t>Via-e</w:t>
      </w:r>
      <w:proofErr w:type="spellEnd"/>
      <w:r w:rsidRPr="00F366FE">
        <w:t xml:space="preserve"> que englobará a educação </w:t>
      </w:r>
      <w:proofErr w:type="spellStart"/>
      <w:r w:rsidRPr="00F366FE">
        <w:t>difital</w:t>
      </w:r>
      <w:proofErr w:type="spellEnd"/>
      <w:r w:rsidRPr="00F366FE">
        <w:t xml:space="preserve"> (digital </w:t>
      </w:r>
      <w:proofErr w:type="spellStart"/>
      <w:r w:rsidRPr="00F366FE">
        <w:t>house</w:t>
      </w:r>
      <w:proofErr w:type="spellEnd"/>
      <w:r w:rsidRPr="00F366FE">
        <w:t>)</w:t>
      </w:r>
    </w:p>
    <w:p w:rsidR="00F366FE" w:rsidRDefault="00F366FE">
      <w:r w:rsidRPr="00F366FE">
        <w:t>P- Todo site tem que ter um conteúdo, sendo assim cada ano de ensino terá o seu conteúdo, que cada aluno colocará em seu site.</w:t>
      </w:r>
      <w:r>
        <w:t xml:space="preserve"> O conteúdo do primeiro ano a ser colocado no site será referente ao projeto de vida que será desenvolvido n</w:t>
      </w:r>
      <w:r w:rsidR="00DD7A87">
        <w:t xml:space="preserve">o </w:t>
      </w:r>
      <w:proofErr w:type="spellStart"/>
      <w:r w:rsidR="00DD7A87">
        <w:t>Via-e</w:t>
      </w:r>
      <w:proofErr w:type="spellEnd"/>
      <w:r w:rsidR="00DD7A87">
        <w:t>.</w:t>
      </w:r>
    </w:p>
    <w:p w:rsidR="001E502D" w:rsidRDefault="001E502D">
      <w:r>
        <w:t xml:space="preserve">H2- via e 1 ano </w:t>
      </w:r>
    </w:p>
    <w:p w:rsidR="008E0F14" w:rsidRDefault="00020086">
      <w:r>
        <w:t xml:space="preserve">P- No primeiro ano do ensino médio teremos duas disciplinas integradas, o </w:t>
      </w:r>
      <w:proofErr w:type="spellStart"/>
      <w:r>
        <w:t>Via-e</w:t>
      </w:r>
      <w:proofErr w:type="spellEnd"/>
      <w:r>
        <w:t xml:space="preserve"> e a Educação digital, ambas caminharão com projetos em paralelo se complementando</w:t>
      </w:r>
      <w:r w:rsidR="00AA5ED6">
        <w:t xml:space="preserve">, </w:t>
      </w:r>
      <w:proofErr w:type="gramStart"/>
      <w:r w:rsidR="00AA5ED6">
        <w:t>entretanto</w:t>
      </w:r>
      <w:proofErr w:type="gramEnd"/>
      <w:r w:rsidR="00AA5ED6">
        <w:t xml:space="preserve"> a matéria do </w:t>
      </w:r>
      <w:proofErr w:type="spellStart"/>
      <w:r w:rsidR="00AA5ED6">
        <w:t>Via-e</w:t>
      </w:r>
      <w:proofErr w:type="spellEnd"/>
      <w:r w:rsidR="00AA5ED6">
        <w:t xml:space="preserve"> terão 3 aulas por semana, sendo assim trabalharemos dois projetos diferentes.</w:t>
      </w:r>
    </w:p>
    <w:p w:rsidR="00AA5ED6" w:rsidRDefault="00AA5ED6">
      <w:r>
        <w:t xml:space="preserve">P- </w:t>
      </w:r>
      <w:proofErr w:type="gramStart"/>
      <w:r>
        <w:t>em</w:t>
      </w:r>
      <w:proofErr w:type="gramEnd"/>
      <w:r>
        <w:t xml:space="preserve"> 2 aulas trabalharemos o Projeto de Vida e em outra aula, trabalharemos o Projeto trilhar.</w:t>
      </w:r>
    </w:p>
    <w:p w:rsidR="008E0F14" w:rsidRDefault="008E0F14">
      <w:r>
        <w:t xml:space="preserve">H 3 – educação digital – digital </w:t>
      </w:r>
      <w:proofErr w:type="spellStart"/>
      <w:r>
        <w:t>house</w:t>
      </w:r>
      <w:proofErr w:type="spellEnd"/>
    </w:p>
    <w:p w:rsidR="00020086" w:rsidRPr="00020086" w:rsidRDefault="001E502D" w:rsidP="00020086">
      <w:r>
        <w:t>H 3 – projeto de vida</w:t>
      </w:r>
    </w:p>
    <w:p w:rsidR="00020086" w:rsidRDefault="00020086" w:rsidP="00020086">
      <w:pPr>
        <w:autoSpaceDE w:val="0"/>
        <w:autoSpaceDN w:val="0"/>
        <w:adjustRightInd w:val="0"/>
        <w:spacing w:after="0" w:line="240" w:lineRule="auto"/>
        <w:rPr>
          <w:rFonts w:ascii="Arial" w:hAnsi="Arial" w:cs="Arial"/>
          <w:color w:val="414142"/>
          <w:sz w:val="20"/>
          <w:szCs w:val="20"/>
        </w:rPr>
      </w:pPr>
      <w:r w:rsidRPr="00020086">
        <w:rPr>
          <w:rFonts w:ascii="Arial" w:hAnsi="Arial" w:cs="Arial"/>
          <w:color w:val="414142"/>
          <w:sz w:val="20"/>
          <w:szCs w:val="20"/>
        </w:rPr>
        <w:t>Na BNCC, o protagonismo e a autoria estimulados no Ensino Fundamental</w:t>
      </w:r>
      <w:r>
        <w:rPr>
          <w:rFonts w:ascii="Arial" w:hAnsi="Arial" w:cs="Arial"/>
          <w:color w:val="414142"/>
          <w:sz w:val="20"/>
          <w:szCs w:val="20"/>
        </w:rPr>
        <w:t xml:space="preserve"> traduzem-se, no </w:t>
      </w:r>
      <w:r w:rsidRPr="00020086">
        <w:rPr>
          <w:rFonts w:ascii="Arial" w:hAnsi="Arial" w:cs="Arial"/>
          <w:color w:val="414142"/>
          <w:sz w:val="20"/>
          <w:szCs w:val="20"/>
        </w:rPr>
        <w:t>En</w:t>
      </w:r>
      <w:r>
        <w:rPr>
          <w:rFonts w:ascii="Arial" w:hAnsi="Arial" w:cs="Arial"/>
          <w:color w:val="414142"/>
          <w:sz w:val="20"/>
          <w:szCs w:val="20"/>
        </w:rPr>
        <w:t xml:space="preserve">sino Médio, como suporte para a </w:t>
      </w:r>
      <w:r w:rsidRPr="00020086">
        <w:rPr>
          <w:rFonts w:ascii="Arial" w:hAnsi="Arial" w:cs="Arial"/>
          <w:color w:val="414142"/>
          <w:sz w:val="20"/>
          <w:szCs w:val="20"/>
        </w:rPr>
        <w:t>construção e viabilização do proje</w:t>
      </w:r>
      <w:r>
        <w:rPr>
          <w:rFonts w:ascii="Arial" w:hAnsi="Arial" w:cs="Arial"/>
          <w:color w:val="414142"/>
          <w:sz w:val="20"/>
          <w:szCs w:val="20"/>
        </w:rPr>
        <w:t>to de vida dos estudantes, assumimos assim</w:t>
      </w:r>
      <w:r w:rsidRPr="00020086">
        <w:rPr>
          <w:rFonts w:ascii="Arial" w:hAnsi="Arial" w:cs="Arial"/>
          <w:color w:val="414142"/>
          <w:sz w:val="20"/>
          <w:szCs w:val="20"/>
        </w:rPr>
        <w:t xml:space="preserve"> o comp</w:t>
      </w:r>
      <w:r>
        <w:rPr>
          <w:rFonts w:ascii="Arial" w:hAnsi="Arial" w:cs="Arial"/>
          <w:color w:val="414142"/>
          <w:sz w:val="20"/>
          <w:szCs w:val="20"/>
        </w:rPr>
        <w:t xml:space="preserve">romisso com a formação integral </w:t>
      </w:r>
      <w:r w:rsidRPr="00020086">
        <w:rPr>
          <w:rFonts w:ascii="Arial" w:hAnsi="Arial" w:cs="Arial"/>
          <w:color w:val="414142"/>
          <w:sz w:val="20"/>
          <w:szCs w:val="20"/>
        </w:rPr>
        <w:t xml:space="preserve">dos estudantes, uma vez </w:t>
      </w:r>
      <w:r>
        <w:rPr>
          <w:rFonts w:ascii="Arial" w:hAnsi="Arial" w:cs="Arial"/>
          <w:color w:val="414142"/>
          <w:sz w:val="20"/>
          <w:szCs w:val="20"/>
        </w:rPr>
        <w:t xml:space="preserve">que promovemos seu desenvolvimento </w:t>
      </w:r>
      <w:r w:rsidRPr="00020086">
        <w:rPr>
          <w:rFonts w:ascii="Arial" w:hAnsi="Arial" w:cs="Arial"/>
          <w:color w:val="414142"/>
          <w:sz w:val="20"/>
          <w:szCs w:val="20"/>
        </w:rPr>
        <w:t>pessoal e social, por meio da consolidação</w:t>
      </w:r>
      <w:r>
        <w:rPr>
          <w:rFonts w:ascii="Arial" w:hAnsi="Arial" w:cs="Arial"/>
          <w:color w:val="414142"/>
          <w:sz w:val="20"/>
          <w:szCs w:val="20"/>
        </w:rPr>
        <w:t xml:space="preserve"> e construção de conhecimentos, </w:t>
      </w:r>
      <w:r w:rsidRPr="00020086">
        <w:rPr>
          <w:rFonts w:ascii="Arial" w:hAnsi="Arial" w:cs="Arial"/>
          <w:color w:val="414142"/>
          <w:sz w:val="20"/>
          <w:szCs w:val="20"/>
        </w:rPr>
        <w:t>representações e valores que</w:t>
      </w:r>
      <w:r>
        <w:rPr>
          <w:rFonts w:ascii="Arial" w:hAnsi="Arial" w:cs="Arial"/>
          <w:color w:val="414142"/>
          <w:sz w:val="20"/>
          <w:szCs w:val="20"/>
        </w:rPr>
        <w:t xml:space="preserve"> incidirão sobre seus processos </w:t>
      </w:r>
      <w:r w:rsidRPr="00020086">
        <w:rPr>
          <w:rFonts w:ascii="Arial" w:hAnsi="Arial" w:cs="Arial"/>
          <w:color w:val="414142"/>
          <w:sz w:val="20"/>
          <w:szCs w:val="20"/>
        </w:rPr>
        <w:t>de tomada de decisão ao longo da</w:t>
      </w:r>
      <w:r>
        <w:rPr>
          <w:rFonts w:ascii="Arial" w:hAnsi="Arial" w:cs="Arial"/>
          <w:color w:val="414142"/>
          <w:sz w:val="20"/>
          <w:szCs w:val="20"/>
        </w:rPr>
        <w:t xml:space="preserve"> vida. </w:t>
      </w:r>
    </w:p>
    <w:p w:rsidR="00020086" w:rsidRDefault="00020086" w:rsidP="00020086">
      <w:pPr>
        <w:autoSpaceDE w:val="0"/>
        <w:autoSpaceDN w:val="0"/>
        <w:adjustRightInd w:val="0"/>
        <w:spacing w:after="0" w:line="240" w:lineRule="auto"/>
        <w:rPr>
          <w:rFonts w:ascii="Arial" w:hAnsi="Arial" w:cs="Arial"/>
          <w:color w:val="414142"/>
          <w:sz w:val="20"/>
          <w:szCs w:val="20"/>
        </w:rPr>
      </w:pPr>
    </w:p>
    <w:p w:rsidR="00020086" w:rsidRDefault="00020086" w:rsidP="00020086">
      <w:pPr>
        <w:autoSpaceDE w:val="0"/>
        <w:autoSpaceDN w:val="0"/>
        <w:adjustRightInd w:val="0"/>
        <w:spacing w:after="0" w:line="240" w:lineRule="auto"/>
        <w:rPr>
          <w:rFonts w:ascii="Arial" w:hAnsi="Arial" w:cs="Arial"/>
          <w:color w:val="414142"/>
          <w:sz w:val="20"/>
          <w:szCs w:val="20"/>
        </w:rPr>
      </w:pPr>
      <w:r>
        <w:rPr>
          <w:rFonts w:ascii="Arial" w:hAnsi="Arial" w:cs="Arial"/>
          <w:color w:val="414142"/>
          <w:sz w:val="20"/>
          <w:szCs w:val="20"/>
        </w:rPr>
        <w:t xml:space="preserve">P - Dessa maneira, o projeto </w:t>
      </w:r>
      <w:r w:rsidRPr="00020086">
        <w:rPr>
          <w:rFonts w:ascii="Arial" w:hAnsi="Arial" w:cs="Arial"/>
          <w:color w:val="414142"/>
          <w:sz w:val="20"/>
          <w:szCs w:val="20"/>
        </w:rPr>
        <w:t>de vida é o que os estudantes alm</w:t>
      </w:r>
      <w:r>
        <w:rPr>
          <w:rFonts w:ascii="Arial" w:hAnsi="Arial" w:cs="Arial"/>
          <w:color w:val="414142"/>
          <w:sz w:val="20"/>
          <w:szCs w:val="20"/>
        </w:rPr>
        <w:t xml:space="preserve">ejam, projetam e redefinem para </w:t>
      </w:r>
      <w:r w:rsidRPr="00020086">
        <w:rPr>
          <w:rFonts w:ascii="Arial" w:hAnsi="Arial" w:cs="Arial"/>
          <w:color w:val="414142"/>
          <w:sz w:val="20"/>
          <w:szCs w:val="20"/>
        </w:rPr>
        <w:t>si ao longo de sua trajetória,</w:t>
      </w:r>
      <w:r>
        <w:rPr>
          <w:rFonts w:ascii="Arial" w:hAnsi="Arial" w:cs="Arial"/>
          <w:color w:val="414142"/>
          <w:sz w:val="20"/>
          <w:szCs w:val="20"/>
        </w:rPr>
        <w:t xml:space="preserve"> uma construção que acompanha o </w:t>
      </w:r>
      <w:r w:rsidRPr="00020086">
        <w:rPr>
          <w:rFonts w:ascii="Arial" w:hAnsi="Arial" w:cs="Arial"/>
          <w:color w:val="414142"/>
          <w:sz w:val="20"/>
          <w:szCs w:val="20"/>
        </w:rPr>
        <w:t xml:space="preserve">desenvolvimento </w:t>
      </w:r>
      <w:proofErr w:type="gramStart"/>
      <w:r w:rsidRPr="00020086">
        <w:rPr>
          <w:rFonts w:ascii="Arial" w:hAnsi="Arial" w:cs="Arial"/>
          <w:color w:val="414142"/>
          <w:sz w:val="20"/>
          <w:szCs w:val="20"/>
        </w:rPr>
        <w:t>da(</w:t>
      </w:r>
      <w:proofErr w:type="gramEnd"/>
      <w:r w:rsidRPr="00020086">
        <w:rPr>
          <w:rFonts w:ascii="Arial" w:hAnsi="Arial" w:cs="Arial"/>
          <w:color w:val="414142"/>
          <w:sz w:val="20"/>
          <w:szCs w:val="20"/>
        </w:rPr>
        <w:t>s) identidad</w:t>
      </w:r>
      <w:r>
        <w:rPr>
          <w:rFonts w:ascii="Arial" w:hAnsi="Arial" w:cs="Arial"/>
          <w:color w:val="414142"/>
          <w:sz w:val="20"/>
          <w:szCs w:val="20"/>
        </w:rPr>
        <w:t xml:space="preserve">e(s), em contextos atravessados </w:t>
      </w:r>
      <w:r w:rsidRPr="00020086">
        <w:rPr>
          <w:rFonts w:ascii="Arial" w:hAnsi="Arial" w:cs="Arial"/>
          <w:color w:val="414142"/>
          <w:sz w:val="20"/>
          <w:szCs w:val="20"/>
        </w:rPr>
        <w:t>por uma cultura e por demandas soc</w:t>
      </w:r>
      <w:r>
        <w:rPr>
          <w:rFonts w:ascii="Arial" w:hAnsi="Arial" w:cs="Arial"/>
          <w:color w:val="414142"/>
          <w:sz w:val="20"/>
          <w:szCs w:val="20"/>
        </w:rPr>
        <w:t xml:space="preserve">iais que se articulam, ora para </w:t>
      </w:r>
      <w:r w:rsidRPr="00020086">
        <w:rPr>
          <w:rFonts w:ascii="Arial" w:hAnsi="Arial" w:cs="Arial"/>
          <w:color w:val="414142"/>
          <w:sz w:val="20"/>
          <w:szCs w:val="20"/>
        </w:rPr>
        <w:t>promover, ora para constranger seus desejos.</w:t>
      </w:r>
    </w:p>
    <w:p w:rsidR="00020086" w:rsidRDefault="00020086" w:rsidP="00020086">
      <w:pPr>
        <w:autoSpaceDE w:val="0"/>
        <w:autoSpaceDN w:val="0"/>
        <w:adjustRightInd w:val="0"/>
        <w:spacing w:after="0" w:line="240" w:lineRule="auto"/>
        <w:rPr>
          <w:rFonts w:ascii="Arial" w:hAnsi="Arial" w:cs="Arial"/>
          <w:color w:val="414142"/>
          <w:sz w:val="20"/>
          <w:szCs w:val="20"/>
        </w:rPr>
      </w:pPr>
    </w:p>
    <w:p w:rsidR="00020086" w:rsidRDefault="00794D64" w:rsidP="00020086">
      <w:pPr>
        <w:autoSpaceDE w:val="0"/>
        <w:autoSpaceDN w:val="0"/>
        <w:adjustRightInd w:val="0"/>
        <w:spacing w:after="0" w:line="240" w:lineRule="auto"/>
        <w:rPr>
          <w:rFonts w:ascii="Arial" w:hAnsi="Arial" w:cs="Arial"/>
          <w:color w:val="414142"/>
          <w:sz w:val="20"/>
          <w:szCs w:val="20"/>
        </w:rPr>
      </w:pPr>
      <w:r>
        <w:rPr>
          <w:rFonts w:ascii="Arial" w:hAnsi="Arial" w:cs="Arial"/>
          <w:color w:val="414142"/>
          <w:sz w:val="20"/>
          <w:szCs w:val="20"/>
        </w:rPr>
        <w:t xml:space="preserve">H4- todo o projeto de vida vem de duas competências gerais da </w:t>
      </w:r>
      <w:proofErr w:type="spellStart"/>
      <w:r>
        <w:rPr>
          <w:rFonts w:ascii="Arial" w:hAnsi="Arial" w:cs="Arial"/>
          <w:color w:val="414142"/>
          <w:sz w:val="20"/>
          <w:szCs w:val="20"/>
        </w:rPr>
        <w:t>Bncc</w:t>
      </w:r>
      <w:proofErr w:type="spellEnd"/>
      <w:r>
        <w:rPr>
          <w:rFonts w:ascii="Arial" w:hAnsi="Arial" w:cs="Arial"/>
          <w:color w:val="414142"/>
          <w:sz w:val="20"/>
          <w:szCs w:val="20"/>
        </w:rPr>
        <w:t xml:space="preserve">: </w:t>
      </w:r>
    </w:p>
    <w:p w:rsidR="00794D64" w:rsidRDefault="00794D64" w:rsidP="00020086">
      <w:pPr>
        <w:autoSpaceDE w:val="0"/>
        <w:autoSpaceDN w:val="0"/>
        <w:adjustRightInd w:val="0"/>
        <w:spacing w:after="0" w:line="240" w:lineRule="auto"/>
        <w:rPr>
          <w:rFonts w:ascii="Arial" w:hAnsi="Arial" w:cs="Arial"/>
          <w:color w:val="414142"/>
          <w:sz w:val="20"/>
          <w:szCs w:val="20"/>
        </w:rPr>
      </w:pPr>
      <w:r>
        <w:rPr>
          <w:rFonts w:ascii="Arial" w:hAnsi="Arial" w:cs="Arial"/>
          <w:color w:val="414142"/>
          <w:sz w:val="20"/>
          <w:szCs w:val="20"/>
        </w:rPr>
        <w:t xml:space="preserve"> Lista não ordenada</w:t>
      </w:r>
    </w:p>
    <w:p w:rsidR="00794D64" w:rsidRDefault="00794D64" w:rsidP="00020086">
      <w:pPr>
        <w:autoSpaceDE w:val="0"/>
        <w:autoSpaceDN w:val="0"/>
        <w:adjustRightInd w:val="0"/>
        <w:spacing w:after="0" w:line="240" w:lineRule="auto"/>
        <w:rPr>
          <w:rFonts w:ascii="Arial" w:hAnsi="Arial" w:cs="Arial"/>
          <w:color w:val="414142"/>
          <w:sz w:val="20"/>
          <w:szCs w:val="20"/>
        </w:rPr>
      </w:pPr>
      <w:r>
        <w:rPr>
          <w:rFonts w:ascii="Arial" w:hAnsi="Arial" w:cs="Arial"/>
          <w:color w:val="414142"/>
          <w:sz w:val="20"/>
          <w:szCs w:val="20"/>
        </w:rPr>
        <w:t xml:space="preserve"> </w:t>
      </w: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r>
        <w:rPr>
          <w:rFonts w:ascii="Gotham-Medium" w:hAnsi="Gotham-Medium" w:cs="Gotham-Medium"/>
          <w:color w:val="005691"/>
          <w:sz w:val="20"/>
          <w:szCs w:val="20"/>
        </w:rPr>
        <w:t xml:space="preserve">*. </w:t>
      </w:r>
      <w:r>
        <w:rPr>
          <w:rFonts w:ascii="Gotham-Light" w:hAnsi="Gotham-Light" w:cs="Gotham-Light"/>
          <w:color w:val="414142"/>
          <w:sz w:val="20"/>
          <w:szCs w:val="20"/>
        </w:rPr>
        <w:t>Valorizar a diversidade de saberes e vivências culturais e apropriar-se de conhecimentos e experiências que lhe possibilitem entender as relações próprias do mundo do trabalho e fazer escolhas alinhadas ao exercício da cidadania e ao seu projeto de vida, com liberdade, autonomia, consciência crítica e responsabilidade.</w:t>
      </w:r>
    </w:p>
    <w:p w:rsidR="00794D64" w:rsidRDefault="00794D64" w:rsidP="00794D64">
      <w:pPr>
        <w:autoSpaceDE w:val="0"/>
        <w:autoSpaceDN w:val="0"/>
        <w:adjustRightInd w:val="0"/>
        <w:spacing w:after="0" w:line="240" w:lineRule="auto"/>
        <w:rPr>
          <w:rFonts w:ascii="Gotham-Medium" w:hAnsi="Gotham-Medium" w:cs="Gotham-Medium"/>
          <w:color w:val="005691"/>
          <w:sz w:val="20"/>
          <w:szCs w:val="20"/>
        </w:rPr>
      </w:pP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r>
        <w:rPr>
          <w:rFonts w:ascii="Gotham-Medium" w:hAnsi="Gotham-Medium" w:cs="Gotham-Medium"/>
          <w:color w:val="005691"/>
          <w:sz w:val="20"/>
          <w:szCs w:val="20"/>
        </w:rPr>
        <w:t xml:space="preserve">*. </w:t>
      </w:r>
      <w:r>
        <w:rPr>
          <w:rFonts w:ascii="Gotham-Light" w:hAnsi="Gotham-Light" w:cs="Gotham-Light"/>
          <w:color w:val="414142"/>
          <w:sz w:val="20"/>
          <w:szCs w:val="20"/>
        </w:rPr>
        <w:t>Argumentar com base em fatos, dados e informações confiáveis, para formular, negociar e defender ideias, pontos de vista e decisões comuns que respeitem e promovam os direitos humanos, a consciência socioambiental e o consumo responsável em âmbito local, regional e global, com posicionamento ético em relação ao cuidado de si mesmo, dos outros e do planeta.</w:t>
      </w: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r>
        <w:rPr>
          <w:rFonts w:ascii="Gotham-Light" w:hAnsi="Gotham-Light" w:cs="Gotham-Light"/>
          <w:color w:val="414142"/>
          <w:sz w:val="20"/>
          <w:szCs w:val="20"/>
        </w:rPr>
        <w:t>H4- sendo assim serão movidas as seguintes habilidades:</w:t>
      </w: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p>
    <w:p w:rsidR="00794D64" w:rsidRDefault="00794D64" w:rsidP="00794D64">
      <w:pPr>
        <w:autoSpaceDE w:val="0"/>
        <w:autoSpaceDN w:val="0"/>
        <w:adjustRightInd w:val="0"/>
        <w:spacing w:after="0" w:line="240" w:lineRule="auto"/>
        <w:rPr>
          <w:rFonts w:ascii="Gotham-Light" w:hAnsi="Gotham-Light" w:cs="Gotham-Light"/>
          <w:color w:val="414142"/>
          <w:sz w:val="20"/>
          <w:szCs w:val="20"/>
        </w:rPr>
      </w:pPr>
      <w:r>
        <w:rPr>
          <w:rFonts w:ascii="Gotham-Light" w:hAnsi="Gotham-Light" w:cs="Gotham-Light"/>
          <w:color w:val="414142"/>
          <w:sz w:val="20"/>
          <w:szCs w:val="20"/>
        </w:rPr>
        <w:t>Lista ordenada</w:t>
      </w:r>
    </w:p>
    <w:p w:rsidR="00794D64" w:rsidRPr="008775E4" w:rsidRDefault="00794D64" w:rsidP="00794D64">
      <w:pPr>
        <w:spacing w:before="120" w:after="0" w:line="360" w:lineRule="auto"/>
        <w:ind w:firstLine="720"/>
        <w:jc w:val="both"/>
        <w:rPr>
          <w:rFonts w:ascii="Arial" w:eastAsia="Times New Roman" w:hAnsi="Arial" w:cs="Arial"/>
          <w:sz w:val="24"/>
          <w:szCs w:val="24"/>
        </w:rPr>
      </w:pPr>
      <w:r>
        <w:rPr>
          <w:rFonts w:ascii="Arial" w:eastAsia="Arial" w:hAnsi="Arial" w:cs="Arial"/>
          <w:b/>
          <w:sz w:val="24"/>
          <w:szCs w:val="24"/>
        </w:rPr>
        <w:lastRenderedPageBreak/>
        <w:t xml:space="preserve">1 </w:t>
      </w:r>
      <w:r w:rsidRPr="00704AA3">
        <w:rPr>
          <w:rFonts w:ascii="Arial" w:eastAsia="Arial" w:hAnsi="Arial" w:cs="Arial"/>
          <w:b/>
          <w:sz w:val="24"/>
          <w:szCs w:val="24"/>
        </w:rPr>
        <w:t>Trabalho e projeto de vida</w:t>
      </w:r>
      <w:r>
        <w:rPr>
          <w:rFonts w:ascii="Arial" w:eastAsia="Times New Roman" w:hAnsi="Arial" w:cs="Arial"/>
          <w:sz w:val="24"/>
          <w:szCs w:val="24"/>
        </w:rPr>
        <w:t xml:space="preserve">: </w:t>
      </w:r>
      <w:r w:rsidRPr="00704AA3">
        <w:rPr>
          <w:rFonts w:ascii="Arial" w:eastAsia="Arial" w:hAnsi="Arial" w:cs="Arial"/>
          <w:sz w:val="24"/>
          <w:szCs w:val="24"/>
        </w:rPr>
        <w:t>Ter visão ampla e crítica sobre dilemas, relações, desafios, tendências e oportunidades no mundo do trabalho;</w:t>
      </w:r>
      <w:r>
        <w:rPr>
          <w:rFonts w:ascii="Arial" w:eastAsia="Arial" w:hAnsi="Arial" w:cs="Arial"/>
          <w:sz w:val="24"/>
          <w:szCs w:val="24"/>
        </w:rPr>
        <w:t xml:space="preserve"> </w:t>
      </w:r>
      <w:proofErr w:type="gramStart"/>
      <w:r w:rsidRPr="008775E4">
        <w:rPr>
          <w:rFonts w:ascii="Arial" w:eastAsia="Arial" w:hAnsi="Arial" w:cs="Arial"/>
          <w:sz w:val="24"/>
          <w:szCs w:val="24"/>
        </w:rPr>
        <w:t>Reconhecer</w:t>
      </w:r>
      <w:proofErr w:type="gramEnd"/>
      <w:r w:rsidRPr="008775E4">
        <w:rPr>
          <w:rFonts w:ascii="Arial" w:eastAsia="Arial" w:hAnsi="Arial" w:cs="Arial"/>
          <w:sz w:val="24"/>
          <w:szCs w:val="24"/>
        </w:rPr>
        <w:t xml:space="preserve"> as próprias aptidões e aspirações,</w:t>
      </w:r>
    </w:p>
    <w:p w:rsidR="00794D64" w:rsidRPr="00704AA3" w:rsidRDefault="00794D64" w:rsidP="00794D64">
      <w:pPr>
        <w:spacing w:before="120" w:after="0" w:line="360" w:lineRule="auto"/>
        <w:ind w:firstLine="720"/>
        <w:jc w:val="both"/>
        <w:rPr>
          <w:rFonts w:ascii="Arial" w:eastAsia="Times New Roman" w:hAnsi="Arial" w:cs="Arial"/>
          <w:sz w:val="24"/>
          <w:szCs w:val="24"/>
        </w:rPr>
      </w:pPr>
      <w:r>
        <w:rPr>
          <w:rFonts w:ascii="Arial" w:eastAsia="Arial" w:hAnsi="Arial" w:cs="Arial"/>
          <w:b/>
          <w:sz w:val="24"/>
          <w:szCs w:val="24"/>
        </w:rPr>
        <w:t xml:space="preserve">2 </w:t>
      </w:r>
      <w:r w:rsidRPr="00704AA3">
        <w:rPr>
          <w:rFonts w:ascii="Arial" w:eastAsia="Arial" w:hAnsi="Arial" w:cs="Arial"/>
          <w:b/>
          <w:sz w:val="24"/>
          <w:szCs w:val="24"/>
        </w:rPr>
        <w:t>Autoconhecimento e autocuidado</w:t>
      </w:r>
      <w:r>
        <w:rPr>
          <w:rFonts w:ascii="Arial" w:eastAsia="Times New Roman" w:hAnsi="Arial" w:cs="Arial"/>
          <w:sz w:val="24"/>
          <w:szCs w:val="24"/>
        </w:rPr>
        <w:t xml:space="preserve">: </w:t>
      </w:r>
      <w:r w:rsidRPr="00704AA3">
        <w:rPr>
          <w:rFonts w:ascii="Arial" w:eastAsia="Arial" w:hAnsi="Arial" w:cs="Arial"/>
          <w:sz w:val="24"/>
          <w:szCs w:val="24"/>
        </w:rPr>
        <w:t>Conhecer-se, apreciar-se e cuidar de sua saúde física e emocional diante de tantos desafios futuros</w:t>
      </w:r>
    </w:p>
    <w:p w:rsidR="00794D64" w:rsidRPr="008775E4" w:rsidRDefault="00794D64" w:rsidP="00794D64">
      <w:pPr>
        <w:spacing w:before="120" w:after="0" w:line="360" w:lineRule="auto"/>
        <w:ind w:firstLine="720"/>
        <w:jc w:val="both"/>
        <w:rPr>
          <w:rFonts w:ascii="Arial" w:eastAsia="Times New Roman" w:hAnsi="Arial" w:cs="Arial"/>
          <w:sz w:val="24"/>
          <w:szCs w:val="24"/>
        </w:rPr>
      </w:pPr>
      <w:r>
        <w:rPr>
          <w:rFonts w:ascii="Arial" w:eastAsia="Arial" w:hAnsi="Arial" w:cs="Arial"/>
          <w:b/>
          <w:sz w:val="24"/>
          <w:szCs w:val="24"/>
        </w:rPr>
        <w:t xml:space="preserve">3 Responsabilidade: </w:t>
      </w:r>
      <w:r w:rsidRPr="00704AA3">
        <w:rPr>
          <w:rFonts w:ascii="Arial" w:eastAsia="Arial" w:hAnsi="Arial" w:cs="Arial"/>
          <w:sz w:val="24"/>
          <w:szCs w:val="24"/>
        </w:rPr>
        <w:t>Agir pessoal e coletivamente com autonomia, responsabilidade, flexibilidade, resiliência e determinação</w:t>
      </w:r>
    </w:p>
    <w:p w:rsidR="00794D64" w:rsidRPr="008775E4" w:rsidRDefault="00794D64" w:rsidP="00794D64">
      <w:pPr>
        <w:spacing w:before="120" w:after="0" w:line="360" w:lineRule="auto"/>
        <w:ind w:firstLine="720"/>
        <w:jc w:val="both"/>
        <w:rPr>
          <w:rFonts w:ascii="Arial" w:eastAsia="Times New Roman" w:hAnsi="Arial" w:cs="Arial"/>
          <w:sz w:val="24"/>
          <w:szCs w:val="24"/>
        </w:rPr>
      </w:pPr>
      <w:r>
        <w:rPr>
          <w:rFonts w:ascii="Arial" w:eastAsia="Arial" w:hAnsi="Arial" w:cs="Arial"/>
          <w:b/>
          <w:sz w:val="24"/>
          <w:szCs w:val="24"/>
        </w:rPr>
        <w:t xml:space="preserve">4 </w:t>
      </w:r>
      <w:r w:rsidRPr="00704AA3">
        <w:rPr>
          <w:rFonts w:ascii="Arial" w:eastAsia="Arial" w:hAnsi="Arial" w:cs="Arial"/>
          <w:b/>
          <w:sz w:val="24"/>
          <w:szCs w:val="24"/>
        </w:rPr>
        <w:t>Conhecimento</w:t>
      </w:r>
      <w:r>
        <w:rPr>
          <w:rFonts w:ascii="Arial" w:eastAsia="Times New Roman" w:hAnsi="Arial" w:cs="Arial"/>
          <w:sz w:val="24"/>
          <w:szCs w:val="24"/>
        </w:rPr>
        <w:t xml:space="preserve">: </w:t>
      </w:r>
      <w:r w:rsidRPr="00704AA3">
        <w:rPr>
          <w:rFonts w:ascii="Arial" w:eastAsia="Arial" w:hAnsi="Arial" w:cs="Arial"/>
          <w:sz w:val="24"/>
          <w:szCs w:val="24"/>
        </w:rPr>
        <w:t>Entender e explicar a realidade, colaborar com a sociedade e continuar a aprender.</w:t>
      </w:r>
    </w:p>
    <w:p w:rsidR="00794D64" w:rsidRDefault="00794D64" w:rsidP="00794D64">
      <w:pPr>
        <w:spacing w:before="120" w:after="0" w:line="360" w:lineRule="auto"/>
        <w:ind w:firstLine="720"/>
        <w:jc w:val="both"/>
        <w:rPr>
          <w:rFonts w:ascii="Arial" w:eastAsia="Arial" w:hAnsi="Arial" w:cs="Arial"/>
          <w:sz w:val="24"/>
          <w:szCs w:val="24"/>
        </w:rPr>
      </w:pPr>
      <w:r>
        <w:rPr>
          <w:rFonts w:ascii="Arial" w:eastAsia="Arial" w:hAnsi="Arial" w:cs="Arial"/>
          <w:b/>
          <w:sz w:val="24"/>
          <w:szCs w:val="24"/>
        </w:rPr>
        <w:t xml:space="preserve">5 </w:t>
      </w:r>
      <w:r w:rsidRPr="00704AA3">
        <w:rPr>
          <w:rFonts w:ascii="Arial" w:eastAsia="Arial" w:hAnsi="Arial" w:cs="Arial"/>
          <w:b/>
          <w:sz w:val="24"/>
          <w:szCs w:val="24"/>
        </w:rPr>
        <w:t>Empatia e cooperação</w:t>
      </w:r>
      <w:r>
        <w:rPr>
          <w:rFonts w:ascii="Arial" w:eastAsia="Times New Roman" w:hAnsi="Arial" w:cs="Arial"/>
          <w:sz w:val="24"/>
          <w:szCs w:val="24"/>
        </w:rPr>
        <w:t xml:space="preserve">: </w:t>
      </w:r>
      <w:r w:rsidRPr="00704AA3">
        <w:rPr>
          <w:rFonts w:ascii="Arial" w:eastAsia="Arial" w:hAnsi="Arial" w:cs="Arial"/>
          <w:sz w:val="24"/>
          <w:szCs w:val="24"/>
        </w:rPr>
        <w:t>Exercitar a empatia, o diálogo, a resolução de conflitos e a cooperação, fazendo-se respeitar e promovendo o respeito ao outro e aos direitos humanos, com acolhimento e valorização da diversidade de indivíduos e de grupos sociais, seus saberes, suas identidades, suas culturas e suas potencialidades, sem preconceitos de qualquer natureza.</w:t>
      </w:r>
    </w:p>
    <w:p w:rsidR="00020086" w:rsidRDefault="00020086" w:rsidP="00020086">
      <w:pPr>
        <w:autoSpaceDE w:val="0"/>
        <w:autoSpaceDN w:val="0"/>
        <w:adjustRightInd w:val="0"/>
        <w:spacing w:after="0" w:line="240" w:lineRule="auto"/>
        <w:rPr>
          <w:rFonts w:ascii="Arial" w:hAnsi="Arial" w:cs="Arial"/>
          <w:color w:val="414142"/>
          <w:sz w:val="20"/>
          <w:szCs w:val="20"/>
        </w:rPr>
      </w:pPr>
    </w:p>
    <w:p w:rsidR="00020086" w:rsidRPr="00020086" w:rsidRDefault="00020086" w:rsidP="00020086">
      <w:pPr>
        <w:autoSpaceDE w:val="0"/>
        <w:autoSpaceDN w:val="0"/>
        <w:adjustRightInd w:val="0"/>
        <w:spacing w:after="0" w:line="240" w:lineRule="auto"/>
        <w:rPr>
          <w:rFonts w:ascii="Arial" w:hAnsi="Arial" w:cs="Arial"/>
          <w:color w:val="414142"/>
          <w:sz w:val="20"/>
          <w:szCs w:val="20"/>
        </w:rPr>
      </w:pPr>
    </w:p>
    <w:p w:rsidR="001E502D" w:rsidRDefault="001E502D">
      <w:r>
        <w:t>H 3- Projeto trilhar BNCC</w:t>
      </w:r>
      <w:r w:rsidR="00AA5ED6">
        <w:t>.</w:t>
      </w:r>
    </w:p>
    <w:p w:rsidR="007574CA" w:rsidRDefault="007574CA">
      <w:r>
        <w:t xml:space="preserve">           P   O projeto trilhar é um projeto que visa levar maior conhecimentos sobre as áreas de atuação e estudo do ensino médio na BNCC.</w:t>
      </w:r>
    </w:p>
    <w:p w:rsidR="007574CA" w:rsidRDefault="007574CA"/>
    <w:p w:rsidR="007574CA" w:rsidRDefault="007574CA">
      <w:r>
        <w:t>H3- Conhecendo a BNCC</w:t>
      </w:r>
    </w:p>
    <w:p w:rsidR="00AA5ED6" w:rsidRDefault="007574CA">
      <w:pPr>
        <w:rPr>
          <w:rFonts w:ascii="Arial" w:hAnsi="Arial" w:cs="Arial"/>
          <w:color w:val="4D4D4D"/>
          <w:sz w:val="32"/>
          <w:szCs w:val="32"/>
          <w:shd w:val="clear" w:color="auto" w:fill="FFFFFF"/>
        </w:rPr>
      </w:pPr>
      <w:r>
        <w:rPr>
          <w:rFonts w:ascii="Arial" w:hAnsi="Arial" w:cs="Arial"/>
          <w:color w:val="4D4D4D"/>
          <w:sz w:val="32"/>
          <w:szCs w:val="32"/>
          <w:shd w:val="clear" w:color="auto" w:fill="FFFFFF"/>
        </w:rPr>
        <w:t xml:space="preserve">P- </w:t>
      </w:r>
      <w:r w:rsidR="00AA5ED6">
        <w:rPr>
          <w:rFonts w:ascii="Arial" w:hAnsi="Arial" w:cs="Arial"/>
          <w:color w:val="4D4D4D"/>
          <w:sz w:val="32"/>
          <w:szCs w:val="32"/>
          <w:shd w:val="clear" w:color="auto" w:fill="FFFFFF"/>
        </w:rPr>
        <w:t>A </w:t>
      </w:r>
      <w:r w:rsidR="00AA5ED6">
        <w:rPr>
          <w:rFonts w:ascii="Arial" w:hAnsi="Arial" w:cs="Arial"/>
          <w:color w:val="4D4D4D"/>
          <w:sz w:val="32"/>
          <w:szCs w:val="32"/>
          <w:u w:val="single"/>
          <w:shd w:val="clear" w:color="auto" w:fill="FFFFFF"/>
        </w:rPr>
        <w:t>Base Nacional Comum Curricular (BNCC)</w:t>
      </w:r>
      <w:r w:rsidR="00AA5ED6">
        <w:rPr>
          <w:rFonts w:ascii="Arial" w:hAnsi="Arial" w:cs="Arial"/>
          <w:color w:val="4D4D4D"/>
          <w:sz w:val="32"/>
          <w:szCs w:val="32"/>
          <w:shd w:val="clear" w:color="auto" w:fill="FFFFFF"/>
        </w:rPr>
        <w:t> é um documento que regulamenta quais são as aprendizagens essenciais a serem trabalhadas nas escolas brasileiras públicas e particulares de Educação Infantil, Ensino Fundamental e Ensino Médio para garantir o direito à aprendizagem e o desenvolvimento pleno de todos os estudantes. Por isso, é um documento importante para a promoção da igualdade no sistema educacional, colaborando para a </w:t>
      </w:r>
      <w:r w:rsidR="00AA5ED6">
        <w:rPr>
          <w:rFonts w:ascii="Arial" w:hAnsi="Arial" w:cs="Arial"/>
          <w:color w:val="4D4D4D"/>
          <w:sz w:val="32"/>
          <w:szCs w:val="32"/>
          <w:u w:val="single"/>
          <w:shd w:val="clear" w:color="auto" w:fill="FFFFFF"/>
        </w:rPr>
        <w:t>formação integral</w:t>
      </w:r>
      <w:r w:rsidR="00AA5ED6">
        <w:rPr>
          <w:rFonts w:ascii="Arial" w:hAnsi="Arial" w:cs="Arial"/>
          <w:color w:val="4D4D4D"/>
          <w:sz w:val="32"/>
          <w:szCs w:val="32"/>
          <w:shd w:val="clear" w:color="auto" w:fill="FFFFFF"/>
        </w:rPr>
        <w:t> e para a construção de uma sociedade mais justa, democrática e inclusiva.</w:t>
      </w:r>
    </w:p>
    <w:p w:rsidR="007574CA" w:rsidRDefault="007574CA">
      <w:pPr>
        <w:rPr>
          <w:rFonts w:ascii="Arial" w:hAnsi="Arial" w:cs="Arial"/>
          <w:color w:val="4D4D4D"/>
          <w:sz w:val="32"/>
          <w:szCs w:val="32"/>
          <w:shd w:val="clear" w:color="auto" w:fill="FFFFFF"/>
        </w:rPr>
      </w:pPr>
      <w:r>
        <w:rPr>
          <w:rFonts w:ascii="Arial" w:hAnsi="Arial" w:cs="Arial"/>
          <w:color w:val="4D4D4D"/>
          <w:sz w:val="32"/>
          <w:szCs w:val="32"/>
          <w:shd w:val="clear" w:color="auto" w:fill="FFFFFF"/>
        </w:rPr>
        <w:t>H3- As áreas de conhecimento são</w:t>
      </w:r>
    </w:p>
    <w:p w:rsidR="007574CA" w:rsidRDefault="007574CA">
      <w:pPr>
        <w:rPr>
          <w:rFonts w:ascii="Arial" w:hAnsi="Arial" w:cs="Arial"/>
          <w:color w:val="4D4D4D"/>
          <w:sz w:val="32"/>
          <w:szCs w:val="32"/>
          <w:shd w:val="clear" w:color="auto" w:fill="FFFFFF"/>
        </w:rPr>
      </w:pPr>
      <w:r>
        <w:rPr>
          <w:rFonts w:ascii="Arial" w:hAnsi="Arial" w:cs="Arial"/>
          <w:color w:val="4D4D4D"/>
          <w:sz w:val="32"/>
          <w:szCs w:val="32"/>
          <w:shd w:val="clear" w:color="auto" w:fill="FFFFFF"/>
        </w:rPr>
        <w:t>Lista não ordenada</w:t>
      </w:r>
    </w:p>
    <w:p w:rsidR="007574CA" w:rsidRDefault="007574CA">
      <w:pPr>
        <w:rPr>
          <w:rFonts w:ascii="Arial" w:hAnsi="Arial" w:cs="Arial"/>
          <w:color w:val="4D4D4D"/>
          <w:sz w:val="32"/>
          <w:szCs w:val="32"/>
          <w:shd w:val="clear" w:color="auto" w:fill="FFFFFF"/>
        </w:rPr>
      </w:pPr>
      <w:r>
        <w:rPr>
          <w:rFonts w:ascii="Arial" w:hAnsi="Arial" w:cs="Arial"/>
          <w:color w:val="4D4D4D"/>
          <w:sz w:val="32"/>
          <w:szCs w:val="32"/>
          <w:shd w:val="clear" w:color="auto" w:fill="FFFFFF"/>
        </w:rPr>
        <w:lastRenderedPageBreak/>
        <w:t>Linguagens</w:t>
      </w:r>
    </w:p>
    <w:p w:rsidR="007574CA" w:rsidRDefault="007574CA" w:rsidP="007574CA">
      <w:r>
        <w:t>O</w:t>
      </w:r>
      <w:r w:rsidRPr="007574CA">
        <w:t xml:space="preserve"> foco da área de Linguagens e suas Tecnologias está na ampliação da autonomia, do protagonismo e da autoria nas práticas de diferentes linguagens; na identificação e na crítica aos diferentes usos das linguagens, explicitando seu poder no estabelecimento de relações; na apreciação e na participação em diversas manifestações artísticas e culturais; e no uso criativo das diversas mídias.</w:t>
      </w:r>
    </w:p>
    <w:p w:rsidR="007574CA" w:rsidRDefault="007574CA" w:rsidP="007574CA">
      <w:proofErr w:type="spellStart"/>
      <w:r>
        <w:t>M-atemática</w:t>
      </w:r>
      <w:proofErr w:type="spellEnd"/>
    </w:p>
    <w:p w:rsidR="007574CA" w:rsidRDefault="007574CA" w:rsidP="007574CA">
      <w:r>
        <w:t>N</w:t>
      </w:r>
      <w:r w:rsidRPr="007574CA">
        <w:t>a área de Matemática e suas Tecnologias, os estudantes devem consolidar os conhecimentos desenvolvidos na etapa anterior e agregar novos, ampliando o leque de recursos para resolver problemas mais complexos, que exijam maior reflexão e abstração. Também devem construir uma visão mais integrada da Matemática, da Matemática com outras áreas do conhecimento e da aplicação da Matemática à realidade.</w:t>
      </w:r>
    </w:p>
    <w:p w:rsidR="007574CA" w:rsidRDefault="007574CA" w:rsidP="007574CA"/>
    <w:p w:rsidR="007574CA" w:rsidRDefault="007574CA" w:rsidP="007574CA">
      <w:proofErr w:type="spellStart"/>
      <w:r>
        <w:t>Ciencias</w:t>
      </w:r>
      <w:proofErr w:type="spellEnd"/>
      <w:r>
        <w:t xml:space="preserve"> da natureza</w:t>
      </w:r>
    </w:p>
    <w:p w:rsidR="007574CA" w:rsidRDefault="007574CA" w:rsidP="007574CA">
      <w:r>
        <w:t xml:space="preserve">No Ensino Médio, a área de Ciências da Natureza e suas Tecnologias oportuniza o aprofundamento e a ampliação dos </w:t>
      </w:r>
      <w:r w:rsidRPr="007574CA">
        <w:t>conhecimentos explorados na etapa anterior. Trata a investigação como forma de engajamento dos estudantes na aprendizagem de processos, práticas e procedimentos científicos e tecnológicos, e promove o domínio de linguagens específicas, o que permite aos estudantes analisar fenômenos e processos, utilizando modelos e fazendo previsões. Dessa maneira, possibilita aos estudantes ampliar sua compreensão sobre a vida, o nosso planeta e o universo, bem como sua capacidade de refletir, argumentar, propor soluções e enfrentar desafios pessoais e coletivos, locais e globais</w:t>
      </w:r>
    </w:p>
    <w:p w:rsidR="007574CA" w:rsidRDefault="007574CA" w:rsidP="007574CA">
      <w:proofErr w:type="spellStart"/>
      <w:r>
        <w:t>Ciencias</w:t>
      </w:r>
      <w:proofErr w:type="spellEnd"/>
      <w:r>
        <w:t xml:space="preserve"> humanas e sociais</w:t>
      </w:r>
    </w:p>
    <w:p w:rsidR="007574CA" w:rsidRDefault="007574CA" w:rsidP="007574CA">
      <w:r w:rsidRPr="007574CA">
        <w:t>No Ensino Médio, com a incorporação da Filosofia e da Sociologia, a área de Ciências Humanas e Sociais Aplicadas propõe o aprofundamento e a ampliação da base conceitual e dos modos de construção da argumentação e sistematização do raciocínio, operacionalizados com base em procedimentos analíticos e interpretativos. Nessa etapa, como os estudantes e suas experiências como jovens cidadãos representam o foco do aprendizado, deve-se estimular uma leitura de mundo sustentada em uma visão crítica e contextualizada da realidade, no domínio conceitual e na elaboração e aplicação de interpretações sobre as relações, os processos e as múltiplas dimensões da existência humana.</w:t>
      </w:r>
    </w:p>
    <w:p w:rsidR="007574CA" w:rsidRDefault="007574CA" w:rsidP="007574CA">
      <w:r>
        <w:t>Fim da lista</w:t>
      </w:r>
    </w:p>
    <w:p w:rsidR="00F366FE" w:rsidRPr="007574CA" w:rsidRDefault="00F366FE" w:rsidP="007574CA"/>
    <w:p w:rsidR="00C878A3" w:rsidRDefault="00C878A3" w:rsidP="007574CA">
      <w:r>
        <w:t>H</w:t>
      </w:r>
      <w:r>
        <w:t>2 – SISTEMA DE AVALIAÇÃO</w:t>
      </w:r>
    </w:p>
    <w:p w:rsidR="00F366FE" w:rsidRDefault="00F366FE" w:rsidP="007574CA">
      <w:r>
        <w:t>P- O sistema de avaliação será dividido em duas partes:</w:t>
      </w:r>
    </w:p>
    <w:p w:rsidR="00F366FE" w:rsidRDefault="00F366FE" w:rsidP="007574CA">
      <w:r>
        <w:t>A primeira parte que entrará como nota pedagógica será a atividade referente ao projeto de vida, assim seguindo os critérios de avaliação institucional terá peso de 5 pontos.</w:t>
      </w:r>
    </w:p>
    <w:p w:rsidR="00F366FE" w:rsidRDefault="00F366FE" w:rsidP="007574CA">
      <w:r>
        <w:t>A segunda parte que entrará como nota Diversificada será referente ao projeto trilhar, que seguirá os critérios de avaliação institucional e terá peso 10 pontos.</w:t>
      </w:r>
    </w:p>
    <w:p w:rsidR="00F366FE" w:rsidRDefault="00F366FE" w:rsidP="007574CA">
      <w:r>
        <w:lastRenderedPageBreak/>
        <w:t>Ainda a nota Atitudinal seguirá os critérios padrões e valerá para os dois projetos.</w:t>
      </w:r>
    </w:p>
    <w:p w:rsidR="00F366FE" w:rsidRDefault="00F366FE" w:rsidP="00F366FE">
      <w:pPr>
        <w:tabs>
          <w:tab w:val="left" w:pos="7530"/>
        </w:tabs>
      </w:pPr>
      <w:r>
        <w:tab/>
      </w:r>
    </w:p>
    <w:p w:rsidR="00F366FE" w:rsidRDefault="00F366FE" w:rsidP="007574CA"/>
    <w:p w:rsidR="00C878A3" w:rsidRDefault="00C878A3"/>
    <w:p w:rsidR="00F366FE" w:rsidRDefault="00F366FE"/>
    <w:p w:rsidR="00F366FE" w:rsidRDefault="00F366FE"/>
    <w:p w:rsidR="00F366FE" w:rsidRDefault="00F366FE"/>
    <w:p w:rsidR="001E502D" w:rsidRDefault="008E0F14">
      <w:r w:rsidRPr="008E0F14">
        <w:rPr>
          <w:highlight w:val="yellow"/>
        </w:rPr>
        <w:t>******** PAGINA 3 ***********</w:t>
      </w:r>
    </w:p>
    <w:p w:rsidR="00DD7A87" w:rsidRDefault="00DD7A87">
      <w:r>
        <w:t xml:space="preserve">H 2- vi3a e </w:t>
      </w:r>
      <w:proofErr w:type="gramStart"/>
      <w:r>
        <w:t>2 ano</w:t>
      </w:r>
      <w:proofErr w:type="gramEnd"/>
      <w:r>
        <w:t xml:space="preserve"> médio</w:t>
      </w:r>
    </w:p>
    <w:p w:rsidR="00DD7A87" w:rsidRDefault="00DD7A87" w:rsidP="00DD7A87">
      <w:r>
        <w:t>H2 – DIGITAL HOUSE</w:t>
      </w:r>
    </w:p>
    <w:p w:rsidR="00DD7A87" w:rsidRPr="00F366FE" w:rsidRDefault="00DD7A87" w:rsidP="00DD7A87">
      <w:r w:rsidRPr="00F366FE">
        <w:t xml:space="preserve">H2 – WEB DEV – Web </w:t>
      </w:r>
      <w:proofErr w:type="spellStart"/>
      <w:r w:rsidRPr="00F366FE">
        <w:t>Developer</w:t>
      </w:r>
      <w:proofErr w:type="spellEnd"/>
      <w:r w:rsidRPr="00F366FE">
        <w:t>:</w:t>
      </w:r>
    </w:p>
    <w:p w:rsidR="00DD7A87" w:rsidRPr="00F366FE" w:rsidRDefault="00DD7A87" w:rsidP="00DD7A87">
      <w:r w:rsidRPr="00F366FE">
        <w:t xml:space="preserve">P- Web </w:t>
      </w:r>
      <w:proofErr w:type="spellStart"/>
      <w:r w:rsidRPr="00F366FE">
        <w:t>Dev</w:t>
      </w:r>
      <w:proofErr w:type="spellEnd"/>
      <w:r w:rsidRPr="00F366FE">
        <w:t xml:space="preserve"> ou Web </w:t>
      </w:r>
      <w:proofErr w:type="spellStart"/>
      <w:r w:rsidRPr="00F366FE">
        <w:t>Developer</w:t>
      </w:r>
      <w:proofErr w:type="spellEnd"/>
      <w:r w:rsidRPr="00F366FE">
        <w:t xml:space="preserve"> significa desenvolvedor de sistemas, é um termo usado para descrever o desenvolvimento de websites da internet. Toda a linguagem de programação será aprendida no decorrer desse ano letivo dentro da disciplina do </w:t>
      </w:r>
      <w:proofErr w:type="spellStart"/>
      <w:r w:rsidRPr="00F366FE">
        <w:t>Via-e</w:t>
      </w:r>
      <w:proofErr w:type="spellEnd"/>
      <w:r w:rsidRPr="00F366FE">
        <w:t xml:space="preserve"> que englobará a educação </w:t>
      </w:r>
      <w:proofErr w:type="spellStart"/>
      <w:r w:rsidRPr="00F366FE">
        <w:t>difital</w:t>
      </w:r>
      <w:proofErr w:type="spellEnd"/>
      <w:r w:rsidRPr="00F366FE">
        <w:t xml:space="preserve"> (digital </w:t>
      </w:r>
      <w:proofErr w:type="spellStart"/>
      <w:r w:rsidRPr="00F366FE">
        <w:t>house</w:t>
      </w:r>
      <w:proofErr w:type="spellEnd"/>
      <w:r w:rsidRPr="00F366FE">
        <w:t>)</w:t>
      </w:r>
    </w:p>
    <w:p w:rsidR="00DD7A87" w:rsidRDefault="00DD7A87">
      <w:r w:rsidRPr="00F366FE">
        <w:t>P- Todo site tem que ter um conteúdo, sendo assim cada ano de ensino terá o seu conteúdo, que cada aluno colocará em seu site.</w:t>
      </w:r>
      <w:r>
        <w:t xml:space="preserve"> O conteúdo do primeiro ano a ser colocado no site será referente ao projeto </w:t>
      </w:r>
      <w:r>
        <w:t>trilhar</w:t>
      </w:r>
      <w:r>
        <w:t xml:space="preserve"> que será desenvolvido no </w:t>
      </w:r>
      <w:proofErr w:type="spellStart"/>
      <w:r>
        <w:t>Via-e</w:t>
      </w:r>
      <w:proofErr w:type="spellEnd"/>
      <w:r>
        <w:t>.</w:t>
      </w:r>
    </w:p>
    <w:p w:rsidR="00F366FE" w:rsidRDefault="00F366FE" w:rsidP="00F366FE">
      <w:r>
        <w:t>H 3- Projeto trilhar BNCC.</w:t>
      </w:r>
    </w:p>
    <w:p w:rsidR="00F366FE" w:rsidRDefault="00F366FE" w:rsidP="00F366FE">
      <w:r>
        <w:t xml:space="preserve">           P   O projeto trilhar é um projeto que visa levar maior conhecimentos sobre as áreas de atuação e estudo do ensino médio na BNCC.</w:t>
      </w:r>
    </w:p>
    <w:p w:rsidR="00F366FE" w:rsidRDefault="00F366FE" w:rsidP="00F366FE"/>
    <w:p w:rsidR="00F366FE" w:rsidRDefault="00F366FE" w:rsidP="00F366FE">
      <w:r>
        <w:t>H3- Conhecendo a BNCC</w:t>
      </w:r>
    </w:p>
    <w:p w:rsidR="00F366FE" w:rsidRDefault="00F366FE" w:rsidP="00F366FE">
      <w:pPr>
        <w:rPr>
          <w:rFonts w:ascii="Arial" w:hAnsi="Arial" w:cs="Arial"/>
          <w:color w:val="4D4D4D"/>
          <w:sz w:val="32"/>
          <w:szCs w:val="32"/>
          <w:shd w:val="clear" w:color="auto" w:fill="FFFFFF"/>
        </w:rPr>
      </w:pPr>
      <w:r>
        <w:rPr>
          <w:rFonts w:ascii="Arial" w:hAnsi="Arial" w:cs="Arial"/>
          <w:color w:val="4D4D4D"/>
          <w:sz w:val="32"/>
          <w:szCs w:val="32"/>
          <w:shd w:val="clear" w:color="auto" w:fill="FFFFFF"/>
        </w:rPr>
        <w:t>P- A </w:t>
      </w:r>
      <w:r>
        <w:rPr>
          <w:rFonts w:ascii="Arial" w:hAnsi="Arial" w:cs="Arial"/>
          <w:color w:val="4D4D4D"/>
          <w:sz w:val="32"/>
          <w:szCs w:val="32"/>
          <w:u w:val="single"/>
          <w:shd w:val="clear" w:color="auto" w:fill="FFFFFF"/>
        </w:rPr>
        <w:t>Base Nacional Comum Curricular (BNCC)</w:t>
      </w:r>
      <w:r>
        <w:rPr>
          <w:rFonts w:ascii="Arial" w:hAnsi="Arial" w:cs="Arial"/>
          <w:color w:val="4D4D4D"/>
          <w:sz w:val="32"/>
          <w:szCs w:val="32"/>
          <w:shd w:val="clear" w:color="auto" w:fill="FFFFFF"/>
        </w:rPr>
        <w:t> é um documento que regulamenta quais são as aprendizagens essenciais a serem trabalhadas nas escolas brasileiras públicas e particulares de Educação Infantil, Ensino Fundamental e Ensino Médio para garantir o direito à aprendizagem e o desenvolvimento pleno de todos os estudantes. Por isso, é um documento importante para a promoção da igualdade no sistema educacional, colaborando para a </w:t>
      </w:r>
      <w:r>
        <w:rPr>
          <w:rFonts w:ascii="Arial" w:hAnsi="Arial" w:cs="Arial"/>
          <w:color w:val="4D4D4D"/>
          <w:sz w:val="32"/>
          <w:szCs w:val="32"/>
          <w:u w:val="single"/>
          <w:shd w:val="clear" w:color="auto" w:fill="FFFFFF"/>
        </w:rPr>
        <w:t>formação integral</w:t>
      </w:r>
      <w:r>
        <w:rPr>
          <w:rFonts w:ascii="Arial" w:hAnsi="Arial" w:cs="Arial"/>
          <w:color w:val="4D4D4D"/>
          <w:sz w:val="32"/>
          <w:szCs w:val="32"/>
          <w:shd w:val="clear" w:color="auto" w:fill="FFFFFF"/>
        </w:rPr>
        <w:t> e para a construção de uma sociedade mais justa, democrática e inclusiva.</w:t>
      </w:r>
    </w:p>
    <w:p w:rsidR="00F366FE" w:rsidRDefault="00F366FE" w:rsidP="00F366FE">
      <w:pPr>
        <w:rPr>
          <w:rFonts w:ascii="Arial" w:hAnsi="Arial" w:cs="Arial"/>
          <w:color w:val="4D4D4D"/>
          <w:sz w:val="32"/>
          <w:szCs w:val="32"/>
          <w:shd w:val="clear" w:color="auto" w:fill="FFFFFF"/>
        </w:rPr>
      </w:pPr>
      <w:r>
        <w:rPr>
          <w:rFonts w:ascii="Arial" w:hAnsi="Arial" w:cs="Arial"/>
          <w:color w:val="4D4D4D"/>
          <w:sz w:val="32"/>
          <w:szCs w:val="32"/>
          <w:shd w:val="clear" w:color="auto" w:fill="FFFFFF"/>
        </w:rPr>
        <w:t>H3- As áreas de conhecimento são</w:t>
      </w:r>
    </w:p>
    <w:p w:rsidR="00F366FE" w:rsidRDefault="00F366FE" w:rsidP="00F366FE">
      <w:pPr>
        <w:rPr>
          <w:rFonts w:ascii="Arial" w:hAnsi="Arial" w:cs="Arial"/>
          <w:color w:val="4D4D4D"/>
          <w:sz w:val="32"/>
          <w:szCs w:val="32"/>
          <w:shd w:val="clear" w:color="auto" w:fill="FFFFFF"/>
        </w:rPr>
      </w:pPr>
      <w:r>
        <w:rPr>
          <w:rFonts w:ascii="Arial" w:hAnsi="Arial" w:cs="Arial"/>
          <w:color w:val="4D4D4D"/>
          <w:sz w:val="32"/>
          <w:szCs w:val="32"/>
          <w:shd w:val="clear" w:color="auto" w:fill="FFFFFF"/>
        </w:rPr>
        <w:lastRenderedPageBreak/>
        <w:t>Lista não ordenada</w:t>
      </w:r>
    </w:p>
    <w:p w:rsidR="00F366FE" w:rsidRDefault="00F366FE" w:rsidP="00F366FE">
      <w:pPr>
        <w:rPr>
          <w:rFonts w:ascii="Arial" w:hAnsi="Arial" w:cs="Arial"/>
          <w:color w:val="4D4D4D"/>
          <w:sz w:val="32"/>
          <w:szCs w:val="32"/>
          <w:shd w:val="clear" w:color="auto" w:fill="FFFFFF"/>
        </w:rPr>
      </w:pPr>
      <w:r>
        <w:rPr>
          <w:rFonts w:ascii="Arial" w:hAnsi="Arial" w:cs="Arial"/>
          <w:color w:val="4D4D4D"/>
          <w:sz w:val="32"/>
          <w:szCs w:val="32"/>
          <w:shd w:val="clear" w:color="auto" w:fill="FFFFFF"/>
        </w:rPr>
        <w:t>Linguagens</w:t>
      </w:r>
    </w:p>
    <w:p w:rsidR="00F366FE" w:rsidRDefault="00F366FE" w:rsidP="00F366FE">
      <w:r>
        <w:t>O</w:t>
      </w:r>
      <w:r w:rsidRPr="007574CA">
        <w:t xml:space="preserve"> foco da área de Linguagens e suas Tecnologias está na ampliação da autonomia, do protagonismo e da autoria nas práticas de diferentes linguagens; na identificação e na crítica aos diferentes usos das linguagens, explicitando seu poder no estabelecimento de relações; na apreciação e na participação em diversas manifestações artísticas e culturais; e no uso criativo das diversas mídias.</w:t>
      </w:r>
    </w:p>
    <w:p w:rsidR="00F366FE" w:rsidRDefault="00F366FE" w:rsidP="00F366FE">
      <w:proofErr w:type="spellStart"/>
      <w:r>
        <w:t>M-atemática</w:t>
      </w:r>
      <w:proofErr w:type="spellEnd"/>
    </w:p>
    <w:p w:rsidR="00F366FE" w:rsidRDefault="00F366FE" w:rsidP="00F366FE">
      <w:r>
        <w:t>N</w:t>
      </w:r>
      <w:r w:rsidRPr="007574CA">
        <w:t>a área de Matemática e suas Tecnologias, os estudantes devem consolidar os conhecimentos desenvolvidos na etapa anterior e agregar novos, ampliando o leque de recursos para resolver problemas mais complexos, que exijam maior reflexão e abstração. Também devem construir uma visão mais integrada da Matemática, da Matemática com outras áreas do conhecimento e da aplicação da Matemática à realidade.</w:t>
      </w:r>
    </w:p>
    <w:p w:rsidR="00F366FE" w:rsidRDefault="00F366FE" w:rsidP="00F366FE"/>
    <w:p w:rsidR="00F366FE" w:rsidRDefault="00F366FE" w:rsidP="00F366FE">
      <w:proofErr w:type="spellStart"/>
      <w:r>
        <w:t>Ciencias</w:t>
      </w:r>
      <w:proofErr w:type="spellEnd"/>
      <w:r>
        <w:t xml:space="preserve"> da natureza</w:t>
      </w:r>
    </w:p>
    <w:p w:rsidR="00F366FE" w:rsidRDefault="00F366FE" w:rsidP="00F366FE">
      <w:r>
        <w:t xml:space="preserve">No Ensino Médio, a área de Ciências da Natureza e suas Tecnologias oportuniza o aprofundamento e a ampliação dos </w:t>
      </w:r>
      <w:r w:rsidRPr="007574CA">
        <w:t>conhecimentos explorados na etapa anterior. Trata a investigação como forma de engajamento dos estudantes na aprendizagem de processos, práticas e procedimentos científicos e tecnológicos, e promove o domínio de linguagens específicas, o que permite aos estudantes analisar fenômenos e processos, utilizando modelos e fazendo previsões. Dessa maneira, possibilita aos estudantes ampliar sua compreensão sobre a vida, o nosso planeta e o universo, bem como sua capacidade de refletir, argumentar, propor soluções e enfrentar desafios pessoais e coletivos, locais e globais</w:t>
      </w:r>
    </w:p>
    <w:p w:rsidR="00F366FE" w:rsidRDefault="00F366FE" w:rsidP="00F366FE">
      <w:proofErr w:type="spellStart"/>
      <w:r>
        <w:t>Ciencias</w:t>
      </w:r>
      <w:proofErr w:type="spellEnd"/>
      <w:r>
        <w:t xml:space="preserve"> humanas e sociais</w:t>
      </w:r>
    </w:p>
    <w:p w:rsidR="00F366FE" w:rsidRDefault="00F366FE" w:rsidP="00F366FE">
      <w:r w:rsidRPr="007574CA">
        <w:t>No Ensino Médio, com a incorporação da Filosofia e da Sociologia, a área de Ciências Humanas e Sociais Aplicadas propõe o aprofundamento e a ampliação da base conceitual e dos modos de construção da argumentação e sistematização do raciocínio, operacionalizados com base em procedimentos analíticos e interpretativos. Nessa etapa, como os estudantes e suas experiências como jovens cidadãos representam o foco do aprendizado, deve-se estimular uma leitura de mundo sustentada em uma visão crítica e contextualizada da realidade, no domínio conceitual e na elaboração e aplicação de interpretações sobre as relações, os processos e as múltiplas dimensões da existência humana.</w:t>
      </w:r>
    </w:p>
    <w:p w:rsidR="00F366FE" w:rsidRDefault="00F366FE" w:rsidP="00F366FE">
      <w:r>
        <w:t>Fim da lista</w:t>
      </w:r>
    </w:p>
    <w:p w:rsidR="00F366FE" w:rsidRPr="007574CA" w:rsidRDefault="00F366FE" w:rsidP="00F366FE"/>
    <w:p w:rsidR="00F366FE" w:rsidRDefault="00F366FE" w:rsidP="00F366FE">
      <w:r>
        <w:t>H2 – SISTEMA DE AVALIAÇÃO</w:t>
      </w:r>
    </w:p>
    <w:p w:rsidR="00F366FE" w:rsidRDefault="00F366FE" w:rsidP="00F366FE">
      <w:r>
        <w:t>P- O sistema de avaliação será dividido em duas partes:</w:t>
      </w:r>
    </w:p>
    <w:p w:rsidR="00F366FE" w:rsidRDefault="00F366FE" w:rsidP="00F366FE">
      <w:r>
        <w:t>A primeira parte que entrará como nota pedagógica será a atividade referente ao projeto de vida, assim seguindo os critérios de avaliação institucional terá peso de 5 pontos.</w:t>
      </w:r>
    </w:p>
    <w:p w:rsidR="00F366FE" w:rsidRDefault="00F366FE" w:rsidP="00F366FE">
      <w:r>
        <w:lastRenderedPageBreak/>
        <w:t>A segunda parte que entrará como nota Diversificada será referente ao projeto trilhar, que seguirá os critérios de avaliação institucional e terá peso 10 pontos.</w:t>
      </w:r>
    </w:p>
    <w:p w:rsidR="00F366FE" w:rsidRDefault="00F366FE" w:rsidP="00F366FE">
      <w:r>
        <w:t>Ainda a nota Atitudinal seguirá os critérios padrões e valerá para os dois projetos.</w:t>
      </w:r>
    </w:p>
    <w:p w:rsidR="00C878A3" w:rsidRDefault="00C878A3"/>
    <w:p w:rsidR="008E0F14" w:rsidRDefault="008E0F14">
      <w:r w:rsidRPr="00C878A3">
        <w:rPr>
          <w:highlight w:val="yellow"/>
        </w:rPr>
        <w:t>*******3 ANO MEDIO******</w:t>
      </w:r>
    </w:p>
    <w:p w:rsidR="008E0F14" w:rsidRDefault="008E0F14">
      <w:r>
        <w:t>H2 – via e – o futuro pós colégio</w:t>
      </w:r>
    </w:p>
    <w:p w:rsidR="00DD7A87" w:rsidRDefault="00DD7A87">
      <w:r>
        <w:t xml:space="preserve">P- </w:t>
      </w:r>
      <w:proofErr w:type="gramStart"/>
      <w:r>
        <w:t>o</w:t>
      </w:r>
      <w:proofErr w:type="gramEnd"/>
      <w:r>
        <w:t xml:space="preserve"> terceiro ano do ensino médio é a etapa final de um </w:t>
      </w:r>
      <w:r w:rsidR="00A92583">
        <w:t>ciclo</w:t>
      </w:r>
      <w:r>
        <w:t xml:space="preserve"> de estudos, </w:t>
      </w:r>
      <w:r w:rsidR="00A92583">
        <w:t>porém</w:t>
      </w:r>
      <w:r>
        <w:t xml:space="preserve"> ainda dentro desta etapa o aluno já está com o pensamento nas próximas etapas de sua vida. Pensando nisso a </w:t>
      </w:r>
      <w:r w:rsidR="00A92583">
        <w:t>disciplina</w:t>
      </w:r>
      <w:r>
        <w:t xml:space="preserve"> do </w:t>
      </w:r>
      <w:proofErr w:type="spellStart"/>
      <w:r>
        <w:t>Via-e</w:t>
      </w:r>
      <w:proofErr w:type="spellEnd"/>
      <w:r>
        <w:t xml:space="preserve"> para esse ano será voltada ao conhecimento e planejamento do futuro acadêmico e profissional desse aluno.</w:t>
      </w:r>
    </w:p>
    <w:p w:rsidR="00DD7A87" w:rsidRDefault="00DD7A87">
      <w:r>
        <w:t xml:space="preserve">P- </w:t>
      </w:r>
      <w:bookmarkStart w:id="0" w:name="_GoBack"/>
      <w:bookmarkEnd w:id="0"/>
      <w:r w:rsidR="00A92583">
        <w:t>Sendo</w:t>
      </w:r>
      <w:r>
        <w:t xml:space="preserve"> assim trabalharemos através de pesquisas sobre </w:t>
      </w:r>
      <w:r w:rsidR="00A92583">
        <w:t>áreas</w:t>
      </w:r>
      <w:r>
        <w:t xml:space="preserve"> de trabalho, mercado, instituições de ensino superior e projetos para ingresso em faculdades, sempre levando o aluno a entender como se dará passo a passo cada momento que ele precisa passar ou cada etapa a se vencer a fim de chegar ao seu destino desejado.</w:t>
      </w:r>
    </w:p>
    <w:p w:rsidR="00DD7A87" w:rsidRDefault="00DD7A87">
      <w:r>
        <w:t xml:space="preserve">P- </w:t>
      </w:r>
      <w:r w:rsidR="00A92583">
        <w:t>dentro De</w:t>
      </w:r>
      <w:r>
        <w:t xml:space="preserve"> cada etapa trabalharemos os seguintes pontos de pesquisa:</w:t>
      </w:r>
    </w:p>
    <w:p w:rsidR="00DD7A87" w:rsidRDefault="00DD7A87">
      <w:r>
        <w:t>Fazer lista ordenada</w:t>
      </w:r>
    </w:p>
    <w:p w:rsidR="00DD7A87" w:rsidRDefault="00DD7A87">
      <w:r>
        <w:t>H3- projeto de vida</w:t>
      </w:r>
    </w:p>
    <w:p w:rsidR="00DD7A87" w:rsidRDefault="00DD7A87">
      <w:r>
        <w:t>Faremos aqui um pequeno projeto de vida, onde o aluno terá que pensar no ponto que ele está agora em sua vida e onde ele quer chegar, fazendo assim com que ele planeje o processo de construção de um caminho a ser seguido para realizar tal projeto.</w:t>
      </w:r>
    </w:p>
    <w:p w:rsidR="008E0F14" w:rsidRDefault="008E0F14">
      <w:r>
        <w:t>H3 – FACULDADE</w:t>
      </w:r>
    </w:p>
    <w:p w:rsidR="00DD7A87" w:rsidRDefault="00DD7A87">
      <w:proofErr w:type="gramStart"/>
      <w:r>
        <w:t>p</w:t>
      </w:r>
      <w:proofErr w:type="gramEnd"/>
      <w:r>
        <w:t>- o aluno tendo feito o seu projeto de vida ele pesquisará quais faculdades ele queira fazer , qual área, como está o mercado de trabalho para tal área suas especificações e necessidades para se conseguir entrar nessa área</w:t>
      </w:r>
      <w:r w:rsidR="00A92583">
        <w:t>.</w:t>
      </w:r>
    </w:p>
    <w:p w:rsidR="008E0F14" w:rsidRDefault="008E0F14">
      <w:r>
        <w:t>H3 – VESTIBULARES</w:t>
      </w:r>
    </w:p>
    <w:p w:rsidR="00A92583" w:rsidRDefault="00A92583">
      <w:r>
        <w:t>Já tendo pensado em qual curso fazer o aluno deverá pesquisar sobre os sistemas avaliativos e ingressantes para o curso e instituição desejados.</w:t>
      </w:r>
    </w:p>
    <w:p w:rsidR="008E0F14" w:rsidRDefault="008E0F14">
      <w:r>
        <w:t>H3- SISTEMA DE BOLSAS E ENEN</w:t>
      </w:r>
    </w:p>
    <w:p w:rsidR="00A92583" w:rsidRDefault="00A92583">
      <w:r>
        <w:t>Aqui o aluno partirá de uma pesquisa a fim de entender quais tipos de sistemas de bolsa ou ajuda para custear o curso desejado, notas de corte e etc.</w:t>
      </w:r>
    </w:p>
    <w:p w:rsidR="001E502D" w:rsidRDefault="008E0F14">
      <w:r>
        <w:t>H3 – MERCADO DE TRABALHO</w:t>
      </w:r>
    </w:p>
    <w:p w:rsidR="00A92583" w:rsidRDefault="00A92583">
      <w:r>
        <w:t>Por último, entretanto da primeira pesquisa sobre mercado de trabalho que o aluno queira trabalhar, nesse modulo teremos técnicas de como ingressar no mercado de trabalho ainda mesmo sem ter iniciado uma outra formação além da atual, sendo assim trabalharemos currículo, sites de aprendiz ou estagio, redes sócias para perfil profissional e marketing pessoal.</w:t>
      </w:r>
    </w:p>
    <w:p w:rsidR="00C878A3" w:rsidRDefault="00C878A3">
      <w:r>
        <w:t>H2 – SISTEMA DE AVALIAÇÃO</w:t>
      </w:r>
    </w:p>
    <w:p w:rsidR="00A92583" w:rsidRDefault="00A92583">
      <w:r>
        <w:lastRenderedPageBreak/>
        <w:t>Como cada modulo será feito a construção de uma pesquisa, a avaliação se dará dentro dos modelos padrões institucionais a serem definidos o decorrer do curso de aula.</w:t>
      </w:r>
    </w:p>
    <w:p w:rsidR="00C878A3" w:rsidRDefault="00C878A3"/>
    <w:sectPr w:rsidR="00C87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otham-Medium">
    <w:panose1 w:val="00000000000000000000"/>
    <w:charset w:val="00"/>
    <w:family w:val="auto"/>
    <w:notTrueType/>
    <w:pitch w:val="default"/>
    <w:sig w:usb0="00000003" w:usb1="00000000" w:usb2="00000000" w:usb3="00000000" w:csb0="00000001" w:csb1="00000000"/>
  </w:font>
  <w:font w:name="Gotham-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91D12"/>
    <w:multiLevelType w:val="multilevel"/>
    <w:tmpl w:val="F36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921AF"/>
    <w:multiLevelType w:val="hybridMultilevel"/>
    <w:tmpl w:val="276A5DC6"/>
    <w:lvl w:ilvl="0" w:tplc="E2744226">
      <w:start w:val="16"/>
      <w:numFmt w:val="bullet"/>
      <w:lvlText w:val=""/>
      <w:lvlJc w:val="left"/>
      <w:pPr>
        <w:ind w:left="720" w:hanging="360"/>
      </w:pPr>
      <w:rPr>
        <w:rFonts w:ascii="Symbol" w:eastAsia="Times New Roman" w:hAnsi="Symbol" w:cs="Arial" w:hint="default"/>
        <w:color w:val="696969"/>
        <w:sz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2D"/>
    <w:rsid w:val="00020086"/>
    <w:rsid w:val="001E502D"/>
    <w:rsid w:val="002C74D1"/>
    <w:rsid w:val="00530666"/>
    <w:rsid w:val="0054395F"/>
    <w:rsid w:val="007574CA"/>
    <w:rsid w:val="00794D64"/>
    <w:rsid w:val="008E0F14"/>
    <w:rsid w:val="00A92583"/>
    <w:rsid w:val="00AA5ED6"/>
    <w:rsid w:val="00B636EC"/>
    <w:rsid w:val="00C00947"/>
    <w:rsid w:val="00C542ED"/>
    <w:rsid w:val="00C878A3"/>
    <w:rsid w:val="00D12D57"/>
    <w:rsid w:val="00DC30F5"/>
    <w:rsid w:val="00DD7A87"/>
    <w:rsid w:val="00F36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C0AB"/>
  <w15:chartTrackingRefBased/>
  <w15:docId w15:val="{1CAE2B76-5657-4616-AE40-4D4089ED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878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878A3"/>
    <w:rPr>
      <w:b/>
      <w:bCs/>
    </w:rPr>
  </w:style>
  <w:style w:type="paragraph" w:customStyle="1" w:styleId="col-sm-3">
    <w:name w:val="col-sm-3"/>
    <w:basedOn w:val="Normal"/>
    <w:rsid w:val="0054395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8166">
      <w:bodyDiv w:val="1"/>
      <w:marLeft w:val="0"/>
      <w:marRight w:val="0"/>
      <w:marTop w:val="0"/>
      <w:marBottom w:val="0"/>
      <w:divBdr>
        <w:top w:val="none" w:sz="0" w:space="0" w:color="auto"/>
        <w:left w:val="none" w:sz="0" w:space="0" w:color="auto"/>
        <w:bottom w:val="none" w:sz="0" w:space="0" w:color="auto"/>
        <w:right w:val="none" w:sz="0" w:space="0" w:color="auto"/>
      </w:divBdr>
      <w:divsChild>
        <w:div w:id="972755873">
          <w:marLeft w:val="-225"/>
          <w:marRight w:val="-225"/>
          <w:marTop w:val="0"/>
          <w:marBottom w:val="0"/>
          <w:divBdr>
            <w:top w:val="none" w:sz="0" w:space="0" w:color="auto"/>
            <w:left w:val="none" w:sz="0" w:space="0" w:color="auto"/>
            <w:bottom w:val="none" w:sz="0" w:space="0" w:color="auto"/>
            <w:right w:val="none" w:sz="0" w:space="0" w:color="auto"/>
          </w:divBdr>
          <w:divsChild>
            <w:div w:id="693655019">
              <w:marLeft w:val="0"/>
              <w:marRight w:val="0"/>
              <w:marTop w:val="0"/>
              <w:marBottom w:val="0"/>
              <w:divBdr>
                <w:top w:val="none" w:sz="0" w:space="0" w:color="auto"/>
                <w:left w:val="none" w:sz="0" w:space="0" w:color="auto"/>
                <w:bottom w:val="none" w:sz="0" w:space="0" w:color="auto"/>
                <w:right w:val="none" w:sz="0" w:space="0" w:color="auto"/>
              </w:divBdr>
            </w:div>
            <w:div w:id="6954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484">
      <w:bodyDiv w:val="1"/>
      <w:marLeft w:val="0"/>
      <w:marRight w:val="0"/>
      <w:marTop w:val="0"/>
      <w:marBottom w:val="0"/>
      <w:divBdr>
        <w:top w:val="none" w:sz="0" w:space="0" w:color="auto"/>
        <w:left w:val="none" w:sz="0" w:space="0" w:color="auto"/>
        <w:bottom w:val="none" w:sz="0" w:space="0" w:color="auto"/>
        <w:right w:val="none" w:sz="0" w:space="0" w:color="auto"/>
      </w:divBdr>
      <w:divsChild>
        <w:div w:id="2038849323">
          <w:marLeft w:val="0"/>
          <w:marRight w:val="0"/>
          <w:marTop w:val="0"/>
          <w:marBottom w:val="0"/>
          <w:divBdr>
            <w:top w:val="none" w:sz="0" w:space="0" w:color="auto"/>
            <w:left w:val="none" w:sz="0" w:space="0" w:color="auto"/>
            <w:bottom w:val="none" w:sz="0" w:space="0" w:color="auto"/>
            <w:right w:val="none" w:sz="0" w:space="0" w:color="auto"/>
          </w:divBdr>
          <w:divsChild>
            <w:div w:id="1262253467">
              <w:marLeft w:val="0"/>
              <w:marRight w:val="0"/>
              <w:marTop w:val="0"/>
              <w:marBottom w:val="0"/>
              <w:divBdr>
                <w:top w:val="none" w:sz="0" w:space="0" w:color="auto"/>
                <w:left w:val="none" w:sz="0" w:space="0" w:color="auto"/>
                <w:bottom w:val="none" w:sz="0" w:space="0" w:color="auto"/>
                <w:right w:val="none" w:sz="0" w:space="0" w:color="auto"/>
              </w:divBdr>
            </w:div>
          </w:divsChild>
        </w:div>
        <w:div w:id="1488739610">
          <w:marLeft w:val="0"/>
          <w:marRight w:val="0"/>
          <w:marTop w:val="0"/>
          <w:marBottom w:val="0"/>
          <w:divBdr>
            <w:top w:val="none" w:sz="0" w:space="0" w:color="auto"/>
            <w:left w:val="none" w:sz="0" w:space="0" w:color="auto"/>
            <w:bottom w:val="none" w:sz="0" w:space="0" w:color="auto"/>
            <w:right w:val="none" w:sz="0" w:space="0" w:color="auto"/>
          </w:divBdr>
          <w:divsChild>
            <w:div w:id="149759218">
              <w:marLeft w:val="0"/>
              <w:marRight w:val="0"/>
              <w:marTop w:val="0"/>
              <w:marBottom w:val="0"/>
              <w:divBdr>
                <w:top w:val="none" w:sz="0" w:space="0" w:color="auto"/>
                <w:left w:val="none" w:sz="0" w:space="0" w:color="auto"/>
                <w:bottom w:val="none" w:sz="0" w:space="0" w:color="auto"/>
                <w:right w:val="none" w:sz="0" w:space="0" w:color="auto"/>
              </w:divBdr>
            </w:div>
          </w:divsChild>
        </w:div>
        <w:div w:id="1427772895">
          <w:marLeft w:val="0"/>
          <w:marRight w:val="0"/>
          <w:marTop w:val="0"/>
          <w:marBottom w:val="0"/>
          <w:divBdr>
            <w:top w:val="none" w:sz="0" w:space="0" w:color="auto"/>
            <w:left w:val="none" w:sz="0" w:space="0" w:color="auto"/>
            <w:bottom w:val="none" w:sz="0" w:space="0" w:color="auto"/>
            <w:right w:val="none" w:sz="0" w:space="0" w:color="auto"/>
          </w:divBdr>
          <w:divsChild>
            <w:div w:id="1447189012">
              <w:marLeft w:val="0"/>
              <w:marRight w:val="0"/>
              <w:marTop w:val="0"/>
              <w:marBottom w:val="0"/>
              <w:divBdr>
                <w:top w:val="none" w:sz="0" w:space="0" w:color="auto"/>
                <w:left w:val="none" w:sz="0" w:space="0" w:color="auto"/>
                <w:bottom w:val="none" w:sz="0" w:space="0" w:color="auto"/>
                <w:right w:val="none" w:sz="0" w:space="0" w:color="auto"/>
              </w:divBdr>
            </w:div>
          </w:divsChild>
        </w:div>
        <w:div w:id="760685103">
          <w:marLeft w:val="0"/>
          <w:marRight w:val="0"/>
          <w:marTop w:val="0"/>
          <w:marBottom w:val="0"/>
          <w:divBdr>
            <w:top w:val="none" w:sz="0" w:space="0" w:color="auto"/>
            <w:left w:val="none" w:sz="0" w:space="0" w:color="auto"/>
            <w:bottom w:val="none" w:sz="0" w:space="0" w:color="auto"/>
            <w:right w:val="none" w:sz="0" w:space="0" w:color="auto"/>
          </w:divBdr>
          <w:divsChild>
            <w:div w:id="650865663">
              <w:marLeft w:val="0"/>
              <w:marRight w:val="0"/>
              <w:marTop w:val="0"/>
              <w:marBottom w:val="0"/>
              <w:divBdr>
                <w:top w:val="none" w:sz="0" w:space="0" w:color="auto"/>
                <w:left w:val="none" w:sz="0" w:space="0" w:color="auto"/>
                <w:bottom w:val="none" w:sz="0" w:space="0" w:color="auto"/>
                <w:right w:val="none" w:sz="0" w:space="0" w:color="auto"/>
              </w:divBdr>
            </w:div>
          </w:divsChild>
        </w:div>
        <w:div w:id="659163148">
          <w:marLeft w:val="0"/>
          <w:marRight w:val="0"/>
          <w:marTop w:val="0"/>
          <w:marBottom w:val="0"/>
          <w:divBdr>
            <w:top w:val="none" w:sz="0" w:space="0" w:color="auto"/>
            <w:left w:val="none" w:sz="0" w:space="0" w:color="auto"/>
            <w:bottom w:val="none" w:sz="0" w:space="0" w:color="auto"/>
            <w:right w:val="none" w:sz="0" w:space="0" w:color="auto"/>
          </w:divBdr>
          <w:divsChild>
            <w:div w:id="97213107">
              <w:marLeft w:val="0"/>
              <w:marRight w:val="0"/>
              <w:marTop w:val="0"/>
              <w:marBottom w:val="0"/>
              <w:divBdr>
                <w:top w:val="none" w:sz="0" w:space="0" w:color="auto"/>
                <w:left w:val="none" w:sz="0" w:space="0" w:color="auto"/>
                <w:bottom w:val="none" w:sz="0" w:space="0" w:color="auto"/>
                <w:right w:val="none" w:sz="0" w:space="0" w:color="auto"/>
              </w:divBdr>
            </w:div>
          </w:divsChild>
        </w:div>
        <w:div w:id="320816606">
          <w:marLeft w:val="0"/>
          <w:marRight w:val="0"/>
          <w:marTop w:val="0"/>
          <w:marBottom w:val="0"/>
          <w:divBdr>
            <w:top w:val="none" w:sz="0" w:space="0" w:color="auto"/>
            <w:left w:val="none" w:sz="0" w:space="0" w:color="auto"/>
            <w:bottom w:val="none" w:sz="0" w:space="0" w:color="auto"/>
            <w:right w:val="none" w:sz="0" w:space="0" w:color="auto"/>
          </w:divBdr>
          <w:divsChild>
            <w:div w:id="920913567">
              <w:marLeft w:val="0"/>
              <w:marRight w:val="0"/>
              <w:marTop w:val="0"/>
              <w:marBottom w:val="0"/>
              <w:divBdr>
                <w:top w:val="none" w:sz="0" w:space="0" w:color="auto"/>
                <w:left w:val="none" w:sz="0" w:space="0" w:color="auto"/>
                <w:bottom w:val="none" w:sz="0" w:space="0" w:color="auto"/>
                <w:right w:val="none" w:sz="0" w:space="0" w:color="auto"/>
              </w:divBdr>
            </w:div>
          </w:divsChild>
        </w:div>
        <w:div w:id="644746232">
          <w:marLeft w:val="0"/>
          <w:marRight w:val="0"/>
          <w:marTop w:val="0"/>
          <w:marBottom w:val="0"/>
          <w:divBdr>
            <w:top w:val="none" w:sz="0" w:space="0" w:color="auto"/>
            <w:left w:val="none" w:sz="0" w:space="0" w:color="auto"/>
            <w:bottom w:val="none" w:sz="0" w:space="0" w:color="auto"/>
            <w:right w:val="none" w:sz="0" w:space="0" w:color="auto"/>
          </w:divBdr>
          <w:divsChild>
            <w:div w:id="176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1416">
      <w:bodyDiv w:val="1"/>
      <w:marLeft w:val="0"/>
      <w:marRight w:val="0"/>
      <w:marTop w:val="0"/>
      <w:marBottom w:val="0"/>
      <w:divBdr>
        <w:top w:val="none" w:sz="0" w:space="0" w:color="auto"/>
        <w:left w:val="none" w:sz="0" w:space="0" w:color="auto"/>
        <w:bottom w:val="none" w:sz="0" w:space="0" w:color="auto"/>
        <w:right w:val="none" w:sz="0" w:space="0" w:color="auto"/>
      </w:divBdr>
      <w:divsChild>
        <w:div w:id="1175923110">
          <w:marLeft w:val="0"/>
          <w:marRight w:val="0"/>
          <w:marTop w:val="0"/>
          <w:marBottom w:val="0"/>
          <w:divBdr>
            <w:top w:val="none" w:sz="0" w:space="0" w:color="auto"/>
            <w:left w:val="none" w:sz="0" w:space="0" w:color="auto"/>
            <w:bottom w:val="none" w:sz="0" w:space="0" w:color="auto"/>
            <w:right w:val="none" w:sz="0" w:space="0" w:color="auto"/>
          </w:divBdr>
        </w:div>
        <w:div w:id="1429615015">
          <w:marLeft w:val="0"/>
          <w:marRight w:val="0"/>
          <w:marTop w:val="0"/>
          <w:marBottom w:val="0"/>
          <w:divBdr>
            <w:top w:val="none" w:sz="0" w:space="0" w:color="auto"/>
            <w:left w:val="none" w:sz="0" w:space="0" w:color="auto"/>
            <w:bottom w:val="none" w:sz="0" w:space="0" w:color="auto"/>
            <w:right w:val="none" w:sz="0" w:space="0" w:color="auto"/>
          </w:divBdr>
        </w:div>
      </w:divsChild>
    </w:div>
    <w:div w:id="21309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3049</Words>
  <Characters>16470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Nazaré</dc:creator>
  <cp:keywords/>
  <dc:description/>
  <cp:lastModifiedBy>Anhanguera</cp:lastModifiedBy>
  <cp:revision>4</cp:revision>
  <dcterms:created xsi:type="dcterms:W3CDTF">2020-01-28T00:31:00Z</dcterms:created>
  <dcterms:modified xsi:type="dcterms:W3CDTF">2020-01-30T14:40:00Z</dcterms:modified>
</cp:coreProperties>
</file>