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8005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sdtEndPr>
      <w:sdtContent>
        <w:p w14:paraId="3818D91F" w14:textId="3FEE9E12" w:rsidR="00915833" w:rsidRDefault="00915833"/>
        <w:p w14:paraId="0BAF2494" w14:textId="77777777" w:rsidR="009528D3" w:rsidRDefault="0091583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5017C7FE" wp14:editId="3B603F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05FC03" w14:textId="49D42F04" w:rsidR="00915833" w:rsidRDefault="009158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Lake Design Template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017C7FE" id="Group 28" o:spid="_x0000_s1026" style="position:absolute;margin-left:0;margin-top:0;width:540pt;height:556.55pt;z-index:-25166438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705FC03" w14:textId="49D42F04" w:rsidR="00915833" w:rsidRDefault="009158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Lake Design Template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66679BF" wp14:editId="545980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55083" w14:textId="238630D6" w:rsidR="00915833" w:rsidRDefault="0091583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679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E255083" w14:textId="238630D6" w:rsidR="00915833" w:rsidRDefault="0091583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B2388B" wp14:editId="382FE9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874A1A" w14:textId="77777777" w:rsidR="00915833" w:rsidRDefault="009158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32AD0B" w14:textId="1193156F" w:rsidR="00915833" w:rsidRDefault="009158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George 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B2388B" id="Text Box 30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874A1A" w14:textId="77777777" w:rsidR="00915833" w:rsidRDefault="009158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32AD0B" w14:textId="1193156F" w:rsidR="00915833" w:rsidRDefault="009158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George 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111B539" wp14:editId="3F621C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4E0519" w14:textId="5B3373CA" w:rsidR="00915833" w:rsidRDefault="0091583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11B539" id="Rectangle 31" o:spid="_x0000_s1031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4E0519" w14:textId="5B3373CA" w:rsidR="00915833" w:rsidRDefault="0091583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6"/>
              <w:szCs w:val="26"/>
            </w:rPr>
            <w:br w:type="page"/>
          </w:r>
        </w:p>
        <w:sdt>
          <w:sdtPr>
            <w:id w:val="211809436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sdtEndPr>
          <w:sdtContent>
            <w:p w14:paraId="591B013B" w14:textId="29CD2C0E" w:rsidR="009528D3" w:rsidRDefault="009528D3">
              <w:pPr>
                <w:pStyle w:val="TOCHeading"/>
              </w:pPr>
              <w:r>
                <w:t>Table of Contents</w:t>
              </w:r>
            </w:p>
            <w:p w14:paraId="1E26BFD9" w14:textId="4EBAD180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6205839" w:history="1">
                <w:r w:rsidRPr="00F76A3E">
                  <w:rPr>
                    <w:rStyle w:val="Hyperlink"/>
                    <w:noProof/>
                  </w:rPr>
                  <w:t>1.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9AA14D" w14:textId="44633617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0" w:history="1">
                <w:r w:rsidRPr="00F76A3E">
                  <w:rPr>
                    <w:rStyle w:val="Hyperlink"/>
                    <w:noProof/>
                  </w:rPr>
                  <w:t>1.1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2AED06" w14:textId="1E3A9A7D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1" w:history="1">
                <w:r w:rsidRPr="00F76A3E">
                  <w:rPr>
                    <w:rStyle w:val="Hyperlink"/>
                    <w:noProof/>
                  </w:rPr>
                  <w:t>1.2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D3E827" w14:textId="41CFF4DE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2" w:history="1">
                <w:r w:rsidRPr="00F76A3E">
                  <w:rPr>
                    <w:rStyle w:val="Hyperlink"/>
                    <w:noProof/>
                  </w:rPr>
                  <w:t>2. Architecture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E0C70" w14:textId="1C76CEB8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3" w:history="1">
                <w:r w:rsidRPr="00F76A3E">
                  <w:rPr>
                    <w:rStyle w:val="Hyperlink"/>
                    <w:noProof/>
                  </w:rPr>
                  <w:t>2.1 Components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B01095" w14:textId="26A81DBA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4" w:history="1">
                <w:r w:rsidRPr="00F76A3E">
                  <w:rPr>
                    <w:rStyle w:val="Hyperlink"/>
                    <w:noProof/>
                  </w:rPr>
                  <w:t>2.2 Data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79138C" w14:textId="7D970D9B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5" w:history="1">
                <w:r w:rsidRPr="00F76A3E">
                  <w:rPr>
                    <w:rStyle w:val="Hyperlink"/>
                    <w:noProof/>
                  </w:rPr>
                  <w:t>3. Data 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EFBF85" w14:textId="7DA03508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6" w:history="1">
                <w:r w:rsidRPr="00F76A3E">
                  <w:rPr>
                    <w:rStyle w:val="Hyperlink"/>
                    <w:noProof/>
                  </w:rPr>
                  <w:t>3.1 Identified 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932D1A" w14:textId="2BB28AE3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7" w:history="1">
                <w:r w:rsidRPr="00F76A3E">
                  <w:rPr>
                    <w:rStyle w:val="Hyperlink"/>
                    <w:noProof/>
                  </w:rPr>
                  <w:t>3.2 Ingestion 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362BD7" w14:textId="7039EBFF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8" w:history="1">
                <w:r w:rsidRPr="00F76A3E">
                  <w:rPr>
                    <w:rStyle w:val="Hyperlink"/>
                    <w:noProof/>
                  </w:rPr>
                  <w:t>4. Storage and Organization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CB870" w14:textId="491F4734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49" w:history="1">
                <w:r w:rsidRPr="00F76A3E">
                  <w:rPr>
                    <w:rStyle w:val="Hyperlink"/>
                    <w:noProof/>
                  </w:rPr>
                  <w:t>4.1 Storage Formats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7C78A6" w14:textId="786215AE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0" w:history="1">
                <w:r w:rsidRPr="00F76A3E">
                  <w:rPr>
                    <w:rStyle w:val="Hyperlink"/>
                    <w:noProof/>
                  </w:rPr>
                  <w:t>4.2 Partitioning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2D81F2" w14:textId="0944F8DB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1" w:history="1">
                <w:r w:rsidRPr="00F76A3E">
                  <w:rPr>
                    <w:rStyle w:val="Hyperlink"/>
                    <w:noProof/>
                  </w:rPr>
                  <w:t>5. Metadata Management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DF14AE" w14:textId="210B0748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2" w:history="1">
                <w:r w:rsidRPr="00F76A3E">
                  <w:rPr>
                    <w:rStyle w:val="Hyperlink"/>
                    <w:noProof/>
                  </w:rPr>
                  <w:t>5.1 Metadata Repository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29230B" w14:textId="601779A4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3" w:history="1">
                <w:r w:rsidRPr="00F76A3E">
                  <w:rPr>
                    <w:rStyle w:val="Hyperlink"/>
                    <w:noProof/>
                  </w:rPr>
                  <w:t>5.2 Tagging and Classification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320994" w14:textId="1319DEBC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4" w:history="1">
                <w:r w:rsidRPr="00F76A3E">
                  <w:rPr>
                    <w:rStyle w:val="Hyperlink"/>
                    <w:noProof/>
                  </w:rPr>
                  <w:t>6. Security and Access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A64F87" w14:textId="125395F3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5" w:history="1">
                <w:r w:rsidRPr="00F76A3E">
                  <w:rPr>
                    <w:rStyle w:val="Hyperlink"/>
                    <w:noProof/>
                  </w:rPr>
                  <w:t>6.1 Authentication and Authorization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45C2F1" w14:textId="61654F68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6" w:history="1">
                <w:r w:rsidRPr="00F76A3E">
                  <w:rPr>
                    <w:rStyle w:val="Hyperlink"/>
                    <w:noProof/>
                  </w:rPr>
                  <w:t>6.2 Encryption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544350" w14:textId="7215C9AD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7" w:history="1">
                <w:r w:rsidRPr="00F76A3E">
                  <w:rPr>
                    <w:rStyle w:val="Hyperlink"/>
                    <w:noProof/>
                  </w:rPr>
                  <w:t>7. Data Governance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A70A8A" w14:textId="6A6CF3AC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8" w:history="1">
                <w:r w:rsidRPr="00F76A3E">
                  <w:rPr>
                    <w:rStyle w:val="Hyperlink"/>
                    <w:noProof/>
                  </w:rPr>
                  <w:t>7.1 Data Quality Standards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4C13FF" w14:textId="62EEFFC3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59" w:history="1">
                <w:r w:rsidRPr="00F76A3E">
                  <w:rPr>
                    <w:rStyle w:val="Hyperlink"/>
                    <w:noProof/>
                  </w:rPr>
                  <w:t>7.2 Data Lifecycle Management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A81512" w14:textId="24401D39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0" w:history="1">
                <w:r w:rsidRPr="00F76A3E">
                  <w:rPr>
                    <w:rStyle w:val="Hyperlink"/>
                    <w:noProof/>
                  </w:rPr>
                  <w:t>8. Monitoring and Auditing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3D41E9" w14:textId="625671A6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1" w:history="1">
                <w:r w:rsidRPr="00F76A3E">
                  <w:rPr>
                    <w:rStyle w:val="Hyperlink"/>
                    <w:noProof/>
                  </w:rPr>
                  <w:t>8.1 Logging and Auditing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6507A" w14:textId="3A0FCA2E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2" w:history="1">
                <w:r w:rsidRPr="00F76A3E">
                  <w:rPr>
                    <w:rStyle w:val="Hyperlink"/>
                    <w:noProof/>
                  </w:rPr>
                  <w:t>8.2 Performance Monitoring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A2114" w14:textId="62E920C9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3" w:history="1">
                <w:r w:rsidRPr="00F76A3E">
                  <w:rPr>
                    <w:rStyle w:val="Hyperlink"/>
                    <w:noProof/>
                  </w:rPr>
                  <w:t>9. Disaster Recovery and Backup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73BE0D" w14:textId="2E3F7D95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4" w:history="1">
                <w:r w:rsidRPr="00F76A3E">
                  <w:rPr>
                    <w:rStyle w:val="Hyperlink"/>
                    <w:noProof/>
                  </w:rPr>
                  <w:t>9.1 Backup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4EE4FE" w14:textId="64DC0492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5" w:history="1">
                <w:r w:rsidRPr="00F76A3E">
                  <w:rPr>
                    <w:rStyle w:val="Hyperlink"/>
                    <w:noProof/>
                  </w:rPr>
                  <w:t>9.2 Disaster Recovery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B3D02B" w14:textId="385D8FCA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6" w:history="1">
                <w:r w:rsidRPr="00F76A3E">
                  <w:rPr>
                    <w:rStyle w:val="Hyperlink"/>
                    <w:noProof/>
                  </w:rPr>
                  <w:t>10. Maintenance and Optimization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45F10A" w14:textId="745F7FE5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7" w:history="1">
                <w:r w:rsidRPr="00F76A3E">
                  <w:rPr>
                    <w:rStyle w:val="Hyperlink"/>
                    <w:noProof/>
                  </w:rPr>
                  <w:t>10.1 Regular Maintenance Tasks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3CEA4C" w14:textId="31F0F7B3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8" w:history="1">
                <w:r w:rsidRPr="00F76A3E">
                  <w:rPr>
                    <w:rStyle w:val="Hyperlink"/>
                    <w:noProof/>
                  </w:rPr>
                  <w:t>10.2 Optimization Strategies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51B08" w14:textId="3F5C1525" w:rsidR="009528D3" w:rsidRDefault="009528D3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69" w:history="1">
                <w:r w:rsidRPr="00F76A3E">
                  <w:rPr>
                    <w:rStyle w:val="Hyperlink"/>
                    <w:noProof/>
                  </w:rPr>
                  <w:t>11. 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1AEF4C" w14:textId="4C64B733" w:rsidR="009528D3" w:rsidRDefault="009528D3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56205870" w:history="1">
                <w:r w:rsidRPr="00F76A3E">
                  <w:rPr>
                    <w:rStyle w:val="Hyperlink"/>
                    <w:noProof/>
                  </w:rPr>
                  <w:t>11.1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_Toc156205870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2507C3" w14:textId="77777777" w:rsidR="00974D77" w:rsidRDefault="009528D3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50FAF59A" w14:textId="5674BA89" w:rsidR="00915833" w:rsidRPr="00974D77" w:rsidRDefault="009528D3"/>
          </w:sdtContent>
        </w:sdt>
      </w:sdtContent>
    </w:sdt>
    <w:p w14:paraId="2C715385" w14:textId="77777777" w:rsidR="001A38E7" w:rsidRPr="001A38E7" w:rsidRDefault="001A38E7" w:rsidP="001A38E7">
      <w:pPr>
        <w:pStyle w:val="Heading2"/>
      </w:pPr>
      <w:bookmarkStart w:id="0" w:name="_Toc156205839"/>
      <w:r w:rsidRPr="001A38E7">
        <w:t>1. Introduction</w:t>
      </w:r>
      <w:bookmarkEnd w:id="0"/>
    </w:p>
    <w:p w14:paraId="129DE80A" w14:textId="77777777" w:rsidR="001A38E7" w:rsidRPr="001A38E7" w:rsidRDefault="001A38E7" w:rsidP="009E25FA">
      <w:pPr>
        <w:pStyle w:val="Heading3"/>
      </w:pPr>
      <w:bookmarkStart w:id="1" w:name="_Toc156205840"/>
      <w:r w:rsidRPr="001A38E7">
        <w:t>1.1 Purpose</w:t>
      </w:r>
      <w:bookmarkEnd w:id="1"/>
    </w:p>
    <w:p w14:paraId="4EDB8F7D" w14:textId="77777777" w:rsidR="001A38E7" w:rsidRPr="001A38E7" w:rsidRDefault="001A38E7" w:rsidP="001A38E7">
      <w:pPr>
        <w:numPr>
          <w:ilvl w:val="0"/>
          <w:numId w:val="1"/>
        </w:numPr>
      </w:pPr>
      <w:r w:rsidRPr="001A38E7">
        <w:t>Briefly describe the purpose and objectives of the Data Lake.</w:t>
      </w:r>
    </w:p>
    <w:p w14:paraId="581C8FAA" w14:textId="77777777" w:rsidR="001A38E7" w:rsidRPr="001A38E7" w:rsidRDefault="001A38E7" w:rsidP="009E25FA">
      <w:pPr>
        <w:pStyle w:val="Heading3"/>
      </w:pPr>
      <w:bookmarkStart w:id="2" w:name="_Toc156205841"/>
      <w:r w:rsidRPr="001A38E7">
        <w:t>1.2 Scope</w:t>
      </w:r>
      <w:bookmarkEnd w:id="2"/>
    </w:p>
    <w:p w14:paraId="5AC0641E" w14:textId="77777777" w:rsidR="001A38E7" w:rsidRDefault="001A38E7" w:rsidP="001A38E7">
      <w:pPr>
        <w:numPr>
          <w:ilvl w:val="0"/>
          <w:numId w:val="2"/>
        </w:numPr>
      </w:pPr>
      <w:r w:rsidRPr="001A38E7">
        <w:t>Specify the scope of the Data Lake, including the types of data it will store, the intended users, and the anticipated scale.</w:t>
      </w:r>
    </w:p>
    <w:p w14:paraId="47E15C3F" w14:textId="77777777" w:rsidR="001A38E7" w:rsidRDefault="001A38E7" w:rsidP="001A38E7">
      <w:pPr>
        <w:ind w:left="720"/>
      </w:pPr>
    </w:p>
    <w:p w14:paraId="355D9D91" w14:textId="77777777" w:rsidR="001A38E7" w:rsidRPr="001A38E7" w:rsidRDefault="001A38E7" w:rsidP="001A38E7">
      <w:pPr>
        <w:ind w:left="720"/>
      </w:pPr>
    </w:p>
    <w:p w14:paraId="21CDBA4D" w14:textId="77777777" w:rsidR="001A38E7" w:rsidRPr="001A38E7" w:rsidRDefault="001A38E7" w:rsidP="001A38E7">
      <w:pPr>
        <w:pStyle w:val="Heading2"/>
      </w:pPr>
      <w:bookmarkStart w:id="3" w:name="_Toc156205842"/>
      <w:r w:rsidRPr="001A38E7">
        <w:t>2. Architecture Overview</w:t>
      </w:r>
      <w:bookmarkEnd w:id="3"/>
    </w:p>
    <w:p w14:paraId="6C70E8EC" w14:textId="77777777" w:rsidR="001A38E7" w:rsidRPr="001A38E7" w:rsidRDefault="001A38E7" w:rsidP="009E25FA">
      <w:pPr>
        <w:pStyle w:val="Heading3"/>
      </w:pPr>
      <w:bookmarkStart w:id="4" w:name="_Toc156205843"/>
      <w:r w:rsidRPr="001A38E7">
        <w:t>2.1 Components</w:t>
      </w:r>
      <w:bookmarkEnd w:id="4"/>
    </w:p>
    <w:p w14:paraId="42A4947B" w14:textId="77777777" w:rsidR="001A38E7" w:rsidRPr="001A38E7" w:rsidRDefault="001A38E7" w:rsidP="001A38E7">
      <w:pPr>
        <w:numPr>
          <w:ilvl w:val="0"/>
          <w:numId w:val="3"/>
        </w:numPr>
      </w:pPr>
      <w:r w:rsidRPr="001A38E7">
        <w:t>List and describe the major components of the Data Lake architecture, such as data sources, ingestion layer, storage layer, metadata management, and analytics tools.</w:t>
      </w:r>
    </w:p>
    <w:p w14:paraId="3EE0F824" w14:textId="77777777" w:rsidR="001A38E7" w:rsidRPr="001A38E7" w:rsidRDefault="001A38E7" w:rsidP="009E25FA">
      <w:pPr>
        <w:pStyle w:val="Heading3"/>
      </w:pPr>
      <w:bookmarkStart w:id="5" w:name="_Toc156205844"/>
      <w:r w:rsidRPr="001A38E7">
        <w:t>2.2 Data Flow</w:t>
      </w:r>
      <w:bookmarkEnd w:id="5"/>
    </w:p>
    <w:p w14:paraId="579C6587" w14:textId="77777777" w:rsidR="001A38E7" w:rsidRDefault="001A38E7" w:rsidP="001A38E7">
      <w:pPr>
        <w:numPr>
          <w:ilvl w:val="0"/>
          <w:numId w:val="4"/>
        </w:numPr>
      </w:pPr>
      <w:r w:rsidRPr="001A38E7">
        <w:t>Illustrate the flow of data from sources to storage, including key processing steps and transformations.</w:t>
      </w:r>
    </w:p>
    <w:p w14:paraId="33C7CA04" w14:textId="77777777" w:rsidR="001A38E7" w:rsidRDefault="001A38E7" w:rsidP="001A38E7">
      <w:pPr>
        <w:ind w:left="720"/>
      </w:pPr>
    </w:p>
    <w:p w14:paraId="3F81BD95" w14:textId="77777777" w:rsidR="001A38E7" w:rsidRPr="001A38E7" w:rsidRDefault="001A38E7" w:rsidP="001A38E7">
      <w:pPr>
        <w:ind w:left="720"/>
      </w:pPr>
    </w:p>
    <w:p w14:paraId="25EFCDD4" w14:textId="77777777" w:rsidR="001A38E7" w:rsidRPr="001A38E7" w:rsidRDefault="001A38E7" w:rsidP="001A38E7">
      <w:pPr>
        <w:pStyle w:val="Heading2"/>
      </w:pPr>
      <w:bookmarkStart w:id="6" w:name="_Toc156205845"/>
      <w:r w:rsidRPr="001A38E7">
        <w:t>3. Data Sources</w:t>
      </w:r>
      <w:bookmarkEnd w:id="6"/>
    </w:p>
    <w:p w14:paraId="7BB7F310" w14:textId="77777777" w:rsidR="001A38E7" w:rsidRPr="001A38E7" w:rsidRDefault="001A38E7" w:rsidP="009E25FA">
      <w:pPr>
        <w:pStyle w:val="Heading3"/>
      </w:pPr>
      <w:bookmarkStart w:id="7" w:name="_Toc156205846"/>
      <w:r w:rsidRPr="001A38E7">
        <w:t>3.1 Identified Sources</w:t>
      </w:r>
      <w:bookmarkEnd w:id="7"/>
    </w:p>
    <w:p w14:paraId="5AF49DBA" w14:textId="77777777" w:rsidR="001A38E7" w:rsidRPr="001A38E7" w:rsidRDefault="001A38E7" w:rsidP="001A38E7">
      <w:pPr>
        <w:numPr>
          <w:ilvl w:val="0"/>
          <w:numId w:val="5"/>
        </w:numPr>
      </w:pPr>
      <w:r w:rsidRPr="001A38E7">
        <w:t>Enumerate the various data sources that will feed into the Data Lake. Include internal and external sources, structured and unstructured data.</w:t>
      </w:r>
    </w:p>
    <w:p w14:paraId="7553DE94" w14:textId="77777777" w:rsidR="001A38E7" w:rsidRPr="001A38E7" w:rsidRDefault="001A38E7" w:rsidP="009E25FA">
      <w:pPr>
        <w:pStyle w:val="Heading3"/>
      </w:pPr>
      <w:bookmarkStart w:id="8" w:name="_Toc156205847"/>
      <w:r w:rsidRPr="001A38E7">
        <w:t>3.2 Ingestion Methods</w:t>
      </w:r>
      <w:bookmarkEnd w:id="8"/>
    </w:p>
    <w:p w14:paraId="2D8ED731" w14:textId="77777777" w:rsidR="001A38E7" w:rsidRDefault="001A38E7" w:rsidP="001A38E7">
      <w:pPr>
        <w:numPr>
          <w:ilvl w:val="0"/>
          <w:numId w:val="6"/>
        </w:numPr>
      </w:pPr>
      <w:r w:rsidRPr="001A38E7">
        <w:t>Specify the methods and tools used for ingesting data into the Data Lake. This could include batch processing, real-time streaming, and connectors to external systems.</w:t>
      </w:r>
    </w:p>
    <w:p w14:paraId="47974343" w14:textId="77777777" w:rsidR="001A38E7" w:rsidRDefault="001A38E7" w:rsidP="001A38E7">
      <w:pPr>
        <w:ind w:left="720"/>
      </w:pPr>
    </w:p>
    <w:p w14:paraId="56E5A716" w14:textId="77777777" w:rsidR="001A38E7" w:rsidRPr="001A38E7" w:rsidRDefault="001A38E7" w:rsidP="001A38E7">
      <w:pPr>
        <w:ind w:left="720"/>
      </w:pPr>
    </w:p>
    <w:p w14:paraId="5BE23D5A" w14:textId="77777777" w:rsidR="001A38E7" w:rsidRPr="001A38E7" w:rsidRDefault="001A38E7" w:rsidP="001A38E7">
      <w:pPr>
        <w:pStyle w:val="Heading2"/>
      </w:pPr>
      <w:bookmarkStart w:id="9" w:name="_Toc156205848"/>
      <w:r w:rsidRPr="001A38E7">
        <w:lastRenderedPageBreak/>
        <w:t>4. Storage and Organization</w:t>
      </w:r>
      <w:bookmarkEnd w:id="9"/>
    </w:p>
    <w:p w14:paraId="11589BA3" w14:textId="77777777" w:rsidR="001A38E7" w:rsidRPr="001A38E7" w:rsidRDefault="001A38E7" w:rsidP="009E25FA">
      <w:pPr>
        <w:pStyle w:val="Heading3"/>
      </w:pPr>
      <w:bookmarkStart w:id="10" w:name="_Toc156205849"/>
      <w:r w:rsidRPr="001A38E7">
        <w:t>4.1 Storage Formats</w:t>
      </w:r>
      <w:bookmarkEnd w:id="10"/>
    </w:p>
    <w:p w14:paraId="0F576BF3" w14:textId="77777777" w:rsidR="001A38E7" w:rsidRPr="001A38E7" w:rsidRDefault="001A38E7" w:rsidP="001A38E7">
      <w:pPr>
        <w:numPr>
          <w:ilvl w:val="0"/>
          <w:numId w:val="7"/>
        </w:numPr>
      </w:pPr>
      <w:r w:rsidRPr="001A38E7">
        <w:t>Define the storage formats used within the Data Lake (e.g., Parquet, ORC, Avro) and provide reasons for their selection.</w:t>
      </w:r>
    </w:p>
    <w:p w14:paraId="27D4F171" w14:textId="77777777" w:rsidR="001A38E7" w:rsidRPr="001A38E7" w:rsidRDefault="001A38E7" w:rsidP="009E25FA">
      <w:pPr>
        <w:pStyle w:val="Heading3"/>
      </w:pPr>
      <w:bookmarkStart w:id="11" w:name="_Toc156205850"/>
      <w:r w:rsidRPr="001A38E7">
        <w:t>4.2 Partitioning Strategy</w:t>
      </w:r>
      <w:bookmarkEnd w:id="11"/>
    </w:p>
    <w:p w14:paraId="2F3F3D51" w14:textId="77777777" w:rsidR="001A38E7" w:rsidRDefault="001A38E7" w:rsidP="001A38E7">
      <w:pPr>
        <w:numPr>
          <w:ilvl w:val="0"/>
          <w:numId w:val="8"/>
        </w:numPr>
      </w:pPr>
      <w:r w:rsidRPr="001A38E7">
        <w:t>Outline the strategy for partitioning data within the Data Lake. Explain how partitioning enhances query performance.</w:t>
      </w:r>
    </w:p>
    <w:p w14:paraId="3573C96E" w14:textId="77777777" w:rsidR="001A38E7" w:rsidRDefault="001A38E7" w:rsidP="001A38E7"/>
    <w:p w14:paraId="39A27D70" w14:textId="77777777" w:rsidR="001A38E7" w:rsidRPr="001A38E7" w:rsidRDefault="001A38E7" w:rsidP="001A38E7"/>
    <w:p w14:paraId="282007EC" w14:textId="77777777" w:rsidR="001A38E7" w:rsidRPr="001A38E7" w:rsidRDefault="001A38E7" w:rsidP="001A38E7">
      <w:pPr>
        <w:pStyle w:val="Heading2"/>
      </w:pPr>
      <w:bookmarkStart w:id="12" w:name="_Toc156205851"/>
      <w:r w:rsidRPr="001A38E7">
        <w:t>5. Metadata Management</w:t>
      </w:r>
      <w:bookmarkEnd w:id="12"/>
    </w:p>
    <w:p w14:paraId="6FDCA4C0" w14:textId="77777777" w:rsidR="001A38E7" w:rsidRPr="001A38E7" w:rsidRDefault="001A38E7" w:rsidP="009E25FA">
      <w:pPr>
        <w:pStyle w:val="Heading3"/>
      </w:pPr>
      <w:bookmarkStart w:id="13" w:name="_Toc156205852"/>
      <w:r w:rsidRPr="001A38E7">
        <w:t>5.1 Metadata Repository</w:t>
      </w:r>
      <w:bookmarkEnd w:id="13"/>
    </w:p>
    <w:p w14:paraId="7EA9468B" w14:textId="77777777" w:rsidR="001A38E7" w:rsidRPr="001A38E7" w:rsidRDefault="001A38E7" w:rsidP="001A38E7">
      <w:pPr>
        <w:numPr>
          <w:ilvl w:val="0"/>
          <w:numId w:val="9"/>
        </w:numPr>
      </w:pPr>
      <w:r w:rsidRPr="001A38E7">
        <w:t>Describe how metadata will be captured, stored, and managed. Include metadata for data lineage, schema information, and access controls.</w:t>
      </w:r>
    </w:p>
    <w:p w14:paraId="3F0438CF" w14:textId="77777777" w:rsidR="001A38E7" w:rsidRPr="001A38E7" w:rsidRDefault="001A38E7" w:rsidP="009E25FA">
      <w:pPr>
        <w:pStyle w:val="Heading3"/>
      </w:pPr>
      <w:bookmarkStart w:id="14" w:name="_Toc156205853"/>
      <w:r w:rsidRPr="001A38E7">
        <w:t>5.2 Tagging and Classification</w:t>
      </w:r>
      <w:bookmarkEnd w:id="14"/>
    </w:p>
    <w:p w14:paraId="20042FD9" w14:textId="77777777" w:rsidR="001A38E7" w:rsidRDefault="001A38E7" w:rsidP="001A38E7">
      <w:pPr>
        <w:numPr>
          <w:ilvl w:val="0"/>
          <w:numId w:val="10"/>
        </w:numPr>
      </w:pPr>
      <w:r w:rsidRPr="001A38E7">
        <w:t>Define a tagging and classification system to organize and categorize data within the Data Lake. Include metadata tags for sensitive data, data quality, and business context.</w:t>
      </w:r>
    </w:p>
    <w:p w14:paraId="552A0793" w14:textId="77777777" w:rsidR="001A38E7" w:rsidRDefault="001A38E7" w:rsidP="001A38E7"/>
    <w:p w14:paraId="457CF3BA" w14:textId="77777777" w:rsidR="001A38E7" w:rsidRPr="001A38E7" w:rsidRDefault="001A38E7" w:rsidP="001A38E7"/>
    <w:p w14:paraId="5BAC58B8" w14:textId="77777777" w:rsidR="001A38E7" w:rsidRPr="001A38E7" w:rsidRDefault="001A38E7" w:rsidP="001A38E7">
      <w:pPr>
        <w:pStyle w:val="Heading2"/>
      </w:pPr>
      <w:bookmarkStart w:id="15" w:name="_Toc156205854"/>
      <w:r w:rsidRPr="001A38E7">
        <w:t>6. Security and Access Control</w:t>
      </w:r>
      <w:bookmarkEnd w:id="15"/>
    </w:p>
    <w:p w14:paraId="7DD47038" w14:textId="77777777" w:rsidR="001A38E7" w:rsidRPr="001A38E7" w:rsidRDefault="001A38E7" w:rsidP="009E25FA">
      <w:pPr>
        <w:pStyle w:val="Heading3"/>
      </w:pPr>
      <w:bookmarkStart w:id="16" w:name="_Toc156205855"/>
      <w:r w:rsidRPr="001A38E7">
        <w:t>6.1 Authentication and Authorization</w:t>
      </w:r>
      <w:bookmarkEnd w:id="16"/>
    </w:p>
    <w:p w14:paraId="59E20B54" w14:textId="77777777" w:rsidR="001A38E7" w:rsidRPr="001A38E7" w:rsidRDefault="001A38E7" w:rsidP="001A38E7">
      <w:pPr>
        <w:numPr>
          <w:ilvl w:val="0"/>
          <w:numId w:val="11"/>
        </w:numPr>
      </w:pPr>
      <w:r w:rsidRPr="001A38E7">
        <w:t>Specify the authentication mechanisms and authorization policies in place to control access to the Data Lake.</w:t>
      </w:r>
    </w:p>
    <w:p w14:paraId="4FD98070" w14:textId="77777777" w:rsidR="001A38E7" w:rsidRPr="001A38E7" w:rsidRDefault="001A38E7" w:rsidP="009E25FA">
      <w:pPr>
        <w:pStyle w:val="Heading3"/>
      </w:pPr>
      <w:bookmarkStart w:id="17" w:name="_Toc156205856"/>
      <w:r w:rsidRPr="001A38E7">
        <w:t>6.2 Encryption</w:t>
      </w:r>
      <w:bookmarkEnd w:id="17"/>
    </w:p>
    <w:p w14:paraId="66212A3E" w14:textId="77777777" w:rsidR="001A38E7" w:rsidRDefault="001A38E7" w:rsidP="001A38E7">
      <w:pPr>
        <w:numPr>
          <w:ilvl w:val="0"/>
          <w:numId w:val="12"/>
        </w:numPr>
      </w:pPr>
      <w:r w:rsidRPr="001A38E7">
        <w:t>Outline the encryption mechanisms used to secure data at rest and in transit within the Data Lake.</w:t>
      </w:r>
    </w:p>
    <w:p w14:paraId="1E1F21FE" w14:textId="77777777" w:rsidR="001A38E7" w:rsidRDefault="001A38E7" w:rsidP="001A38E7"/>
    <w:p w14:paraId="4AA46605" w14:textId="77777777" w:rsidR="001A38E7" w:rsidRPr="001A38E7" w:rsidRDefault="001A38E7" w:rsidP="001A38E7"/>
    <w:p w14:paraId="215E7965" w14:textId="77777777" w:rsidR="001A38E7" w:rsidRPr="001A38E7" w:rsidRDefault="001A38E7" w:rsidP="001A38E7">
      <w:pPr>
        <w:pStyle w:val="Heading2"/>
      </w:pPr>
      <w:bookmarkStart w:id="18" w:name="_Toc156205857"/>
      <w:r w:rsidRPr="001A38E7">
        <w:t>7. Data Governance</w:t>
      </w:r>
      <w:bookmarkEnd w:id="18"/>
    </w:p>
    <w:p w14:paraId="4063EE9C" w14:textId="77777777" w:rsidR="001A38E7" w:rsidRPr="001A38E7" w:rsidRDefault="001A38E7" w:rsidP="009E25FA">
      <w:pPr>
        <w:pStyle w:val="Heading3"/>
      </w:pPr>
      <w:bookmarkStart w:id="19" w:name="_Toc156205858"/>
      <w:r w:rsidRPr="001A38E7">
        <w:t>7.1 Data Quality Standards</w:t>
      </w:r>
      <w:bookmarkEnd w:id="19"/>
    </w:p>
    <w:p w14:paraId="54C5A51F" w14:textId="77777777" w:rsidR="001A38E7" w:rsidRPr="001A38E7" w:rsidRDefault="001A38E7" w:rsidP="001A38E7">
      <w:pPr>
        <w:numPr>
          <w:ilvl w:val="0"/>
          <w:numId w:val="13"/>
        </w:numPr>
      </w:pPr>
      <w:r w:rsidRPr="001A38E7">
        <w:t>Establish standards for data quality, including data validation rules, cleansing processes, and monitoring mechanisms.</w:t>
      </w:r>
    </w:p>
    <w:p w14:paraId="3D5C76EB" w14:textId="77777777" w:rsidR="001A38E7" w:rsidRPr="001A38E7" w:rsidRDefault="001A38E7" w:rsidP="009E25FA">
      <w:pPr>
        <w:pStyle w:val="Heading3"/>
      </w:pPr>
      <w:bookmarkStart w:id="20" w:name="_Toc156205859"/>
      <w:r w:rsidRPr="001A38E7">
        <w:t>7.2 Data Lifecycle Management</w:t>
      </w:r>
      <w:bookmarkEnd w:id="20"/>
    </w:p>
    <w:p w14:paraId="1F4AFB5A" w14:textId="77777777" w:rsidR="001A38E7" w:rsidRDefault="001A38E7" w:rsidP="001A38E7">
      <w:pPr>
        <w:numPr>
          <w:ilvl w:val="0"/>
          <w:numId w:val="14"/>
        </w:numPr>
      </w:pPr>
      <w:r w:rsidRPr="001A38E7">
        <w:t>Define policies and procedures for managing the lifecycle of data within the Data Lake, including archiving and data purging.</w:t>
      </w:r>
    </w:p>
    <w:p w14:paraId="07E9ACD0" w14:textId="77777777" w:rsidR="001A38E7" w:rsidRPr="001A38E7" w:rsidRDefault="001A38E7" w:rsidP="001A38E7"/>
    <w:p w14:paraId="1A996757" w14:textId="77777777" w:rsidR="001A38E7" w:rsidRPr="001A38E7" w:rsidRDefault="001A38E7" w:rsidP="001A38E7">
      <w:pPr>
        <w:pStyle w:val="Heading2"/>
      </w:pPr>
      <w:bookmarkStart w:id="21" w:name="_Toc156205860"/>
      <w:r w:rsidRPr="001A38E7">
        <w:lastRenderedPageBreak/>
        <w:t>8. Monitoring and Auditing</w:t>
      </w:r>
      <w:bookmarkEnd w:id="21"/>
    </w:p>
    <w:p w14:paraId="0A1E3E90" w14:textId="77777777" w:rsidR="001A38E7" w:rsidRPr="001A38E7" w:rsidRDefault="001A38E7" w:rsidP="009E25FA">
      <w:pPr>
        <w:pStyle w:val="Heading3"/>
      </w:pPr>
      <w:bookmarkStart w:id="22" w:name="_Toc156205861"/>
      <w:r w:rsidRPr="001A38E7">
        <w:t>8.1 Logging and Auditing</w:t>
      </w:r>
      <w:bookmarkEnd w:id="22"/>
    </w:p>
    <w:p w14:paraId="4552D881" w14:textId="77777777" w:rsidR="001A38E7" w:rsidRPr="001A38E7" w:rsidRDefault="001A38E7" w:rsidP="001A38E7">
      <w:pPr>
        <w:numPr>
          <w:ilvl w:val="0"/>
          <w:numId w:val="15"/>
        </w:numPr>
      </w:pPr>
      <w:r w:rsidRPr="001A38E7">
        <w:t>Describe the logging and auditing mechanisms in place to track user activities, system events, and data changes.</w:t>
      </w:r>
    </w:p>
    <w:p w14:paraId="16489D90" w14:textId="77777777" w:rsidR="001A38E7" w:rsidRPr="001A38E7" w:rsidRDefault="001A38E7" w:rsidP="009E25FA">
      <w:pPr>
        <w:pStyle w:val="Heading3"/>
      </w:pPr>
      <w:bookmarkStart w:id="23" w:name="_Toc156205862"/>
      <w:r w:rsidRPr="001A38E7">
        <w:t>8.2 Performance Monitoring</w:t>
      </w:r>
      <w:bookmarkEnd w:id="23"/>
    </w:p>
    <w:p w14:paraId="7AD168D6" w14:textId="77777777" w:rsidR="001A38E7" w:rsidRDefault="001A38E7" w:rsidP="001A38E7">
      <w:pPr>
        <w:numPr>
          <w:ilvl w:val="0"/>
          <w:numId w:val="16"/>
        </w:numPr>
      </w:pPr>
      <w:r w:rsidRPr="001A38E7">
        <w:t>Outline strategies for monitoring and optimizing the performance of the Data Lake, including query performance and resource utilization.</w:t>
      </w:r>
    </w:p>
    <w:p w14:paraId="090E3D05" w14:textId="77777777" w:rsidR="001A38E7" w:rsidRDefault="001A38E7" w:rsidP="001A38E7"/>
    <w:p w14:paraId="0F5245C9" w14:textId="77777777" w:rsidR="001A38E7" w:rsidRDefault="001A38E7" w:rsidP="001A38E7"/>
    <w:p w14:paraId="1474A70A" w14:textId="77777777" w:rsidR="001A38E7" w:rsidRPr="001A38E7" w:rsidRDefault="001A38E7" w:rsidP="001A38E7"/>
    <w:p w14:paraId="4EAFDD8A" w14:textId="77777777" w:rsidR="001A38E7" w:rsidRPr="001A38E7" w:rsidRDefault="001A38E7" w:rsidP="001A38E7">
      <w:pPr>
        <w:pStyle w:val="Heading2"/>
      </w:pPr>
      <w:bookmarkStart w:id="24" w:name="_Toc156205863"/>
      <w:r w:rsidRPr="001A38E7">
        <w:t>9. Disaster Recovery and Backup</w:t>
      </w:r>
      <w:bookmarkEnd w:id="24"/>
    </w:p>
    <w:p w14:paraId="4BD2E474" w14:textId="77777777" w:rsidR="001A38E7" w:rsidRPr="001A38E7" w:rsidRDefault="001A38E7" w:rsidP="009E25FA">
      <w:pPr>
        <w:pStyle w:val="Heading3"/>
      </w:pPr>
      <w:bookmarkStart w:id="25" w:name="_Toc156205864"/>
      <w:r w:rsidRPr="001A38E7">
        <w:t>9.1 Backup Strategy</w:t>
      </w:r>
      <w:bookmarkEnd w:id="25"/>
    </w:p>
    <w:p w14:paraId="74931080" w14:textId="77777777" w:rsidR="001A38E7" w:rsidRPr="001A38E7" w:rsidRDefault="001A38E7" w:rsidP="001A38E7">
      <w:pPr>
        <w:numPr>
          <w:ilvl w:val="0"/>
          <w:numId w:val="17"/>
        </w:numPr>
      </w:pPr>
      <w:r w:rsidRPr="001A38E7">
        <w:t>Detail the backup strategy for ensuring data resilience and recovery in case of system failures or data corruption.</w:t>
      </w:r>
    </w:p>
    <w:p w14:paraId="48ED00F3" w14:textId="77777777" w:rsidR="001A38E7" w:rsidRPr="001A38E7" w:rsidRDefault="001A38E7" w:rsidP="009E25FA">
      <w:pPr>
        <w:pStyle w:val="Heading3"/>
      </w:pPr>
      <w:bookmarkStart w:id="26" w:name="_Toc156205865"/>
      <w:r w:rsidRPr="001A38E7">
        <w:t>9.2 Disaster Recovery Plan</w:t>
      </w:r>
      <w:bookmarkEnd w:id="26"/>
    </w:p>
    <w:p w14:paraId="474A4D42" w14:textId="77777777" w:rsidR="001A38E7" w:rsidRDefault="001A38E7" w:rsidP="001A38E7">
      <w:pPr>
        <w:numPr>
          <w:ilvl w:val="0"/>
          <w:numId w:val="18"/>
        </w:numPr>
      </w:pPr>
      <w:r w:rsidRPr="001A38E7">
        <w:t>Provide a plan for disaster recovery, including procedures for restoring the Data Lake in the event of a catastrophic failure.</w:t>
      </w:r>
    </w:p>
    <w:p w14:paraId="534BC2BB" w14:textId="77777777" w:rsidR="001A38E7" w:rsidRDefault="001A38E7" w:rsidP="001A38E7"/>
    <w:p w14:paraId="1D48AD4D" w14:textId="77777777" w:rsidR="001A38E7" w:rsidRPr="001A38E7" w:rsidRDefault="001A38E7" w:rsidP="001A38E7"/>
    <w:p w14:paraId="0882B4CC" w14:textId="77777777" w:rsidR="001A38E7" w:rsidRPr="001A38E7" w:rsidRDefault="001A38E7" w:rsidP="001A38E7">
      <w:pPr>
        <w:pStyle w:val="Heading2"/>
      </w:pPr>
      <w:bookmarkStart w:id="27" w:name="_Toc156205866"/>
      <w:r w:rsidRPr="001A38E7">
        <w:t>10. Maintenance and Optimization</w:t>
      </w:r>
      <w:bookmarkEnd w:id="27"/>
    </w:p>
    <w:p w14:paraId="195EA518" w14:textId="77777777" w:rsidR="001A38E7" w:rsidRPr="001A38E7" w:rsidRDefault="001A38E7" w:rsidP="009E25FA">
      <w:pPr>
        <w:pStyle w:val="Heading3"/>
      </w:pPr>
      <w:bookmarkStart w:id="28" w:name="_Toc156205867"/>
      <w:r w:rsidRPr="001A38E7">
        <w:t>10.1 Regular Maintenance Tasks</w:t>
      </w:r>
      <w:bookmarkEnd w:id="28"/>
    </w:p>
    <w:p w14:paraId="5EF038EC" w14:textId="77777777" w:rsidR="001A38E7" w:rsidRPr="001A38E7" w:rsidRDefault="001A38E7" w:rsidP="001A38E7">
      <w:pPr>
        <w:numPr>
          <w:ilvl w:val="0"/>
          <w:numId w:val="19"/>
        </w:numPr>
      </w:pPr>
      <w:r w:rsidRPr="001A38E7">
        <w:t>List routine maintenance tasks, such as data compaction, index rebuilding, and metadata updates.</w:t>
      </w:r>
    </w:p>
    <w:p w14:paraId="40C4A035" w14:textId="77777777" w:rsidR="001A38E7" w:rsidRPr="001A38E7" w:rsidRDefault="001A38E7" w:rsidP="009E25FA">
      <w:pPr>
        <w:pStyle w:val="Heading3"/>
      </w:pPr>
      <w:bookmarkStart w:id="29" w:name="_Toc156205868"/>
      <w:r w:rsidRPr="001A38E7">
        <w:t>10.2 Optimization Strategies</w:t>
      </w:r>
      <w:bookmarkEnd w:id="29"/>
    </w:p>
    <w:p w14:paraId="5242EF5D" w14:textId="77777777" w:rsidR="001A38E7" w:rsidRDefault="001A38E7" w:rsidP="001A38E7">
      <w:pPr>
        <w:numPr>
          <w:ilvl w:val="0"/>
          <w:numId w:val="20"/>
        </w:numPr>
      </w:pPr>
      <w:r w:rsidRPr="001A38E7">
        <w:t>Describe strategies for optimizing the Data Lake over time, including performance tuning and adapting to evolving data needs.</w:t>
      </w:r>
    </w:p>
    <w:p w14:paraId="481E84C8" w14:textId="77777777" w:rsidR="001A38E7" w:rsidRDefault="001A38E7" w:rsidP="001A38E7"/>
    <w:p w14:paraId="77833078" w14:textId="77777777" w:rsidR="001A38E7" w:rsidRPr="001A38E7" w:rsidRDefault="001A38E7" w:rsidP="001A38E7"/>
    <w:p w14:paraId="6CE5A204" w14:textId="77777777" w:rsidR="001A38E7" w:rsidRPr="001A38E7" w:rsidRDefault="001A38E7" w:rsidP="001A38E7">
      <w:pPr>
        <w:pStyle w:val="Heading2"/>
      </w:pPr>
      <w:bookmarkStart w:id="30" w:name="_Toc156205869"/>
      <w:r w:rsidRPr="001A38E7">
        <w:t>11. Conclusion</w:t>
      </w:r>
      <w:bookmarkEnd w:id="30"/>
    </w:p>
    <w:p w14:paraId="40856E7C" w14:textId="77777777" w:rsidR="001A38E7" w:rsidRPr="001A38E7" w:rsidRDefault="001A38E7" w:rsidP="009E25FA">
      <w:pPr>
        <w:pStyle w:val="Heading3"/>
      </w:pPr>
      <w:bookmarkStart w:id="31" w:name="_Toc156205870"/>
      <w:r w:rsidRPr="001A38E7">
        <w:t>11.1 Summary</w:t>
      </w:r>
      <w:bookmarkEnd w:id="31"/>
    </w:p>
    <w:p w14:paraId="59EC6EC6" w14:textId="77777777" w:rsidR="001A38E7" w:rsidRPr="001A38E7" w:rsidRDefault="001A38E7" w:rsidP="001A38E7">
      <w:pPr>
        <w:numPr>
          <w:ilvl w:val="0"/>
          <w:numId w:val="21"/>
        </w:numPr>
      </w:pPr>
      <w:r w:rsidRPr="001A38E7">
        <w:t>Summarize key design decisions, considerations, and the overall rationale for the Data Lake architecture.</w:t>
      </w:r>
    </w:p>
    <w:p w14:paraId="5E629910" w14:textId="77777777" w:rsidR="001A38E7" w:rsidRPr="001A38E7" w:rsidRDefault="001A38E7" w:rsidP="001A38E7"/>
    <w:p w14:paraId="2A2D860D" w14:textId="77777777" w:rsidR="002505A9" w:rsidRPr="001A38E7" w:rsidRDefault="002505A9" w:rsidP="001A38E7"/>
    <w:sectPr w:rsidR="002505A9" w:rsidRPr="001A38E7" w:rsidSect="00974D7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E9F8" w14:textId="77777777" w:rsidR="00974D77" w:rsidRDefault="00974D77" w:rsidP="00974D77">
      <w:pPr>
        <w:spacing w:after="0" w:line="240" w:lineRule="auto"/>
      </w:pPr>
      <w:r>
        <w:separator/>
      </w:r>
    </w:p>
  </w:endnote>
  <w:endnote w:type="continuationSeparator" w:id="0">
    <w:p w14:paraId="47CD9F08" w14:textId="77777777" w:rsidR="00974D77" w:rsidRDefault="00974D77" w:rsidP="0097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5AA7" w14:textId="77777777" w:rsidR="00974D77" w:rsidRDefault="00974D77" w:rsidP="00974D77">
      <w:pPr>
        <w:spacing w:after="0" w:line="240" w:lineRule="auto"/>
      </w:pPr>
      <w:r>
        <w:separator/>
      </w:r>
    </w:p>
  </w:footnote>
  <w:footnote w:type="continuationSeparator" w:id="0">
    <w:p w14:paraId="7B724221" w14:textId="77777777" w:rsidR="00974D77" w:rsidRDefault="00974D77" w:rsidP="00974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C09"/>
    <w:multiLevelType w:val="multilevel"/>
    <w:tmpl w:val="D7E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A5E59"/>
    <w:multiLevelType w:val="multilevel"/>
    <w:tmpl w:val="7D2E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B3FB4"/>
    <w:multiLevelType w:val="multilevel"/>
    <w:tmpl w:val="217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430C1"/>
    <w:multiLevelType w:val="multilevel"/>
    <w:tmpl w:val="541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E742D"/>
    <w:multiLevelType w:val="multilevel"/>
    <w:tmpl w:val="487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A52B8"/>
    <w:multiLevelType w:val="multilevel"/>
    <w:tmpl w:val="315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54C8F"/>
    <w:multiLevelType w:val="multilevel"/>
    <w:tmpl w:val="947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142C3"/>
    <w:multiLevelType w:val="multilevel"/>
    <w:tmpl w:val="CF6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D171C"/>
    <w:multiLevelType w:val="multilevel"/>
    <w:tmpl w:val="A54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A1B15"/>
    <w:multiLevelType w:val="multilevel"/>
    <w:tmpl w:val="392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0B7AAA"/>
    <w:multiLevelType w:val="multilevel"/>
    <w:tmpl w:val="412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981651"/>
    <w:multiLevelType w:val="multilevel"/>
    <w:tmpl w:val="CE9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2C71E9"/>
    <w:multiLevelType w:val="multilevel"/>
    <w:tmpl w:val="AD6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131E7"/>
    <w:multiLevelType w:val="multilevel"/>
    <w:tmpl w:val="4C8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AA1281"/>
    <w:multiLevelType w:val="multilevel"/>
    <w:tmpl w:val="2C7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232B8E"/>
    <w:multiLevelType w:val="multilevel"/>
    <w:tmpl w:val="374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939FD"/>
    <w:multiLevelType w:val="multilevel"/>
    <w:tmpl w:val="AA6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353302"/>
    <w:multiLevelType w:val="multilevel"/>
    <w:tmpl w:val="FD9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A4F8E"/>
    <w:multiLevelType w:val="multilevel"/>
    <w:tmpl w:val="70D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277668"/>
    <w:multiLevelType w:val="multilevel"/>
    <w:tmpl w:val="9D8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324241"/>
    <w:multiLevelType w:val="multilevel"/>
    <w:tmpl w:val="167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694798">
    <w:abstractNumId w:val="9"/>
  </w:num>
  <w:num w:numId="2" w16cid:durableId="62725554">
    <w:abstractNumId w:val="13"/>
  </w:num>
  <w:num w:numId="3" w16cid:durableId="337586818">
    <w:abstractNumId w:val="19"/>
  </w:num>
  <w:num w:numId="4" w16cid:durableId="870266658">
    <w:abstractNumId w:val="20"/>
  </w:num>
  <w:num w:numId="5" w16cid:durableId="1076585025">
    <w:abstractNumId w:val="15"/>
  </w:num>
  <w:num w:numId="6" w16cid:durableId="1335719715">
    <w:abstractNumId w:val="4"/>
  </w:num>
  <w:num w:numId="7" w16cid:durableId="1122261121">
    <w:abstractNumId w:val="14"/>
  </w:num>
  <w:num w:numId="8" w16cid:durableId="1609776411">
    <w:abstractNumId w:val="2"/>
  </w:num>
  <w:num w:numId="9" w16cid:durableId="1055541747">
    <w:abstractNumId w:val="0"/>
  </w:num>
  <w:num w:numId="10" w16cid:durableId="527331679">
    <w:abstractNumId w:val="7"/>
  </w:num>
  <w:num w:numId="11" w16cid:durableId="1128622333">
    <w:abstractNumId w:val="5"/>
  </w:num>
  <w:num w:numId="12" w16cid:durableId="1819498324">
    <w:abstractNumId w:val="18"/>
  </w:num>
  <w:num w:numId="13" w16cid:durableId="1917398836">
    <w:abstractNumId w:val="1"/>
  </w:num>
  <w:num w:numId="14" w16cid:durableId="714737949">
    <w:abstractNumId w:val="3"/>
  </w:num>
  <w:num w:numId="15" w16cid:durableId="1416828817">
    <w:abstractNumId w:val="16"/>
  </w:num>
  <w:num w:numId="16" w16cid:durableId="685712153">
    <w:abstractNumId w:val="17"/>
  </w:num>
  <w:num w:numId="17" w16cid:durableId="612370950">
    <w:abstractNumId w:val="11"/>
  </w:num>
  <w:num w:numId="18" w16cid:durableId="1766922629">
    <w:abstractNumId w:val="10"/>
  </w:num>
  <w:num w:numId="19" w16cid:durableId="1086924489">
    <w:abstractNumId w:val="8"/>
  </w:num>
  <w:num w:numId="20" w16cid:durableId="1886065429">
    <w:abstractNumId w:val="6"/>
  </w:num>
  <w:num w:numId="21" w16cid:durableId="13706468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E7"/>
    <w:rsid w:val="001A38E7"/>
    <w:rsid w:val="002505A9"/>
    <w:rsid w:val="004166C7"/>
    <w:rsid w:val="006334F9"/>
    <w:rsid w:val="00915833"/>
    <w:rsid w:val="009528D3"/>
    <w:rsid w:val="00974D77"/>
    <w:rsid w:val="009C2114"/>
    <w:rsid w:val="009E25FA"/>
    <w:rsid w:val="00B0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15F62"/>
  <w15:chartTrackingRefBased/>
  <w15:docId w15:val="{9309BFC3-8FAC-4AA0-A39A-005CE3CB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E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3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1583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5833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528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2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8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8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28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D77"/>
  </w:style>
  <w:style w:type="paragraph" w:styleId="Footer">
    <w:name w:val="footer"/>
    <w:basedOn w:val="Normal"/>
    <w:link w:val="FooterChar"/>
    <w:uiPriority w:val="99"/>
    <w:unhideWhenUsed/>
    <w:rsid w:val="0097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CF94D2-D42E-4807-A6D3-7D160B09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Lake Design Template</dc:title>
  <dc:subject/>
  <dc:creator>George S</dc:creator>
  <cp:keywords/>
  <dc:description/>
  <cp:lastModifiedBy>George S</cp:lastModifiedBy>
  <cp:revision>2</cp:revision>
  <dcterms:created xsi:type="dcterms:W3CDTF">2024-01-15T08:12:00Z</dcterms:created>
  <dcterms:modified xsi:type="dcterms:W3CDTF">2024-01-15T08:12:00Z</dcterms:modified>
</cp:coreProperties>
</file>