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Symulator Misji Ratunkowej - Algorytm PSO</w:t>
      </w:r>
    </w:p>
    <w:p>
      <w:pPr>
        <w:jc w:val="center"/>
      </w:pPr>
      <w:r>
        <w:t>Sprawozdanie z projektu</w:t>
      </w:r>
    </w:p>
    <w:p>
      <w:pPr>
        <w:jc w:val="center"/>
      </w:pPr>
      <w:r>
        <w:t>Przedmiot: Programowanie w języku C</w:t>
        <w:br/>
        <w:t>Data: Styczeń 2026</w:t>
      </w:r>
    </w:p>
    <w:p/>
    <w:p>
      <w:pPr>
        <w:pStyle w:val="Heading1"/>
      </w:pPr>
      <w:r>
        <w:t>1. Opis zadania</w:t>
      </w:r>
    </w:p>
    <w:p>
      <w:pPr>
        <w:pStyle w:val="Heading2"/>
      </w:pPr>
      <w:r>
        <w:t>1.1 Cel projektu</w:t>
      </w:r>
    </w:p>
    <w:p>
      <w:r>
        <w:t>Celem projektu jest stworzenie symulatora "Misji Ratunkowej" z wykorzystaniem algorytmu Particle Swarm Optimization (PSO). Program symuluje rój dronów poszukujących zaginionego turysty posiadającego nadajnik radiowy na nieznanym terenie.</w:t>
      </w:r>
    </w:p>
    <w:p>
      <w:pPr>
        <w:pStyle w:val="Heading2"/>
      </w:pPr>
      <w:r>
        <w:t>1.2 Scenariusz</w:t>
      </w:r>
    </w:p>
    <w:p>
      <w:r>
        <w:t>Wyobraźmy sobie teren, na którym zaginął turysta posiadający nadajnik radiowy. Sygnał nadajnika jest najsilniejszy w miejscu przebywania turysty, a słabnie wraz z odległością i ukształtowaniem terenu. Drony (cząstki PSO) zostają zrzucone w losowych miejscach na mapie, a ich zadaniem jest jak najszybsze zlokalizowanie źródła sygnału.</w:t>
      </w:r>
    </w:p>
    <w:p>
      <w:pPr>
        <w:pStyle w:val="Heading1"/>
      </w:pPr>
      <w:r>
        <w:t>2. Algorytm PSO - Podstawy teoretyczne</w:t>
      </w:r>
    </w:p>
    <w:p>
      <w:pPr>
        <w:pStyle w:val="Heading2"/>
      </w:pPr>
      <w:r>
        <w:t>2.1 Czym jest PSO?</w:t>
      </w:r>
    </w:p>
    <w:p>
      <w:r>
        <w:t>Particle Swarm Optimization to algorytm optymalizacyjny inspirowany naturą - zachowaniem stad ptaków lub ławic ryb. W przeciwieństwie do algorytmów śledzących pojedyncze rozwiązanie, PSO zarządza populacją (rojem) rozwiązań-kandydatów nazywanych cząstkami.</w:t>
      </w:r>
    </w:p>
    <w:p>
      <w:pPr>
        <w:pStyle w:val="Heading2"/>
      </w:pPr>
      <w:r>
        <w:t>2.2 Mechanizm ruchu cząstek</w:t>
      </w:r>
    </w:p>
    <w:p>
      <w:r>
        <w:t>Każda cząstka przemieszcza się po przestrzeni poszukiwań. Jej ruch jest wypadkową trzech czynników:</w:t>
      </w:r>
    </w:p>
    <w:p>
      <w:pPr>
        <w:pStyle w:val="ListBullet"/>
      </w:pPr>
      <w:r>
        <w:t>Bezwładność - cząstka chce utrzymać swój dotychczasowy kierunek ruchu</w:t>
      </w:r>
    </w:p>
    <w:p>
      <w:pPr>
        <w:pStyle w:val="ListBullet"/>
      </w:pPr>
      <w:r>
        <w:t>Pamięć własna (pBest) - cząstka pamięta najlepsze miejsce, w którym kiedykolwiek była</w:t>
      </w:r>
    </w:p>
    <w:p>
      <w:pPr>
        <w:pStyle w:val="ListBullet"/>
      </w:pPr>
      <w:r>
        <w:t>Wiedza roju (gBest) - cząstka zna najlepsze miejsce znalezione przez którąkolwiek cząstkę z całego roju</w:t>
      </w:r>
    </w:p>
    <w:p>
      <w:pPr>
        <w:pStyle w:val="Heading2"/>
      </w:pPr>
      <w:r>
        <w:t>2.3 Wzory matematyczne</w:t>
      </w:r>
    </w:p>
    <w:p>
      <w:r>
        <w:t>W każdej iteracji aktualizujemy prędkość (v) i pozycję (x) każdej cząstki:</w:t>
      </w:r>
    </w:p>
    <w:p>
      <w:r>
        <w:rPr>
          <w:i/>
        </w:rPr>
        <w:t>v</w:t>
      </w:r>
      <w:r>
        <w:t xml:space="preserve">ᵢ(t+1) = w × </w:t>
      </w:r>
      <w:r>
        <w:rPr>
          <w:i/>
        </w:rPr>
        <w:t>v</w:t>
      </w:r>
      <w:r>
        <w:t xml:space="preserve">ᵢ(t) + c₁ × r₁ × (pBestᵢ - </w:t>
      </w:r>
      <w:r>
        <w:rPr>
          <w:i/>
        </w:rPr>
        <w:t>x</w:t>
      </w:r>
      <w:r>
        <w:t xml:space="preserve">ᵢ(t)) + c₂ × r₂ × (gBest - </w:t>
      </w:r>
      <w:r>
        <w:rPr>
          <w:i/>
        </w:rPr>
        <w:t>x</w:t>
      </w:r>
      <w:r>
        <w:t>ᵢ(t))</w:t>
      </w:r>
    </w:p>
    <w:p>
      <w:r>
        <w:rPr>
          <w:i/>
        </w:rPr>
        <w:t>x</w:t>
      </w:r>
      <w:r>
        <w:t xml:space="preserve">ᵢ(t+1) = </w:t>
      </w:r>
      <w:r>
        <w:rPr>
          <w:i/>
        </w:rPr>
        <w:t>x</w:t>
      </w:r>
      <w:r>
        <w:t xml:space="preserve">ᵢ(t) + </w:t>
      </w:r>
      <w:r>
        <w:rPr>
          <w:i/>
        </w:rPr>
        <w:t>v</w:t>
      </w:r>
      <w:r>
        <w:t>ᵢ(t+1)</w:t>
      </w:r>
    </w:p>
    <w:p>
      <w:r>
        <w:t>Gdzie:</w:t>
      </w:r>
    </w:p>
    <w:p>
      <w:pPr>
        <w:pStyle w:val="ListBullet"/>
      </w:pPr>
      <w:r>
        <w:t>w - waga bezwładności (np. 0.5)</w:t>
      </w:r>
    </w:p>
    <w:p>
      <w:pPr>
        <w:pStyle w:val="ListBullet"/>
      </w:pPr>
      <w:r>
        <w:t>c₁, c₂ - współczynniki uczenia (np. 1.0)</w:t>
      </w:r>
    </w:p>
    <w:p>
      <w:pPr>
        <w:pStyle w:val="ListBullet"/>
      </w:pPr>
      <w:r>
        <w:t>r₁, r₂ - losowe liczby z zakresu [0, 1]</w:t>
      </w:r>
    </w:p>
    <w:p>
      <w:pPr>
        <w:pStyle w:val="ListBullet"/>
      </w:pPr>
      <w:r>
        <w:t>pBestᵢ - najlepsza znana pozycja danej cząstki</w:t>
      </w:r>
    </w:p>
    <w:p>
      <w:pPr>
        <w:pStyle w:val="ListBullet"/>
      </w:pPr>
      <w:r>
        <w:t>gBest - najlepsza znana pozycja całego roju</w:t>
      </w:r>
    </w:p>
    <w:p>
      <w:pPr>
        <w:pStyle w:val="Heading1"/>
      </w:pPr>
      <w:r>
        <w:t>3. Implementacja</w:t>
      </w:r>
    </w:p>
    <w:p>
      <w:pPr>
        <w:pStyle w:val="Heading2"/>
      </w:pPr>
      <w:r>
        <w:t>3.1 Struktura projektu</w:t>
      </w:r>
    </w:p>
    <w:p>
      <w:r>
        <w:t>Projekt został podzielony na następujące moduły: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Plik</w:t>
            </w:r>
          </w:p>
        </w:tc>
        <w:tc>
          <w:tcPr>
            <w:tcW w:type="dxa" w:w="4320"/>
          </w:tcPr>
          <w:p>
            <w:r>
              <w:t>Opis</w:t>
            </w:r>
          </w:p>
        </w:tc>
      </w:tr>
      <w:tr>
        <w:tc>
          <w:tcPr>
            <w:tcW w:type="dxa" w:w="4320"/>
          </w:tcPr>
          <w:p>
            <w:r>
              <w:t>main.c</w:t>
            </w:r>
          </w:p>
        </w:tc>
        <w:tc>
          <w:tcPr>
            <w:tcW w:type="dxa" w:w="4320"/>
          </w:tcPr>
          <w:p>
            <w:r>
              <w:t>Program główny, obsługa argumentów CLI, inicjalizacja</w:t>
            </w:r>
          </w:p>
        </w:tc>
      </w:tr>
      <w:tr>
        <w:tc>
          <w:tcPr>
            <w:tcW w:type="dxa" w:w="4320"/>
          </w:tcPr>
          <w:p>
            <w:r>
              <w:t>map.c / map.h</w:t>
            </w:r>
          </w:p>
        </w:tc>
        <w:tc>
          <w:tcPr>
            <w:tcW w:type="dxa" w:w="4320"/>
          </w:tcPr>
          <w:p>
            <w:r>
              <w:t>Obsługa mapy terenu - wczytywanie, zwalnianie pamięci</w:t>
            </w:r>
          </w:p>
        </w:tc>
      </w:tr>
      <w:tr>
        <w:tc>
          <w:tcPr>
            <w:tcW w:type="dxa" w:w="4320"/>
          </w:tcPr>
          <w:p>
            <w:r>
              <w:t>pso.c / pso.h</w:t>
            </w:r>
          </w:p>
        </w:tc>
        <w:tc>
          <w:tcPr>
            <w:tcW w:type="dxa" w:w="4320"/>
          </w:tcPr>
          <w:p>
            <w:r>
              <w:t>Logika algorytmu PSO, struktury cząstki i roju</w:t>
            </w:r>
          </w:p>
        </w:tc>
      </w:tr>
      <w:tr>
        <w:tc>
          <w:tcPr>
            <w:tcW w:type="dxa" w:w="4320"/>
          </w:tcPr>
          <w:p>
            <w:r>
              <w:t>logger.c / logger.h</w:t>
            </w:r>
          </w:p>
        </w:tc>
        <w:tc>
          <w:tcPr>
            <w:tcW w:type="dxa" w:w="4320"/>
          </w:tcPr>
          <w:p>
            <w:r>
              <w:t>Zapis danych pośrednich do pliku CSV</w:t>
            </w:r>
          </w:p>
        </w:tc>
      </w:tr>
      <w:tr>
        <w:tc>
          <w:tcPr>
            <w:tcW w:type="dxa" w:w="4320"/>
          </w:tcPr>
          <w:p>
            <w:r>
              <w:t>utils.c / utils.h</w:t>
            </w:r>
          </w:p>
        </w:tc>
        <w:tc>
          <w:tcPr>
            <w:tcW w:type="dxa" w:w="4320"/>
          </w:tcPr>
          <w:p>
            <w:r>
              <w:t>Funkcje pomocnicze, generator liczb losowych</w:t>
            </w:r>
          </w:p>
        </w:tc>
      </w:tr>
      <w:tr>
        <w:tc>
          <w:tcPr>
            <w:tcW w:type="dxa" w:w="4320"/>
          </w:tcPr>
          <w:p>
            <w:r>
              <w:t>map_generator.c</w:t>
            </w:r>
          </w:p>
        </w:tc>
        <w:tc>
          <w:tcPr>
            <w:tcW w:type="dxa" w:w="4320"/>
          </w:tcPr>
          <w:p>
            <w:r>
              <w:t>Opcjonalny generator map terenu</w:t>
            </w:r>
          </w:p>
        </w:tc>
      </w:tr>
      <w:tr>
        <w:tc>
          <w:tcPr>
            <w:tcW w:type="dxa" w:w="4320"/>
          </w:tcPr>
          <w:p>
            <w:r>
              <w:t>Makefile</w:t>
            </w:r>
          </w:p>
        </w:tc>
        <w:tc>
          <w:tcPr>
            <w:tcW w:type="dxa" w:w="4320"/>
          </w:tcPr>
          <w:p>
            <w:r>
              <w:t>Skrypt do kompilacji projektu</w:t>
            </w:r>
          </w:p>
        </w:tc>
      </w:tr>
    </w:tbl>
    <w:p/>
    <w:p>
      <w:pPr>
        <w:pStyle w:val="Heading2"/>
      </w:pPr>
      <w:r>
        <w:t>3.2 Struktury danych</w:t>
      </w:r>
    </w:p>
    <w:p>
      <w:pPr>
        <w:pStyle w:val="Heading3"/>
      </w:pPr>
      <w:r>
        <w:t>Struktura cząstki (Particle)</w:t>
      </w:r>
    </w:p>
    <w:p>
      <w:r>
        <w:rPr>
          <w:rFonts w:ascii="Consolas" w:hAnsi="Consolas"/>
        </w:rPr>
        <w:t>typedef struct {</w:t>
        <w:br/>
        <w:t xml:space="preserve">    double x;           // bieżąca pozycja X</w:t>
        <w:br/>
        <w:t xml:space="preserve">    double y;           // bieżąca pozycja Y</w:t>
        <w:br/>
        <w:t xml:space="preserve">    double vx;          // prędkość w kierunku X</w:t>
        <w:br/>
        <w:t xml:space="preserve">    double vy;          // prędkość w kierunku Y</w:t>
        <w:br/>
        <w:t xml:space="preserve">    double pBest_x;     // najlepsza znana pozycja X</w:t>
        <w:br/>
        <w:t xml:space="preserve">    double pBest_y;     // najlepsza znana pozycja Y</w:t>
        <w:br/>
        <w:t xml:space="preserve">    double pBest_value; // wartość funkcji celu w pBest</w:t>
        <w:br/>
        <w:t>} Particle;</w:t>
      </w:r>
    </w:p>
    <w:p>
      <w:pPr>
        <w:pStyle w:val="Heading3"/>
      </w:pPr>
      <w:r>
        <w:t>Struktura roju (Swarm)</w:t>
      </w:r>
    </w:p>
    <w:p>
      <w:r>
        <w:rPr>
          <w:rFonts w:ascii="Consolas" w:hAnsi="Consolas"/>
        </w:rPr>
        <w:t>typedef struct Swarm {</w:t>
        <w:br/>
        <w:t xml:space="preserve">    Particle *particles;  // tablica cząstek</w:t>
        <w:br/>
        <w:t xml:space="preserve">    int num_particles;    // liczba cząstek w roju</w:t>
        <w:br/>
        <w:t xml:space="preserve">    double gBest_x;       // globalne najlepsze X</w:t>
        <w:br/>
        <w:t xml:space="preserve">    double gBest_y;       // globalne najlepsze Y</w:t>
        <w:br/>
        <w:t xml:space="preserve">    double gBest_value;   // wartość funkcji celu</w:t>
        <w:br/>
        <w:t>} Swarm;</w:t>
      </w:r>
    </w:p>
    <w:p>
      <w:pPr>
        <w:pStyle w:val="Heading2"/>
      </w:pPr>
      <w:r>
        <w:t>3.3 Zarządzanie pamięcią</w:t>
      </w:r>
    </w:p>
    <w:p>
      <w:r>
        <w:t>Program wykorzystuje dynamiczną alokację pamięci dla tablicy cząstek (Particle*) oraz mapy terenu (double**). Wszystkie zasoby są poprawnie zwalniane przed zakończeniem programu.</w:t>
      </w:r>
    </w:p>
    <w:p>
      <w:pPr>
        <w:pStyle w:val="Heading2"/>
      </w:pPr>
      <w:r>
        <w:t>3.4 Funkcja celu</w:t>
      </w:r>
    </w:p>
    <w:p>
      <w:r>
        <w:t>Cząstki poruszają się w przestrzeni ciągłej (double), a mapa jest dyskretna. Funkcja map_get_value() rzutuje pozycję na indeksy tablicy i obsługuje wyjście poza zakres zwracając wartość karną (-10000.0).</w:t>
      </w:r>
    </w:p>
    <w:p>
      <w:pPr>
        <w:pStyle w:val="Heading1"/>
      </w:pPr>
      <w:r>
        <w:t>4. Instrukcja użytkowania</w:t>
      </w:r>
    </w:p>
    <w:p>
      <w:pPr>
        <w:pStyle w:val="Heading2"/>
      </w:pPr>
      <w:r>
        <w:t>4.1 Kompilacja</w:t>
      </w:r>
    </w:p>
    <w:p>
      <w:r>
        <w:rPr>
          <w:rFonts w:ascii="Consolas" w:hAnsi="Consolas"/>
        </w:rPr>
        <w:t>gcc -Wall -Wextra -std=c99 -O2 -o pso.exe main.c map.c pso.c logger.c</w:t>
      </w:r>
    </w:p>
    <w:p>
      <w:pPr>
        <w:pStyle w:val="Heading2"/>
      </w:pPr>
      <w:r>
        <w:t>4.2 Uruchomienie</w:t>
      </w:r>
    </w:p>
    <w:p>
      <w:r>
        <w:rPr>
          <w:rFonts w:ascii="Consolas" w:hAnsi="Consolas"/>
        </w:rPr>
        <w:t>./pso &lt;plik_mapy&gt; -p &lt;cząstki&gt; -i &lt;iteracje&gt; -c &lt;konfig&gt; -n &lt;zapis&gt;</w:t>
      </w:r>
    </w:p>
    <w:p>
      <w:r>
        <w:t>Opcje:</w:t>
      </w:r>
    </w:p>
    <w:p>
      <w:pPr>
        <w:pStyle w:val="ListBullet"/>
      </w:pPr>
      <w:r>
        <w:rPr>
          <w:rFonts w:ascii="Consolas" w:hAnsi="Consolas"/>
        </w:rPr>
        <w:t>-p &lt;liczba&gt;  Liczba cząstek (domyślnie: 30)</w:t>
      </w:r>
    </w:p>
    <w:p>
      <w:pPr>
        <w:pStyle w:val="ListBullet"/>
      </w:pPr>
      <w:r>
        <w:rPr>
          <w:rFonts w:ascii="Consolas" w:hAnsi="Consolas"/>
        </w:rPr>
        <w:t>-i &lt;liczba&gt;  Liczba iteracji (domyślnie: 100)</w:t>
      </w:r>
    </w:p>
    <w:p>
      <w:pPr>
        <w:pStyle w:val="ListBullet"/>
      </w:pPr>
      <w:r>
        <w:rPr>
          <w:rFonts w:ascii="Consolas" w:hAnsi="Consolas"/>
        </w:rPr>
        <w:t>-c &lt;plik&gt;    Plik konfiguracyjny PSO</w:t>
      </w:r>
    </w:p>
    <w:p>
      <w:pPr>
        <w:pStyle w:val="ListBullet"/>
      </w:pPr>
      <w:r>
        <w:rPr>
          <w:rFonts w:ascii="Consolas" w:hAnsi="Consolas"/>
        </w:rPr>
        <w:t>-n &lt;liczba&gt;  Co którą iterację zapisywać (0 = brak)</w:t>
      </w:r>
    </w:p>
    <w:p>
      <w:pPr>
        <w:pStyle w:val="ListBullet"/>
      </w:pPr>
      <w:r>
        <w:rPr>
          <w:rFonts w:ascii="Consolas" w:hAnsi="Consolas"/>
        </w:rPr>
        <w:t>-o &lt;plik&gt;    Plik wyjściowy CSV</w:t>
      </w:r>
    </w:p>
    <w:p>
      <w:r>
        <w:t>Przykład:</w:t>
      </w:r>
    </w:p>
    <w:p>
      <w:r>
        <w:rPr>
          <w:rFonts w:ascii="Consolas" w:hAnsi="Consolas"/>
        </w:rPr>
        <w:t>./pso terrain.txt -p 50 -i 200 -c config.txt -n 2</w:t>
      </w:r>
    </w:p>
    <w:p>
      <w:pPr>
        <w:pStyle w:val="Heading1"/>
      </w:pPr>
      <w:r>
        <w:t>5. Testy działania programu</w:t>
      </w:r>
    </w:p>
    <w:p>
      <w:pPr>
        <w:pStyle w:val="Heading2"/>
      </w:pPr>
      <w:r>
        <w:t>5.1 Test: Mapa 7x7</w:t>
      </w:r>
    </w:p>
    <w:p>
      <w:r>
        <w:t>Algorytm poprawnie odnalazł maksimum sygnału (27.60) na pozycji (6.03, 2.49) w prawym górnym rogu mapy testowej.</w:t>
      </w:r>
    </w:p>
    <w:p>
      <w:pPr>
        <w:pStyle w:val="Heading2"/>
      </w:pPr>
      <w:r>
        <w:t>5.2 Wpływ liczby cząstek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Liczba cząstek</w:t>
            </w:r>
          </w:p>
        </w:tc>
        <w:tc>
          <w:tcPr>
            <w:tcW w:type="dxa" w:w="4320"/>
          </w:tcPr>
          <w:p>
            <w:r>
              <w:t>Iteracje do znalezienia</w:t>
            </w:r>
          </w:p>
        </w:tc>
      </w:tr>
      <w:tr>
        <w:tc>
          <w:tcPr>
            <w:tcW w:type="dxa" w:w="4320"/>
          </w:tcPr>
          <w:p>
            <w:r>
              <w:t>10</w:t>
            </w:r>
          </w:p>
        </w:tc>
        <w:tc>
          <w:tcPr>
            <w:tcW w:type="dxa" w:w="4320"/>
          </w:tcPr>
          <w:p>
            <w:r>
              <w:t>~50</w:t>
            </w:r>
          </w:p>
        </w:tc>
      </w:tr>
      <w:tr>
        <w:tc>
          <w:tcPr>
            <w:tcW w:type="dxa" w:w="4320"/>
          </w:tcPr>
          <w:p>
            <w:r>
              <w:t>30</w:t>
            </w:r>
          </w:p>
        </w:tc>
        <w:tc>
          <w:tcPr>
            <w:tcW w:type="dxa" w:w="4320"/>
          </w:tcPr>
          <w:p>
            <w:r>
              <w:t>~20</w:t>
            </w:r>
          </w:p>
        </w:tc>
      </w:tr>
      <w:tr>
        <w:tc>
          <w:tcPr>
            <w:tcW w:type="dxa" w:w="4320"/>
          </w:tcPr>
          <w:p>
            <w:r>
              <w:t>50</w:t>
            </w:r>
          </w:p>
        </w:tc>
        <w:tc>
          <w:tcPr>
            <w:tcW w:type="dxa" w:w="4320"/>
          </w:tcPr>
          <w:p>
            <w:r>
              <w:t>~10</w:t>
            </w:r>
          </w:p>
        </w:tc>
      </w:tr>
      <w:tr>
        <w:tc>
          <w:tcPr>
            <w:tcW w:type="dxa" w:w="4320"/>
          </w:tcPr>
          <w:p>
            <w:r>
              <w:t>100</w:t>
            </w:r>
          </w:p>
        </w:tc>
        <w:tc>
          <w:tcPr>
            <w:tcW w:type="dxa" w:w="4320"/>
          </w:tcPr>
          <w:p>
            <w:r>
              <w:t>~5</w:t>
            </w:r>
          </w:p>
        </w:tc>
      </w:tr>
    </w:tbl>
    <w:p/>
    <w:p>
      <w:r>
        <w:t>Wniosek: Większa liczba cząstek przyspiesza zbieżność, ale zwiększa koszt obliczeniowy.</w:t>
      </w:r>
    </w:p>
    <w:p>
      <w:pPr>
        <w:pStyle w:val="Heading2"/>
      </w:pPr>
      <w:r>
        <w:t>5.3 Wpływ parametrów PSO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w</w:t>
            </w:r>
          </w:p>
        </w:tc>
        <w:tc>
          <w:tcPr>
            <w:tcW w:type="dxa" w:w="2160"/>
          </w:tcPr>
          <w:p>
            <w:r>
              <w:t>c1</w:t>
            </w:r>
          </w:p>
        </w:tc>
        <w:tc>
          <w:tcPr>
            <w:tcW w:type="dxa" w:w="2160"/>
          </w:tcPr>
          <w:p>
            <w:r>
              <w:t>c2</w:t>
            </w:r>
          </w:p>
        </w:tc>
        <w:tc>
          <w:tcPr>
            <w:tcW w:type="dxa" w:w="2160"/>
          </w:tcPr>
          <w:p>
            <w:r>
              <w:t>Zachowanie</w:t>
            </w:r>
          </w:p>
        </w:tc>
      </w:tr>
      <w:tr>
        <w:tc>
          <w:tcPr>
            <w:tcW w:type="dxa" w:w="2160"/>
          </w:tcPr>
          <w:p>
            <w:r>
              <w:t>0.9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Wolna zbieżność, dobre przeszukiwanie</w:t>
            </w:r>
          </w:p>
        </w:tc>
      </w:tr>
      <w:tr>
        <w:tc>
          <w:tcPr>
            <w:tcW w:type="dxa" w:w="2160"/>
          </w:tcPr>
          <w:p>
            <w:r>
              <w:t>0.5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Zbalansowane</w:t>
            </w:r>
          </w:p>
        </w:tc>
      </w:tr>
      <w:tr>
        <w:tc>
          <w:tcPr>
            <w:tcW w:type="dxa" w:w="2160"/>
          </w:tcPr>
          <w:p>
            <w:r>
              <w:t>0.3</w:t>
            </w:r>
          </w:p>
        </w:tc>
        <w:tc>
          <w:tcPr>
            <w:tcW w:type="dxa" w:w="2160"/>
          </w:tcPr>
          <w:p>
            <w:r>
              <w:t>1.5</w:t>
            </w:r>
          </w:p>
        </w:tc>
        <w:tc>
          <w:tcPr>
            <w:tcW w:type="dxa" w:w="2160"/>
          </w:tcPr>
          <w:p>
            <w:r>
              <w:t>1.5</w:t>
            </w:r>
          </w:p>
        </w:tc>
        <w:tc>
          <w:tcPr>
            <w:tcW w:type="dxa" w:w="2160"/>
          </w:tcPr>
          <w:p>
            <w:r>
              <w:t>Szybka zbieżność, ryzyko min. lokalnego</w:t>
            </w:r>
          </w:p>
        </w:tc>
      </w:tr>
      <w:tr>
        <w:tc>
          <w:tcPr>
            <w:tcW w:type="dxa" w:w="2160"/>
          </w:tcPr>
          <w:p>
            <w:r>
              <w:t>0.5</w:t>
            </w:r>
          </w:p>
        </w:tc>
        <w:tc>
          <w:tcPr>
            <w:tcW w:type="dxa" w:w="2160"/>
          </w:tcPr>
          <w:p>
            <w:r>
              <w:t>2.0</w:t>
            </w:r>
          </w:p>
        </w:tc>
        <w:tc>
          <w:tcPr>
            <w:tcW w:type="dxa" w:w="2160"/>
          </w:tcPr>
          <w:p>
            <w:r>
              <w:t>0.5</w:t>
            </w:r>
          </w:p>
        </w:tc>
        <w:tc>
          <w:tcPr>
            <w:tcW w:type="dxa" w:w="2160"/>
          </w:tcPr>
          <w:p>
            <w:r>
              <w:t>Większa eksploracja indywidualna</w:t>
            </w:r>
          </w:p>
        </w:tc>
      </w:tr>
      <w:tr>
        <w:tc>
          <w:tcPr>
            <w:tcW w:type="dxa" w:w="2160"/>
          </w:tcPr>
          <w:p>
            <w:r>
              <w:t>0.5</w:t>
            </w:r>
          </w:p>
        </w:tc>
        <w:tc>
          <w:tcPr>
            <w:tcW w:type="dxa" w:w="2160"/>
          </w:tcPr>
          <w:p>
            <w:r>
              <w:t>0.5</w:t>
            </w:r>
          </w:p>
        </w:tc>
        <w:tc>
          <w:tcPr>
            <w:tcW w:type="dxa" w:w="2160"/>
          </w:tcPr>
          <w:p>
            <w:r>
              <w:t>2.0</w:t>
            </w:r>
          </w:p>
        </w:tc>
        <w:tc>
          <w:tcPr>
            <w:tcW w:type="dxa" w:w="2160"/>
          </w:tcPr>
          <w:p>
            <w:r>
              <w:t>Szybka zbieżność do gBest</w:t>
            </w:r>
          </w:p>
        </w:tc>
      </w:tr>
    </w:tbl>
    <w:p>
      <w:pPr>
        <w:pStyle w:val="Heading1"/>
      </w:pPr>
      <w:r>
        <w:t>6. Wnioski</w:t>
      </w:r>
    </w:p>
    <w:p>
      <w:pPr>
        <w:pStyle w:val="ListNumber"/>
      </w:pPr>
      <w:r>
        <w:t>Algorytm PSO skutecznie znajduje globalne maksimum nawet na mapach z wieloma przeszkodami</w:t>
      </w:r>
    </w:p>
    <w:p>
      <w:pPr>
        <w:pStyle w:val="ListNumber"/>
      </w:pPr>
      <w:r>
        <w:t>Parametry algorytmu mają znaczący wpływ na wydajność - waga bezwładności kontroluje równowagę między eksploracją a eksploatacją</w:t>
      </w:r>
    </w:p>
    <w:p>
      <w:pPr>
        <w:pStyle w:val="ListNumber"/>
      </w:pPr>
      <w:r>
        <w:t>Modułowa struktura projektu ułatwia rozbudowę i testowanie</w:t>
      </w:r>
    </w:p>
    <w:p>
      <w:pPr>
        <w:pStyle w:val="ListNumber"/>
      </w:pPr>
      <w:r>
        <w:t>Dynamiczna alokacja pozwala na dowolne rozmiary map i rojów</w:t>
      </w:r>
    </w:p>
    <w:p>
      <w:pPr>
        <w:pStyle w:val="ListNumber"/>
      </w:pPr>
      <w:r>
        <w:t>Zapis do CSV umożliwia późniejszą analizę i wizualizację wyników</w:t>
      </w:r>
    </w:p>
    <w:p>
      <w:pPr>
        <w:pStyle w:val="Heading1"/>
      </w:pPr>
      <w:r>
        <w:t>7. Podział prac w zespole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Osoba</w:t>
            </w:r>
          </w:p>
        </w:tc>
        <w:tc>
          <w:tcPr>
            <w:tcW w:type="dxa" w:w="4320"/>
          </w:tcPr>
          <w:p>
            <w:r>
              <w:t>Zakres odpowiedzialności</w:t>
            </w:r>
          </w:p>
        </w:tc>
      </w:tr>
      <w:tr>
        <w:tc>
          <w:tcPr>
            <w:tcW w:type="dxa" w:w="4320"/>
          </w:tcPr>
          <w:p>
            <w:r>
              <w:t>Osoba 1</w:t>
            </w:r>
          </w:p>
        </w:tc>
        <w:tc>
          <w:tcPr>
            <w:tcW w:type="dxa" w:w="4320"/>
          </w:tcPr>
          <w:p>
            <w:r>
              <w:t>Implementacja algorytmu PSO, struktury danych</w:t>
            </w:r>
          </w:p>
        </w:tc>
      </w:tr>
      <w:tr>
        <w:tc>
          <w:tcPr>
            <w:tcW w:type="dxa" w:w="4320"/>
          </w:tcPr>
          <w:p>
            <w:r>
              <w:t>Osoba 2</w:t>
            </w:r>
          </w:p>
        </w:tc>
        <w:tc>
          <w:tcPr>
            <w:tcW w:type="dxa" w:w="4320"/>
          </w:tcPr>
          <w:p>
            <w:r>
              <w:t>Obsługa map, CLI, testy, dokumentacja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