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rPr>
          <w:rFonts w:ascii="Darker Grotesque" w:cs="Darker Grotesque" w:eastAsia="Darker Grotesque" w:hAnsi="Darker Grotesque"/>
          <w:b w:val="1"/>
          <w:color w:val="0c343d"/>
          <w:sz w:val="48"/>
          <w:szCs w:val="48"/>
        </w:rPr>
      </w:pPr>
      <w:bookmarkStart w:colFirst="0" w:colLast="0" w:name="_jcrsev73kb2f" w:id="0"/>
      <w:bookmarkEnd w:id="0"/>
      <w:r w:rsidDel="00000000" w:rsidR="00000000" w:rsidRPr="00000000">
        <w:rPr>
          <w:rFonts w:ascii="Darker Grotesque" w:cs="Darker Grotesque" w:eastAsia="Darker Grotesque" w:hAnsi="Darker Grotesque"/>
          <w:b w:val="1"/>
          <w:color w:val="0c343d"/>
          <w:sz w:val="48"/>
          <w:szCs w:val="48"/>
          <w:u w:val="single"/>
          <w:rtl w:val="0"/>
        </w:rPr>
        <w:t xml:space="preserve">Python Warm-Up #3</w:t>
      </w:r>
      <w:r w:rsidDel="00000000" w:rsidR="00000000" w:rsidRPr="00000000">
        <w:rPr>
          <w:rFonts w:ascii="Darker Grotesque" w:cs="Darker Grotesque" w:eastAsia="Darker Grotesque" w:hAnsi="Darker Grotesque"/>
          <w:b w:val="1"/>
          <w:color w:val="0c343d"/>
          <w:sz w:val="48"/>
          <w:szCs w:val="48"/>
          <w:rtl w:val="0"/>
        </w:rPr>
        <w:t xml:space="preserve">: Selection Statements</w:t>
      </w:r>
    </w:p>
    <w:tbl>
      <w:tblPr>
        <w:tblStyle w:val="Table1"/>
        <w:tblW w:w="11891.929133858268" w:type="dxa"/>
        <w:jc w:val="left"/>
        <w:tblInd w:w="-566.929133858267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91.929133858268"/>
        <w:tblGridChange w:id="0">
          <w:tblGrid>
            <w:gridCol w:w="11891.929133858268"/>
          </w:tblGrid>
        </w:tblGridChange>
      </w:tblGrid>
      <w:tr>
        <w:trPr>
          <w:cantSplit w:val="0"/>
          <w:trHeight w:val="43.91999999999996" w:hRule="atLeast"/>
          <w:tblHeader w:val="0"/>
        </w:trPr>
        <w:tc>
          <w:tcPr>
            <w:tcBorders>
              <w:top w:color="f8f8f8" w:space="0" w:sz="5" w:val="single"/>
              <w:left w:color="f8f8f8" w:space="0" w:sz="5" w:val="single"/>
              <w:bottom w:color="f8f8f8" w:space="0" w:sz="5" w:val="single"/>
              <w:right w:color="f8f8f8" w:space="0" w:sz="5" w:val="single"/>
            </w:tcBorders>
            <w:shd w:fill="b3f5c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keepNext w:val="0"/>
              <w:keepLines w:val="0"/>
              <w:numPr>
                <w:ilvl w:val="0"/>
                <w:numId w:val="3"/>
              </w:numPr>
              <w:spacing w:after="0" w:before="0" w:line="240" w:lineRule="auto"/>
              <w:ind w:firstLine="360"/>
              <w:rPr>
                <w:rFonts w:ascii="Darker Grotesque" w:cs="Darker Grotesque" w:eastAsia="Darker Grotesque" w:hAnsi="Darker Grotesque"/>
                <w:b w:val="1"/>
                <w:sz w:val="32"/>
                <w:szCs w:val="32"/>
              </w:rPr>
            </w:pPr>
            <w:bookmarkStart w:colFirst="0" w:colLast="0" w:name="_wnzisd7xvjud" w:id="1"/>
            <w:bookmarkEnd w:id="1"/>
            <w:r w:rsidDel="00000000" w:rsidR="00000000" w:rsidRPr="00000000">
              <w:rPr>
                <w:rFonts w:ascii="Darker Grotesque" w:cs="Darker Grotesque" w:eastAsia="Darker Grotesque" w:hAnsi="Darker Grotesque"/>
                <w:b w:val="1"/>
                <w:rtl w:val="0"/>
              </w:rPr>
              <w:t xml:space="preserve">Use VSCode to open and read the Python code in  </w:t>
            </w:r>
            <w:hyperlink r:id="rId6">
              <w:r w:rsidDel="00000000" w:rsidR="00000000" w:rsidRPr="00000000">
                <w:rPr>
                  <w:rFonts w:ascii="Consolas" w:cs="Consolas" w:eastAsia="Consolas" w:hAnsi="Consola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selection_demo.py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selection_demo.py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contains the following Python code: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Darker Grotesque" w:cs="Darker Grotesque" w:eastAsia="Darker Grotesque" w:hAnsi="Darker Grotesque"/>
          <w:b w:val="1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</w:rPr>
        <w:drawing>
          <wp:inline distB="114300" distT="114300" distL="114300" distR="114300">
            <wp:extent cx="6838950" cy="68391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52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83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Darker Grotesque" w:cs="Darker Grotesque" w:eastAsia="Darker Grotesque" w:hAnsi="Darker Grotesque"/>
          <w:b w:val="1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  <w:rtl w:val="0"/>
        </w:rPr>
        <w:t xml:space="preserve">Read through the code. What is the purpose of this program?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900.0" w:type="dxa"/>
        <w:jc w:val="left"/>
        <w:tblInd w:w="-566.929133858267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0"/>
        <w:tblGridChange w:id="0">
          <w:tblGrid>
            <w:gridCol w:w="119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b3f5c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Darker Grotesque" w:cs="Darker Grotesque" w:eastAsia="Darker Grotesque" w:hAnsi="Darker Grotesque"/>
                <w:b w:val="1"/>
                <w:sz w:val="32"/>
                <w:szCs w:val="32"/>
              </w:rPr>
            </w:pPr>
            <w:bookmarkStart w:colFirst="0" w:colLast="0" w:name="_vtof0mo8l4es" w:id="2"/>
            <w:bookmarkEnd w:id="2"/>
            <w:r w:rsidDel="00000000" w:rsidR="00000000" w:rsidRPr="00000000">
              <w:rPr>
                <w:rFonts w:ascii="Darker Grotesque" w:cs="Darker Grotesque" w:eastAsia="Darker Grotesque" w:hAnsi="Darker Grotesque"/>
                <w:b w:val="1"/>
                <w:rtl w:val="0"/>
              </w:rPr>
              <w:t xml:space="preserve">Decomposing the problem solution</w:t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This Python program determines whether three given side lengths can form a valid triangle. The problem solution is </w:t>
      </w:r>
      <w:r w:rsidDel="00000000" w:rsidR="00000000" w:rsidRPr="00000000">
        <w:rPr>
          <w:rFonts w:ascii="Darker Grotesque" w:cs="Darker Grotesque" w:eastAsia="Darker Grotesque" w:hAnsi="Darker Grotesque"/>
          <w:b w:val="1"/>
          <w:i w:val="1"/>
          <w:sz w:val="24"/>
          <w:szCs w:val="24"/>
          <w:rtl w:val="0"/>
        </w:rPr>
        <w:t xml:space="preserve">decomposed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into three sub-problems: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Ask the user for three side lengths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Determine whether the three side lengths can form a valid triangle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Display the resulting determination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function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24"/>
          <w:szCs w:val="24"/>
          <w:shd w:fill="f3f3f3" w:val="clear"/>
          <w:rtl w:val="0"/>
        </w:rPr>
        <w:t xml:space="preserve">get_side_lengths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is responsible for prompting the user to enter three side lengths. Things to note: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Type casting is employed to convert the string input to a floating-point decimal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function returns three separate numeric values, one numeric value for each side length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function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24"/>
          <w:szCs w:val="24"/>
          <w:shd w:fill="f3f3f3" w:val="clear"/>
          <w:rtl w:val="0"/>
        </w:rPr>
        <w:t xml:space="preserve">is_valid_trinangle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is responsible for determining whether three side lengths can form a valid triangle. There are two major criteria to satisfy in order to determine whether three given side lengths can form a valid triangle: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i w:val="1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i w:val="1"/>
          <w:sz w:val="24"/>
          <w:szCs w:val="24"/>
          <w:rtl w:val="0"/>
        </w:rPr>
        <w:t xml:space="preserve">Are all three side lengths positive?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i w:val="1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i w:val="1"/>
          <w:sz w:val="24"/>
          <w:szCs w:val="24"/>
          <w:rtl w:val="0"/>
        </w:rPr>
        <w:t xml:space="preserve">Is the sum of the smaller two sides greater than the largest side?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Displaying the final determination happens in </w:t>
      </w:r>
      <w:r w:rsidDel="00000000" w:rsidR="00000000" w:rsidRPr="00000000">
        <w:rPr>
          <w:rFonts w:ascii="Consolas" w:cs="Consolas" w:eastAsia="Consolas" w:hAnsi="Consolas"/>
          <w:color w:val="dd1144"/>
          <w:sz w:val="24"/>
          <w:szCs w:val="24"/>
          <w:shd w:fill="f8f8f8" w:val="clear"/>
          <w:rtl w:val="0"/>
        </w:rPr>
        <w:t xml:space="preserve">"__main__"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Users are provided feedback on their original input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original problem is restated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determination is clearly visible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Darker Grotesque" w:cs="Darker Grotesque" w:eastAsia="Darker Grotesque" w:hAnsi="Darker Grotesq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91.929133858268" w:type="dxa"/>
        <w:jc w:val="left"/>
        <w:tblInd w:w="-566.929133858267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91.929133858268"/>
        <w:tblGridChange w:id="0">
          <w:tblGrid>
            <w:gridCol w:w="11891.929133858268"/>
          </w:tblGrid>
        </w:tblGridChange>
      </w:tblGrid>
      <w:tr>
        <w:trPr>
          <w:cantSplit w:val="0"/>
          <w:trHeight w:val="178.91999999999996" w:hRule="atLeast"/>
          <w:tblHeader w:val="0"/>
        </w:trPr>
        <w:tc>
          <w:tcPr>
            <w:tcBorders>
              <w:top w:color="f8f8f8" w:space="0" w:sz="5" w:val="single"/>
              <w:left w:color="f8f8f8" w:space="0" w:sz="5" w:val="single"/>
              <w:bottom w:color="f8f8f8" w:space="0" w:sz="5" w:val="single"/>
              <w:right w:color="f8f8f8" w:space="0" w:sz="5" w:val="single"/>
            </w:tcBorders>
            <w:shd w:fill="d7ee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spacing w:after="0" w:before="0" w:line="240" w:lineRule="auto"/>
              <w:jc w:val="center"/>
              <w:rPr>
                <w:rFonts w:ascii="Darker Grotesque" w:cs="Darker Grotesque" w:eastAsia="Darker Grotesque" w:hAnsi="Darker Grotesque"/>
                <w:b w:val="1"/>
              </w:rPr>
            </w:pPr>
            <w:bookmarkStart w:colFirst="0" w:colLast="0" w:name="_bpzt72th9uo8" w:id="3"/>
            <w:bookmarkEnd w:id="3"/>
            <w:r w:rsidDel="00000000" w:rsidR="00000000" w:rsidRPr="00000000">
              <w:rPr>
                <w:rFonts w:ascii="Darker Grotesque" w:cs="Darker Grotesque" w:eastAsia="Darker Grotesque" w:hAnsi="Darker Grotesque"/>
                <w:b w:val="1"/>
                <w:rtl w:val="0"/>
              </w:rPr>
              <w:t xml:space="preserve">Understanding Boolean Expressions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Solving this problem requires our code to answer questions. This implies that the outcome of running the Python code can vary depending on the inputs given.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  <w:rtl w:val="0"/>
        </w:rPr>
        <w:t xml:space="preserve">Selection statements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allow a programming language to ask and answer questions according to well-defined criteria. An </w:t>
      </w: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  <w:rtl w:val="0"/>
        </w:rPr>
        <w:t xml:space="preserve">if statement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is the most common form of a selection statement. if statements rely on </w:t>
      </w: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  <w:rtl w:val="0"/>
        </w:rPr>
        <w:t xml:space="preserve">Boolean expressions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for their decision-making. A Boolean expression is any expression that evaluates to either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0" w:before="0" w:line="240" w:lineRule="auto"/>
        <w:rPr>
          <w:rFonts w:ascii="Consolas" w:cs="Consolas" w:eastAsia="Consolas" w:hAnsi="Consolas"/>
          <w:color w:val="333333"/>
          <w:sz w:val="24"/>
          <w:szCs w:val="24"/>
          <w:shd w:fill="f8f8f8" w:val="clear"/>
        </w:rPr>
      </w:pPr>
      <w:bookmarkStart w:colFirst="0" w:colLast="0" w:name="_i5oo772ow15e" w:id="4"/>
      <w:bookmarkEnd w:id="4"/>
      <w:r w:rsidDel="00000000" w:rsidR="00000000" w:rsidRPr="00000000">
        <w:rPr>
          <w:rFonts w:ascii="Darker Grotesque" w:cs="Darker Grotesque" w:eastAsia="Darker Grotesque" w:hAnsi="Darker Grotesque"/>
          <w:b w:val="1"/>
          <w:color w:val="000000"/>
          <w:sz w:val="24"/>
          <w:szCs w:val="24"/>
          <w:rtl w:val="0"/>
        </w:rPr>
        <w:t xml:space="preserve">Boolean Operators: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&lt;, &gt;, &lt;=, &gt;=, !=, ==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Boolean operators form Boolean expressions because they evaluate to either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0" w:before="0" w:line="240" w:lineRule="auto"/>
        <w:rPr>
          <w:rFonts w:ascii="Consolas" w:cs="Consolas" w:eastAsia="Consolas" w:hAnsi="Consolas"/>
          <w:b w:val="1"/>
          <w:color w:val="333333"/>
          <w:shd w:fill="f8f8f8" w:val="clear"/>
        </w:rPr>
      </w:pPr>
      <w:bookmarkStart w:colFirst="0" w:colLast="0" w:name="_7t2h4hi5a9wi" w:id="5"/>
      <w:bookmarkEnd w:id="5"/>
      <w:r w:rsidDel="00000000" w:rsidR="00000000" w:rsidRPr="00000000">
        <w:rPr>
          <w:rFonts w:ascii="Darker Grotesque" w:cs="Darker Grotesque" w:eastAsia="Darker Grotesque" w:hAnsi="Darker Grotesque"/>
          <w:b w:val="1"/>
          <w:color w:val="000000"/>
          <w:rtl w:val="0"/>
        </w:rPr>
        <w:t xml:space="preserve">Logical Operators: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or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Simple boolean expressions can be combined into more complex boolean expressions with logical operators. Logical operators also form a Boolean expression because they evaluate to either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not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and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if both sides of the operator are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 otherwise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line="24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  <w:rtl w:val="0"/>
        </w:rPr>
        <w:t xml:space="preserve">Short-Circuit Evaluation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: If the left side of an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and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evaluates to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 the right side is not evaluated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or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if either side of the operator is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 otherwise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line="24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  <w:rtl w:val="0"/>
        </w:rPr>
        <w:t xml:space="preserve">Short-Circuit Evaluation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: If the left side of an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or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evaluates to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 the right side is not evaluated</w:t>
      </w:r>
    </w:p>
    <w:p w:rsidR="00000000" w:rsidDel="00000000" w:rsidP="00000000" w:rsidRDefault="00000000" w:rsidRPr="00000000" w14:paraId="00000029">
      <w:pPr>
        <w:pStyle w:val="Heading3"/>
        <w:spacing w:after="0" w:before="0" w:line="240" w:lineRule="auto"/>
        <w:rPr>
          <w:rFonts w:ascii="Darker Grotesque" w:cs="Darker Grotesque" w:eastAsia="Darker Grotesque" w:hAnsi="Darker Grotesque"/>
          <w:b w:val="1"/>
          <w:color w:val="000000"/>
        </w:rPr>
      </w:pPr>
      <w:bookmarkStart w:colFirst="0" w:colLast="0" w:name="_hl7gox1x9cw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0" w:before="0" w:line="240" w:lineRule="auto"/>
        <w:rPr>
          <w:rFonts w:ascii="Darker Grotesque" w:cs="Darker Grotesque" w:eastAsia="Darker Grotesque" w:hAnsi="Darker Grotesque"/>
          <w:b w:val="1"/>
          <w:color w:val="000000"/>
        </w:rPr>
      </w:pPr>
      <w:bookmarkStart w:colFirst="0" w:colLast="0" w:name="_avd18w9io0v4" w:id="7"/>
      <w:bookmarkEnd w:id="7"/>
      <w:r w:rsidDel="00000000" w:rsidR="00000000" w:rsidRPr="00000000">
        <w:rPr>
          <w:rFonts w:ascii="Darker Grotesque" w:cs="Darker Grotesque" w:eastAsia="Darker Grotesque" w:hAnsi="Darker Grotesque"/>
          <w:b w:val="1"/>
          <w:color w:val="000000"/>
          <w:rtl w:val="0"/>
        </w:rPr>
        <w:t xml:space="preserve">Order of Operations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Order of Operations from Warm Up #2 can be extended to include Boolean and Logical operators:</w:t>
      </w:r>
    </w:p>
    <w:tbl>
      <w:tblPr>
        <w:tblStyle w:val="Table4"/>
        <w:tblW w:w="10335.0" w:type="dxa"/>
        <w:jc w:val="left"/>
        <w:tblInd w:w="467.9999999999998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740"/>
        <w:gridCol w:w="2340"/>
        <w:gridCol w:w="3390"/>
        <w:gridCol w:w="1410"/>
        <w:tblGridChange w:id="0">
          <w:tblGrid>
            <w:gridCol w:w="1455"/>
            <w:gridCol w:w="1740"/>
            <w:gridCol w:w="2340"/>
            <w:gridCol w:w="3390"/>
            <w:gridCol w:w="14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Darker Grotesque" w:cs="Darker Grotesque" w:eastAsia="Darker Grotesque" w:hAnsi="Darker Grotesque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sz w:val="24"/>
                <w:szCs w:val="24"/>
                <w:rtl w:val="0"/>
              </w:rPr>
              <w:t xml:space="preserve">Precedence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Darker Grotesque" w:cs="Darker Grotesque" w:eastAsia="Darker Grotesque" w:hAnsi="Darker Grotesque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Darker Grotesque" w:cs="Darker Grotesque" w:eastAsia="Darker Grotesque" w:hAnsi="Darker Grotesque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sz w:val="24"/>
                <w:szCs w:val="24"/>
                <w:rtl w:val="0"/>
              </w:rPr>
              <w:t xml:space="preserve">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Darker Grotesque" w:cs="Darker Grotesque" w:eastAsia="Darker Grotesque" w:hAnsi="Darker Grotesque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Darker Grotesque" w:cs="Darker Grotesque" w:eastAsia="Darker Grotesque" w:hAnsi="Darker Grotesque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88" w:lineRule="auto"/>
              <w:rPr>
                <w:rFonts w:ascii="Darker Grotesque" w:cs="Darker Grotesque" w:eastAsia="Darker Grotesque" w:hAnsi="Darker Grotesque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88" w:lineRule="auto"/>
              <w:rPr>
                <w:rFonts w:ascii="Darker Grotesque" w:cs="Darker Grotesque" w:eastAsia="Darker Grotesque" w:hAnsi="Darker Grotesq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b w:val="1"/>
                <w:sz w:val="24"/>
                <w:szCs w:val="24"/>
                <w:rtl w:val="0"/>
              </w:rPr>
              <w:t xml:space="preserve">Comparison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8" w:lineRule="auto"/>
              <w:jc w:val="center"/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&lt;, &lt;=, &gt;, 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88" w:lineRule="auto"/>
              <w:jc w:val="center"/>
              <w:rPr>
                <w:rFonts w:ascii="Consolas" w:cs="Consolas" w:eastAsia="Consolas" w:hAnsi="Consolas"/>
                <w:color w:val="00808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onsolas" w:cs="Consolas" w:eastAsia="Consolas" w:hAnsi="Consolas"/>
                <w:color w:val="00808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88" w:lineRule="auto"/>
              <w:rPr>
                <w:rFonts w:ascii="Darker Grotesque" w:cs="Darker Grotesque" w:eastAsia="Darker Grotesque" w:hAnsi="Darker Grotesque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88" w:lineRule="auto"/>
              <w:rPr>
                <w:rFonts w:ascii="Darker Grotesque" w:cs="Darker Grotesque" w:eastAsia="Darker Grotesque" w:hAnsi="Darker Grotesq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b w:val="1"/>
                <w:sz w:val="24"/>
                <w:szCs w:val="24"/>
                <w:rtl w:val="0"/>
              </w:rPr>
              <w:t xml:space="preserve">Equality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88" w:lineRule="auto"/>
              <w:jc w:val="center"/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==, !=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88" w:lineRule="auto"/>
              <w:jc w:val="center"/>
              <w:rPr>
                <w:rFonts w:ascii="Consolas" w:cs="Consolas" w:eastAsia="Consolas" w:hAnsi="Consolas"/>
                <w:color w:val="00808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onsolas" w:cs="Consolas" w:eastAsia="Consolas" w:hAnsi="Consolas"/>
                <w:color w:val="00808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Darker Grotesque" w:cs="Darker Grotesque" w:eastAsia="Darker Grotesque" w:hAnsi="Darker Grotesque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Darker Grotesque" w:cs="Darker Grotesque" w:eastAsia="Darker Grotesque" w:hAnsi="Darker Grotesq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b w:val="1"/>
                <w:sz w:val="24"/>
                <w:szCs w:val="24"/>
                <w:rtl w:val="0"/>
              </w:rPr>
              <w:t xml:space="preserve">Logical NOT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onsolas" w:cs="Consolas" w:eastAsia="Consolas" w:hAnsi="Consolas"/>
                <w:color w:val="00808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False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Darker Grotesque" w:cs="Darker Grotesque" w:eastAsia="Darker Grotesque" w:hAnsi="Darker Grotesque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Darker Grotesque" w:cs="Darker Grotesque" w:eastAsia="Darker Grotesque" w:hAnsi="Darker Grotesq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b w:val="1"/>
                <w:sz w:val="24"/>
                <w:szCs w:val="24"/>
                <w:rtl w:val="0"/>
              </w:rPr>
              <w:t xml:space="preserve">Logical AND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onsolas" w:cs="Consolas" w:eastAsia="Consolas" w:hAnsi="Consolas"/>
                <w:color w:val="00808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Darker Grotesque" w:cs="Darker Grotesque" w:eastAsia="Darker Grotesque" w:hAnsi="Darker Grotesque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Darker Grotesque" w:cs="Darker Grotesque" w:eastAsia="Darker Grotesque" w:hAnsi="Darker Grotesq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rker Grotesque" w:cs="Darker Grotesque" w:eastAsia="Darker Grotesque" w:hAnsi="Darker Grotesque"/>
                <w:b w:val="1"/>
                <w:sz w:val="24"/>
                <w:szCs w:val="24"/>
                <w:rtl w:val="0"/>
              </w:rPr>
              <w:t xml:space="preserve">Logical OR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or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onsolas" w:cs="Consolas" w:eastAsia="Consolas" w:hAnsi="Consolas"/>
                <w:color w:val="00808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Some important considerations: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Boolean operators have different precedence re: comparison vs equality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Logical operators have different precedence 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Many other programming languages use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to represent the same logical operators. It’s an easy mistake to forget that Python uses English-based logical operators.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891.929133858268" w:type="dxa"/>
        <w:jc w:val="left"/>
        <w:tblInd w:w="-566.929133858267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91.929133858268"/>
        <w:tblGridChange w:id="0">
          <w:tblGrid>
            <w:gridCol w:w="11891.929133858268"/>
          </w:tblGrid>
        </w:tblGridChange>
      </w:tblGrid>
      <w:tr>
        <w:trPr>
          <w:cantSplit w:val="0"/>
          <w:trHeight w:val="178.91999999999996" w:hRule="atLeast"/>
          <w:tblHeader w:val="0"/>
        </w:trPr>
        <w:tc>
          <w:tcPr>
            <w:tcBorders>
              <w:top w:color="f8f8f8" w:space="0" w:sz="5" w:val="single"/>
              <w:left w:color="f8f8f8" w:space="0" w:sz="5" w:val="single"/>
              <w:bottom w:color="f8f8f8" w:space="0" w:sz="5" w:val="single"/>
              <w:right w:color="f8f8f8" w:space="0" w:sz="5" w:val="single"/>
            </w:tcBorders>
            <w:shd w:fill="d7ee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keepNext w:val="0"/>
              <w:keepLines w:val="0"/>
              <w:spacing w:after="0" w:before="0" w:line="240" w:lineRule="auto"/>
              <w:jc w:val="center"/>
              <w:rPr>
                <w:rFonts w:ascii="Darker Grotesque" w:cs="Darker Grotesque" w:eastAsia="Darker Grotesque" w:hAnsi="Darker Grotesque"/>
                <w:b w:val="1"/>
              </w:rPr>
            </w:pPr>
            <w:bookmarkStart w:colFirst="0" w:colLast="0" w:name="_wl5lf1k0zpyh" w:id="8"/>
            <w:bookmarkEnd w:id="8"/>
            <w:r w:rsidDel="00000000" w:rsidR="00000000" w:rsidRPr="00000000">
              <w:rPr>
                <w:rFonts w:ascii="Darker Grotesque" w:cs="Darker Grotesque" w:eastAsia="Darker Grotesque" w:hAnsi="Darker Grotesque"/>
                <w:b w:val="1"/>
                <w:rtl w:val="0"/>
              </w:rPr>
              <w:t xml:space="preserve">Understanding Selection Statements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Selection statements use Boolean expressions to create branching paths in code. Based on whether a Boolean expression evaluates to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False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 code in the body of a selection statement can be skipped or executed.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after="0" w:before="0" w:line="240" w:lineRule="auto"/>
        <w:rPr>
          <w:rFonts w:ascii="Darker Grotesque" w:cs="Darker Grotesque" w:eastAsia="Darker Grotesque" w:hAnsi="Darker Grotesque"/>
          <w:b w:val="1"/>
          <w:color w:val="000000"/>
          <w:sz w:val="24"/>
          <w:szCs w:val="24"/>
        </w:rPr>
      </w:pPr>
      <w:bookmarkStart w:colFirst="0" w:colLast="0" w:name="_m9nfhbsvuuae" w:id="9"/>
      <w:bookmarkEnd w:id="9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Darker Grotesque" w:cs="Darker Grotesque" w:eastAsia="Darker Grotesque" w:hAnsi="Darker Grotesque"/>
          <w:b w:val="1"/>
          <w:color w:val="000000"/>
          <w:sz w:val="24"/>
          <w:szCs w:val="24"/>
          <w:rtl w:val="0"/>
        </w:rPr>
        <w:t xml:space="preserve"> Statements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statements are the most common type of selection statement. Lines 33 - 34 in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warm_up_3_demo.py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use an if statement to verify whether any side length is negative:</w:t>
      </w:r>
      <w:r w:rsidDel="00000000" w:rsidR="00000000" w:rsidRPr="00000000">
        <w:rPr>
          <w:rtl w:val="0"/>
        </w:rPr>
      </w:r>
    </w:p>
    <w:tbl>
      <w:tblPr>
        <w:tblStyle w:val="Table6"/>
        <w:tblW w:w="11340.0" w:type="dxa"/>
        <w:jc w:val="left"/>
        <w:tblInd w:w="-9.00000000000005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40"/>
        <w:tblGridChange w:id="0">
          <w:tblGrid>
            <w:gridCol w:w="1134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666666" w:space="0" w:sz="3" w:val="single"/>
              <w:left w:color="666666" w:space="0" w:sz="3" w:val="single"/>
              <w:bottom w:color="666666" w:space="0" w:sz="3" w:val="single"/>
              <w:right w:color="666666" w:space="0" w:sz="3" w:val="single"/>
            </w:tcBorders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side_1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side_2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side_3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#no negative side length allowed!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keyword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is used to begin the selection statement, followed by a Boolean expression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: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symbol indicates the start of the body of the if statement.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240" w:lineRule="auto"/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Consistent indentation must be used in the body of the if statement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If the Boolean expression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3f3f3" w:val="clear"/>
          <w:rtl w:val="0"/>
        </w:rPr>
        <w:t xml:space="preserve">side_1 &lt;=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shd w:fill="f3f3f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3f3f3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3f3f3" w:val="clear"/>
          <w:rtl w:val="0"/>
        </w:rPr>
        <w:t xml:space="preserve"> side_2 &lt;=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shd w:fill="f3f3f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3f3f3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3f3f3" w:val="clear"/>
          <w:rtl w:val="0"/>
        </w:rPr>
        <w:t xml:space="preserve"> side_3 &lt;=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shd w:fill="f3f3f3" w:val="clear"/>
          <w:rtl w:val="0"/>
        </w:rPr>
        <w:t xml:space="preserve">0</w:t>
      </w:r>
      <w:r w:rsidDel="00000000" w:rsidR="00000000" w:rsidRPr="00000000">
        <w:rPr>
          <w:rFonts w:ascii="Darker Grotesque" w:cs="Darker Grotesque" w:eastAsia="Darker Grotesque" w:hAnsi="Darker Grotesque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evaluates to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3f3f3" w:val="clear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 then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3f3f3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3f3f3" w:val="clear"/>
          <w:rtl w:val="0"/>
        </w:rPr>
        <w:t xml:space="preserve">False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 is executed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40" w:lineRule="auto"/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3f3f3" w:val="clear"/>
          <w:rtl w:val="0"/>
        </w:rPr>
        <w:t xml:space="preserve">is_valid_triangle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function immediately ends. No further code in the function body is executed.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240" w:lineRule="auto"/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or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logical operator is used to connect separate Boolean expressions in this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if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statement. 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line="240" w:lineRule="auto"/>
        <w:ind w:left="216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Any one of the Boolean Expressions could evaluate to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in order to execute the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if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statement body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u w:val="single"/>
          <w:rtl w:val="0"/>
        </w:rPr>
        <w:t xml:space="preserve">Note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: Python if statement do not need to enclose Boolean expressions in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()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after="0" w:before="0" w:line="240" w:lineRule="auto"/>
        <w:rPr>
          <w:rFonts w:ascii="Darker Grotesque" w:cs="Darker Grotesque" w:eastAsia="Darker Grotesque" w:hAnsi="Darker Grotesque"/>
          <w:b w:val="1"/>
          <w:color w:val="000000"/>
        </w:rPr>
      </w:pPr>
      <w:bookmarkStart w:colFirst="0" w:colLast="0" w:name="_hbm517u0nwab" w:id="10"/>
      <w:bookmarkEnd w:id="10"/>
      <w:r w:rsidDel="00000000" w:rsidR="00000000" w:rsidRPr="00000000">
        <w:rPr>
          <w:rFonts w:ascii="Darker Grotesque" w:cs="Darker Grotesque" w:eastAsia="Darker Grotesque" w:hAnsi="Darker Grotesque"/>
          <w:b w:val="1"/>
          <w:color w:val="000000"/>
          <w:rtl w:val="0"/>
        </w:rPr>
        <w:t xml:space="preserve">Negating Boolean Expressions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A different way of validating the same criteria would use the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and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operator:</w:t>
      </w:r>
    </w:p>
    <w:tbl>
      <w:tblPr>
        <w:tblStyle w:val="Table7"/>
        <w:tblW w:w="11320.0" w:type="dxa"/>
        <w:jc w:val="left"/>
        <w:tblInd w:w="9.00000000000005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20"/>
        <w:tblGridChange w:id="0">
          <w:tblGrid>
            <w:gridCol w:w="1132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666666" w:space="0" w:sz="3" w:val="single"/>
              <w:left w:color="666666" w:space="0" w:sz="3" w:val="single"/>
              <w:bottom w:color="666666" w:space="0" w:sz="3" w:val="single"/>
              <w:right w:color="666666" w:space="0" w:sz="3" w:val="single"/>
            </w:tcBorders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#all side lengths must be positive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not(side_1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side_2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side_3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0)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0"/>
          <w:numId w:val="12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Notice how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exp1 OR exp2 OR exp3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is equivalent to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NOT(exp1 AND exp2 AND exp3)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spacing w:line="240" w:lineRule="auto"/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This is known as </w:t>
      </w: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  <w:rtl w:val="0"/>
        </w:rPr>
        <w:t xml:space="preserve">DeMorgan’s Law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Similarly,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 &lt;= b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is equivalent to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NOT(a &gt; b)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after="0" w:before="0" w:line="240" w:lineRule="auto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bookmarkStart w:colFirst="0" w:colLast="0" w:name="_mujxykeqkf6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0" w:before="0" w:line="240" w:lineRule="auto"/>
        <w:rPr>
          <w:rFonts w:ascii="Darker Grotesque" w:cs="Darker Grotesque" w:eastAsia="Darker Grotesque" w:hAnsi="Darker Grotesque"/>
          <w:b w:val="1"/>
          <w:color w:val="000000"/>
          <w:sz w:val="24"/>
          <w:szCs w:val="24"/>
        </w:rPr>
      </w:pPr>
      <w:bookmarkStart w:colFirst="0" w:colLast="0" w:name="_1dyrqacyvt7h" w:id="12"/>
      <w:bookmarkEnd w:id="12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if-else</w:t>
      </w:r>
      <w:r w:rsidDel="00000000" w:rsidR="00000000" w:rsidRPr="00000000">
        <w:rPr>
          <w:rFonts w:ascii="Darker Grotesque" w:cs="Darker Grotesque" w:eastAsia="Darker Grotesque" w:hAnsi="Darker Grotesque"/>
          <w:b w:val="1"/>
          <w:color w:val="000000"/>
          <w:sz w:val="24"/>
          <w:szCs w:val="24"/>
          <w:rtl w:val="0"/>
        </w:rPr>
        <w:t xml:space="preserve"> Statements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Lines 49 - 52 use an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if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statement to create mutually-exclusive branches in the execution of the code:</w:t>
      </w:r>
    </w:p>
    <w:tbl>
      <w:tblPr>
        <w:tblStyle w:val="Table8"/>
        <w:tblW w:w="1136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60"/>
        <w:tblGridChange w:id="0">
          <w:tblGrid>
            <w:gridCol w:w="1136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666666" w:space="0" w:sz="3" w:val="single"/>
              <w:left w:color="666666" w:space="0" w:sz="3" w:val="single"/>
              <w:bottom w:color="666666" w:space="0" w:sz="3" w:val="single"/>
              <w:right w:color="666666" w:space="0" w:sz="3" w:val="single"/>
            </w:tcBorders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is_valid_triangle(side_1, side_2, side_3):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rtl w:val="0"/>
              </w:rPr>
              <w:t xml:space="preserve">f"Side lengths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{side_1}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{side_2}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{side_3}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rtl w:val="0"/>
              </w:rPr>
              <w:t xml:space="preserve"> DO form a valid triangle."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rtl w:val="0"/>
              </w:rPr>
              <w:t xml:space="preserve">f"Side lengths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{side_1}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{side_2}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{side_3}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rtl w:val="0"/>
              </w:rPr>
              <w:t xml:space="preserve"> DO NOT form a valid triangle."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0"/>
          <w:numId w:val="7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b w:val="1"/>
          <w:i w:val="1"/>
          <w:sz w:val="24"/>
          <w:szCs w:val="24"/>
          <w:rtl w:val="0"/>
        </w:rPr>
        <w:t xml:space="preserve">Mutually-exclusive</w:t>
      </w: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for two alternatives means one, or the other, but not both.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In an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if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statement, exactly one of two paths must be followed. 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line="240" w:lineRule="auto"/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body of the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section is sometimes called the </w:t>
      </w:r>
      <w:r w:rsidDel="00000000" w:rsidR="00000000" w:rsidRPr="00000000">
        <w:rPr>
          <w:rFonts w:ascii="Darker Grotesque" w:cs="Darker Grotesque" w:eastAsia="Darker Grotesque" w:hAnsi="Darker Grotesque"/>
          <w:b w:val="1"/>
          <w:i w:val="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Darker Grotesque" w:cs="Darker Grotesque" w:eastAsia="Darker Grotesque" w:hAnsi="Darker Grotesque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path.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after="0" w:before="0" w:line="240" w:lineRule="auto"/>
        <w:rPr>
          <w:rFonts w:ascii="Consolas" w:cs="Consolas" w:eastAsia="Consolas" w:hAnsi="Consolas"/>
          <w:b w:val="1"/>
          <w:color w:val="000000"/>
          <w:sz w:val="24"/>
          <w:szCs w:val="24"/>
          <w:shd w:fill="f3f3f3" w:val="clear"/>
        </w:rPr>
      </w:pPr>
      <w:bookmarkStart w:colFirst="0" w:colLast="0" w:name="_m5mz4ggo7ick" w:id="13"/>
      <w:bookmarkEnd w:id="13"/>
      <w:r w:rsidDel="00000000" w:rsidR="00000000" w:rsidRPr="00000000">
        <w:rPr>
          <w:rFonts w:ascii="Darker Grotesque" w:cs="Darker Grotesque" w:eastAsia="Darker Grotesque" w:hAnsi="Darker Grotesque"/>
          <w:b w:val="1"/>
          <w:color w:val="000000"/>
          <w:sz w:val="24"/>
          <w:szCs w:val="24"/>
          <w:rtl w:val="0"/>
        </w:rPr>
        <w:t xml:space="preserve">Extended if Statements: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shd w:fill="f3f3f3" w:val="clear"/>
          <w:rtl w:val="0"/>
        </w:rPr>
        <w:t xml:space="preserve">elif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An extended-if statement uses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3f3f3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keyword to create multiple mutually-exclusive branches:</w:t>
      </w:r>
    </w:p>
    <w:tbl>
      <w:tblPr>
        <w:tblStyle w:val="Table9"/>
        <w:tblW w:w="11320.0" w:type="dxa"/>
        <w:jc w:val="left"/>
        <w:tblInd w:w="20.99999999999994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20"/>
        <w:tblGridChange w:id="0">
          <w:tblGrid>
            <w:gridCol w:w="11320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tcBorders>
              <w:top w:color="666666" w:space="0" w:sz="3" w:val="single"/>
              <w:left w:color="666666" w:space="0" w:sz="3" w:val="single"/>
              <w:bottom w:color="666666" w:space="0" w:sz="3" w:val="single"/>
              <w:right w:color="666666" w:space="0" w:sz="3" w:val="single"/>
            </w:tcBorders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side_1 &gt;= side_2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side_1 &gt;= side_3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side_2 + side_3 &lt;= side_1: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False</w:t>
              <w:br w:type="textWrapping"/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side_2 &gt;= side_1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side_2 &gt;= side_3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side_1 + side_3 &lt;= side_2: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False</w:t>
              <w:br w:type="textWrapping"/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side_3 &gt;= side_1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side_3 &gt;= side_2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side_1 + side_2 &lt;= side_3: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False</w:t>
              <w:br w:type="textWrapping"/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72">
      <w:pPr>
        <w:numPr>
          <w:ilvl w:val="0"/>
          <w:numId w:val="8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3f3f3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connects related criteria into a single selection statement with several mutually-exclusive branches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inclusion of an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means that exactly one of the branching paths must be followed.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line="240" w:lineRule="auto"/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If none of the preceding Boolean expressions evaluates to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 then the body of the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will execute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  <w:u w:val="single"/>
          <w:rtl w:val="0"/>
        </w:rPr>
        <w:t xml:space="preserve">Pro Tip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: For this particular scenario, the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3f3f3" w:val="clear"/>
          <w:rtl w:val="0"/>
        </w:rPr>
        <w:t xml:space="preserve">elif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isn't strictly necessary. The code could instead be rewritten as:</w:t>
      </w:r>
    </w:p>
    <w:tbl>
      <w:tblPr>
        <w:tblStyle w:val="Table10"/>
        <w:tblW w:w="11340.0" w:type="dxa"/>
        <w:jc w:val="left"/>
        <w:tblLayout w:type="fixed"/>
        <w:tblLook w:val="0600"/>
      </w:tblPr>
      <w:tblGrid>
        <w:gridCol w:w="11340"/>
        <w:tblGridChange w:id="0">
          <w:tblGrid>
            <w:gridCol w:w="113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Darker Grotesque" w:cs="Darker Grotesque" w:eastAsia="Darker Grotesque" w:hAnsi="Darker Grotesqu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side_1 &gt;= side_2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side_1 &gt;= side_3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side_2 + side_3 &lt;= side_1: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side_2 &gt;= side_1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side_2 &gt;= side_3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side_1 + side_3 &lt;= side_2: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side_3 &gt;= side_1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side_3 &gt;= side_2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side_1 + side_2 &lt;= side_3: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If one of the Boolean expressions evaluates to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 the function returns and immediately stops executing. Even though these are all mutually-exclusive conditions, each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3f3f3" w:val="clear"/>
          <w:rtl w:val="0"/>
        </w:rPr>
        <w:t xml:space="preserve">elif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statements could be replaced with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3f3f3" w:val="clear"/>
          <w:rtl w:val="0"/>
        </w:rPr>
        <w:t xml:space="preserve">if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to achieve the same results. In the same vein, the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could also be removed given that the function would necessarily have to return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True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when all the Boolean expressions evaluate to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False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801.929133858268" w:type="dxa"/>
        <w:jc w:val="left"/>
        <w:tblInd w:w="-566.929133858267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01.929133858268"/>
        <w:tblGridChange w:id="0">
          <w:tblGrid>
            <w:gridCol w:w="11801.929133858268"/>
          </w:tblGrid>
        </w:tblGridChange>
      </w:tblGrid>
      <w:tr>
        <w:trPr>
          <w:cantSplit w:val="0"/>
          <w:trHeight w:val="178.91999999999996" w:hRule="atLeast"/>
          <w:tblHeader w:val="0"/>
        </w:trPr>
        <w:tc>
          <w:tcPr>
            <w:tcBorders>
              <w:top w:color="f8f8f8" w:space="0" w:sz="5" w:val="single"/>
              <w:left w:color="f8f8f8" w:space="0" w:sz="5" w:val="single"/>
              <w:bottom w:color="f8f8f8" w:space="0" w:sz="5" w:val="single"/>
              <w:right w:color="f8f8f8" w:space="0" w:sz="5" w:val="single"/>
            </w:tcBorders>
            <w:shd w:fill="d7ee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keepNext w:val="0"/>
              <w:keepLines w:val="0"/>
              <w:spacing w:after="0" w:before="0" w:line="240" w:lineRule="auto"/>
              <w:jc w:val="center"/>
              <w:rPr>
                <w:rFonts w:ascii="Darker Grotesque" w:cs="Darker Grotesque" w:eastAsia="Darker Grotesque" w:hAnsi="Darker Grotesque"/>
                <w:b w:val="1"/>
              </w:rPr>
            </w:pPr>
            <w:bookmarkStart w:colFirst="0" w:colLast="0" w:name="_wufotcxqvtu0" w:id="14"/>
            <w:bookmarkEnd w:id="14"/>
            <w:r w:rsidDel="00000000" w:rsidR="00000000" w:rsidRPr="00000000">
              <w:rPr>
                <w:rFonts w:ascii="Darker Grotesque" w:cs="Darker Grotesque" w:eastAsia="Darker Grotesque" w:hAnsi="Darker Grotesque"/>
                <w:b w:val="1"/>
                <w:rtl w:val="0"/>
              </w:rPr>
              <w:t xml:space="preserve">Reading Function Documentation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functions in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warm_up3_demo.py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include extensive documentation:</w:t>
      </w:r>
    </w:p>
    <w:tbl>
      <w:tblPr>
        <w:tblStyle w:val="Table12"/>
        <w:tblW w:w="11340.0" w:type="dxa"/>
        <w:jc w:val="left"/>
        <w:tblLayout w:type="fixed"/>
        <w:tblLook w:val="0600"/>
      </w:tblPr>
      <w:tblGrid>
        <w:gridCol w:w="11340"/>
        <w:tblGridChange w:id="0">
          <w:tblGrid>
            <w:gridCol w:w="113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onsolas" w:cs="Consolas" w:eastAsia="Consolas" w:hAnsi="Consolas"/>
                <w:b w:val="1"/>
                <w:color w:val="dd1144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is_valid_triangle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(side_1:float, side_2:float, side_3:float)-&gt;bool: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z w:val="20"/>
                <w:szCs w:val="20"/>
                <w:shd w:fill="f8f8f8" w:val="clear"/>
                <w:rtl w:val="0"/>
              </w:rPr>
              <w:t xml:space="preserve">"""Given three side lengths, determines whether the three sides form a valid triangle.</w:t>
              <w:br w:type="textWrapping"/>
              <w:t xml:space="preserve">    A valid triangle may be formed whenever the sum of two smaller side lengths exceeds the length of 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z w:val="20"/>
                <w:szCs w:val="20"/>
                <w:shd w:fill="f8f8f8" w:val="clear"/>
                <w:rtl w:val="0"/>
              </w:rPr>
              <w:t xml:space="preserve">    the largest side.</w:t>
              <w:br w:type="textWrapping"/>
              <w:br w:type="textWrapping"/>
              <w:t xml:space="preserve">       Args:</w:t>
              <w:br w:type="textWrapping"/>
              <w:t xml:space="preserve">           side_1: Measurement of side #1 of a triangle</w:t>
              <w:br w:type="textWrapping"/>
              <w:t xml:space="preserve">           side_2: Measurement of side #2 of a triangle</w:t>
              <w:br w:type="textWrapping"/>
              <w:t xml:space="preserve">           side_3: Measurement of side #3 of a triangle</w:t>
              <w:br w:type="textWrapping"/>
              <w:br w:type="textWrapping"/>
              <w:t xml:space="preserve">       Returns:</w:t>
              <w:br w:type="textWrapping"/>
              <w:t xml:space="preserve">           A bool value indicating whether or not the triangle exists</w:t>
              <w:br w:type="textWrapping"/>
              <w:br w:type="textWrapping"/>
              <w:t xml:space="preserve">       Examples</w:t>
              <w:br w:type="textWrapping"/>
              <w:t xml:space="preserve">       --------</w:t>
              <w:br w:type="textWrapping"/>
              <w:t xml:space="preserve">       &gt;&gt;&gt; is_valid_triangle(2, 2, 4)</w:t>
              <w:br w:type="textWrapping"/>
              <w:t xml:space="preserve">       False</w:t>
              <w:br w:type="textWrapping"/>
              <w:br w:type="textWrapping"/>
              <w:t xml:space="preserve">       &gt;&gt;&gt; is_valid_triangle(3, 5, 4)</w:t>
              <w:br w:type="textWrapping"/>
              <w:t xml:space="preserve">       True</w:t>
              <w:br w:type="textWrapping"/>
              <w:t xml:space="preserve">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These comments specify what programmers can expect regarding: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purpose of the function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Input parameters/arguments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Return values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Example behavior ie. simple test cases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pacing w:after="0" w:before="0" w:line="240" w:lineRule="auto"/>
        <w:rPr>
          <w:rFonts w:ascii="Darker Grotesque" w:cs="Darker Grotesque" w:eastAsia="Darker Grotesque" w:hAnsi="Darker Grotesque"/>
          <w:b w:val="1"/>
          <w:color w:val="000000"/>
          <w:sz w:val="24"/>
          <w:szCs w:val="24"/>
        </w:rPr>
      </w:pPr>
      <w:bookmarkStart w:colFirst="0" w:colLast="0" w:name="_u838ejs70051" w:id="15"/>
      <w:bookmarkEnd w:id="15"/>
      <w:r w:rsidDel="00000000" w:rsidR="00000000" w:rsidRPr="00000000">
        <w:rPr>
          <w:rFonts w:ascii="Darker Grotesque" w:cs="Darker Grotesque" w:eastAsia="Darker Grotesque" w:hAnsi="Darker Grotesque"/>
          <w:b w:val="1"/>
          <w:color w:val="000000"/>
          <w:sz w:val="24"/>
          <w:szCs w:val="24"/>
          <w:rtl w:val="0"/>
        </w:rPr>
        <w:t xml:space="preserve">Type Hints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Though Python doesn’t include explicit data types when creating variables for defining function parameters, recent versions of Python have support </w:t>
      </w: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  <w:rtl w:val="0"/>
        </w:rPr>
        <w:t xml:space="preserve">type hints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 which allow programmers to label expected data types. The function header includes the use of type hints as documentation:</w:t>
      </w:r>
    </w:p>
    <w:tbl>
      <w:tblPr>
        <w:tblStyle w:val="Table13"/>
        <w:tblW w:w="11360.0" w:type="dxa"/>
        <w:jc w:val="left"/>
        <w:tblInd w:w="-30.0" w:type="dxa"/>
        <w:tblLayout w:type="fixed"/>
        <w:tblLook w:val="0600"/>
      </w:tblPr>
      <w:tblGrid>
        <w:gridCol w:w="11360"/>
        <w:tblGridChange w:id="0">
          <w:tblGrid>
            <w:gridCol w:w="11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Darker Grotesque" w:cs="Darker Grotesque" w:eastAsia="Darker Grotesque" w:hAnsi="Darker Grotesqu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is_valid_triangle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(side_1:float, side_2:float, side_3:float)-&gt;bool: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numPr>
          <w:ilvl w:val="0"/>
          <w:numId w:val="2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Parameters are expected to be floating-point decimals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240" w:lineRule="auto"/>
        <w:ind w:left="72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The function is expected to return a Boolean value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Darker Grotesque" w:cs="Darker Grotesque" w:eastAsia="Darker Grotesque" w:hAnsi="Darker Grotesqu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  <w:u w:val="single"/>
          <w:rtl w:val="0"/>
        </w:rPr>
        <w:t xml:space="preserve">Note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: Python type hints are not enforced. They are strictly for documentation purposes.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900.0" w:type="dxa"/>
        <w:jc w:val="left"/>
        <w:tblInd w:w="-566.929133858267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0"/>
        <w:tblGridChange w:id="0">
          <w:tblGrid>
            <w:gridCol w:w="11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48b59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2"/>
              <w:spacing w:after="0" w:before="0" w:line="240" w:lineRule="auto"/>
              <w:rPr>
                <w:rFonts w:ascii="Darker Grotesque" w:cs="Darker Grotesque" w:eastAsia="Darker Grotesque" w:hAnsi="Darker Grotesque"/>
                <w:b w:val="1"/>
              </w:rPr>
            </w:pPr>
            <w:bookmarkStart w:colFirst="0" w:colLast="0" w:name="_guu2q3czmlwm" w:id="16"/>
            <w:bookmarkEnd w:id="16"/>
            <w:r w:rsidDel="00000000" w:rsidR="00000000" w:rsidRPr="00000000">
              <w:rPr>
                <w:rFonts w:ascii="Darker Grotesque" w:cs="Darker Grotesque" w:eastAsia="Darker Grotesque" w:hAnsi="Darker Grotesque"/>
                <w:b w:val="1"/>
                <w:rtl w:val="0"/>
              </w:rPr>
              <w:t xml:space="preserve">Warm-Up #3 Exercises - </w:t>
            </w:r>
          </w:p>
        </w:tc>
      </w:tr>
    </w:tbl>
    <w:p w:rsidR="00000000" w:rsidDel="00000000" w:rsidP="00000000" w:rsidRDefault="00000000" w:rsidRPr="00000000" w14:paraId="0000008D">
      <w:pPr>
        <w:pStyle w:val="Heading3"/>
        <w:keepNext w:val="0"/>
        <w:keepLines w:val="0"/>
        <w:spacing w:after="0" w:before="0" w:line="240" w:lineRule="auto"/>
        <w:rPr>
          <w:rFonts w:ascii="Darker Grotesque" w:cs="Darker Grotesque" w:eastAsia="Darker Grotesque" w:hAnsi="Darker Grotesque"/>
          <w:b w:val="1"/>
          <w:color w:val="000000"/>
          <w:sz w:val="24"/>
          <w:szCs w:val="24"/>
          <w:u w:val="single"/>
        </w:rPr>
      </w:pPr>
      <w:bookmarkStart w:colFirst="0" w:colLast="0" w:name="_jp090pkfmje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spacing w:after="0" w:before="0" w:line="240" w:lineRule="auto"/>
        <w:rPr>
          <w:rFonts w:ascii="Darker Grotesque" w:cs="Darker Grotesque" w:eastAsia="Darker Grotesque" w:hAnsi="Darker Grotesque"/>
          <w:b w:val="1"/>
          <w:color w:val="000000"/>
        </w:rPr>
      </w:pPr>
      <w:bookmarkStart w:colFirst="0" w:colLast="0" w:name="_o3bt4aechdrq" w:id="18"/>
      <w:bookmarkEnd w:id="18"/>
      <w:r w:rsidDel="00000000" w:rsidR="00000000" w:rsidRPr="00000000">
        <w:rPr>
          <w:rFonts w:ascii="Darker Grotesque" w:cs="Darker Grotesque" w:eastAsia="Darker Grotesque" w:hAnsi="Darker Grotesque"/>
          <w:b w:val="1"/>
          <w:color w:val="000000"/>
          <w:rtl w:val="0"/>
        </w:rPr>
        <w:t xml:space="preserve">Exercise 3.1: Implement the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24"/>
          <w:szCs w:val="24"/>
          <w:shd w:fill="f8f8f8" w:val="clear"/>
          <w:rtl w:val="0"/>
        </w:rPr>
        <w:t xml:space="preserve">classify_triangle</w:t>
      </w:r>
      <w:r w:rsidDel="00000000" w:rsidR="00000000" w:rsidRPr="00000000">
        <w:rPr>
          <w:rFonts w:ascii="Darker Grotesque" w:cs="Darker Grotesque" w:eastAsia="Darker Grotesque" w:hAnsi="Darker Grotesque"/>
          <w:b w:val="1"/>
          <w:color w:val="000000"/>
          <w:rtl w:val="0"/>
        </w:rPr>
        <w:t xml:space="preserve"> function in </w:t>
      </w:r>
      <w:hyperlink r:id="rId8">
        <w:r w:rsidDel="00000000" w:rsidR="00000000" w:rsidRPr="00000000">
          <w:rPr>
            <w:rFonts w:ascii="Darker Grotesque" w:cs="Darker Grotesque" w:eastAsia="Darker Grotesque" w:hAnsi="Darker Grotesque"/>
            <w:b w:val="1"/>
            <w:color w:val="1155cc"/>
            <w:u w:val="single"/>
            <w:rtl w:val="0"/>
          </w:rPr>
          <w:t xml:space="preserve">warm_up_3.py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This problem asks you to classify triangles according to one of four labels: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line="240" w:lineRule="auto"/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"does not exist"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line="240" w:lineRule="auto"/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"acute" -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sum of the squares of the two smaller sides is greater than the square of the largest side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line="240" w:lineRule="auto"/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"obtuse" -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sum of the squares of the two smaller sides is less than the square of the largest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line="240" w:lineRule="auto"/>
        <w:ind w:left="1440" w:hanging="36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"right" -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sum of the squares of the two smaller sides equals the square of the largest side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Unit tests on Gradescope will verify whether your function returns the exact string specified above. So, despite being logically correct, returning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"DNE"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rather than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"does not exist"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will cause a Gradescope test to fail.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  <w:u w:val="single"/>
          <w:rtl w:val="0"/>
        </w:rPr>
        <w:t xml:space="preserve">Note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: The goal of this assignment is to provide an opportunity to explore Python selection statements. Do not use the built-in Python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max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min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functions in your implementation. 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Save your changes, then submit </w:t>
      </w:r>
      <w:r w:rsidDel="00000000" w:rsidR="00000000" w:rsidRPr="00000000">
        <w:rPr>
          <w:rFonts w:ascii="Darker Grotesque" w:cs="Darker Grotesque" w:eastAsia="Darker Grotesque" w:hAnsi="Darker Grotesque"/>
          <w:b w:val="1"/>
          <w:sz w:val="24"/>
          <w:szCs w:val="24"/>
          <w:rtl w:val="0"/>
        </w:rPr>
        <w:t xml:space="preserve">warm_up_3.py</w:t>
      </w: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 to the Gradescope Warm Up 3 assignment on</w:t>
      </w:r>
      <w:hyperlink r:id="rId9">
        <w:r w:rsidDel="00000000" w:rsidR="00000000" w:rsidRPr="00000000">
          <w:rPr>
            <w:rFonts w:ascii="Darker Grotesque" w:cs="Darker Grotesque" w:eastAsia="Darker Grotesque" w:hAnsi="Darker Grotesque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Darker Grotesque" w:cs="Darker Grotesque" w:eastAsia="Darker Grotesque" w:hAnsi="Darker Grotesque"/>
            <w:color w:val="1155cc"/>
            <w:sz w:val="24"/>
            <w:szCs w:val="24"/>
            <w:u w:val="single"/>
            <w:rtl w:val="0"/>
          </w:rPr>
          <w:t xml:space="preserve">Gradescope</w:t>
        </w:r>
      </w:hyperlink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Fonts w:ascii="Darker Grotesque" w:cs="Darker Grotesque" w:eastAsia="Darker Grotesque" w:hAnsi="Darker Grotesque"/>
          <w:sz w:val="24"/>
          <w:szCs w:val="24"/>
          <w:rtl w:val="0"/>
        </w:rPr>
        <w:t xml:space="preserve">Resubmit via Gradescope until all tests pass.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Darker Grotesque" w:cs="Darker Grotesque" w:eastAsia="Darker Grotesque" w:hAnsi="Darker Grotesq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Darker Grotesqu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cccccc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radescope.com/" TargetMode="External"/><Relationship Id="rId9" Type="http://schemas.openxmlformats.org/officeDocument/2006/relationships/hyperlink" Target="https://www.gradescop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MzSXBYaWk1BXB4k7ql3-dlFosWD5Tlk/view?usp=drive_link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0X7YI4x9YIXCJtY4Ng1WazbYkgIU-ydj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rkerGrotesque-regular.ttf"/><Relationship Id="rId2" Type="http://schemas.openxmlformats.org/officeDocument/2006/relationships/font" Target="fonts/DarkerGrotesq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