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F0A9308" wp14:paraId="0E90DA37" wp14:textId="725DF35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2F0A9308" wp14:paraId="0272DEED" wp14:textId="0D78B53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54713372" wp14:textId="145FD57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НАЦІОНАЛЬНИЙ ТЕХНІЧНИЙ УНІВЕРСИТЕТ</w:t>
      </w:r>
    </w:p>
    <w:p xmlns:wp14="http://schemas.microsoft.com/office/word/2010/wordml" w:rsidP="2F0A9308" wp14:paraId="5975D4FE" wp14:textId="7A78A23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«ХАРКІВСЬКИЙ ПОЛІТЕХНІЧНИЙ ІНСТИТУТ»</w:t>
      </w:r>
    </w:p>
    <w:p xmlns:wp14="http://schemas.microsoft.com/office/word/2010/wordml" w:rsidP="2F0A9308" wp14:paraId="14A26566" wp14:textId="2009A44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531AB706" wp14:textId="519126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комп’ютерної математики і аналізу даних</w:t>
      </w:r>
    </w:p>
    <w:p xmlns:wp14="http://schemas.microsoft.com/office/word/2010/wordml" w:rsidP="2F0A9308" wp14:paraId="5E7C1B7B" wp14:textId="676086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12618363" wp14:textId="442358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53793CBF" wp14:textId="2D160C9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2F68E970" wp14:textId="32A621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5B45A719" wp14:textId="03D0838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</w:p>
    <w:p xmlns:wp14="http://schemas.microsoft.com/office/word/2010/wordml" w:rsidP="2F0A9308" wp14:paraId="44734B5E" wp14:textId="71757A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202653E9" wp14:textId="0DAA3DB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про виконання Лабораторної роботи №4 за темою</w:t>
      </w:r>
    </w:p>
    <w:p xmlns:wp14="http://schemas.microsoft.com/office/word/2010/wordml" w:rsidP="2F0A9308" wp14:paraId="1A90D597" wp14:textId="7DE1D89B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2F0A9308" w:rsidR="0A2FC2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Аналіз часового ряду та виділення детермінованої складової</w:t>
      </w: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2F0A9308" wp14:paraId="473EAC77" wp14:textId="323836B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дисципліни «Аналіз даних і часових рядів»</w:t>
      </w:r>
    </w:p>
    <w:p xmlns:wp14="http://schemas.microsoft.com/office/word/2010/wordml" w:rsidP="2F0A9308" wp14:paraId="6D5E893C" wp14:textId="492810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73E2E5B5" wp14:textId="732613D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1F7DD1FC" wp14:textId="30B089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29E79ACB" wp14:textId="1000E36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Група КН-122а</w:t>
      </w:r>
    </w:p>
    <w:p xmlns:wp14="http://schemas.microsoft.com/office/word/2010/wordml" w:rsidP="2F0A9308" wp14:paraId="5D86CDD6" wp14:textId="1FF8DB4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20145A6C" wp14:textId="37AFD7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Виконавець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Жарський Н.Д.</w:t>
      </w:r>
    </w:p>
    <w:p xmlns:wp14="http://schemas.microsoft.com/office/word/2010/wordml" w:rsidP="2F0A9308" wp14:paraId="77E5C15A" wp14:textId="73C33B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Викладач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Гардер С.Є.</w:t>
      </w:r>
    </w:p>
    <w:p xmlns:wp14="http://schemas.microsoft.com/office/word/2010/wordml" w:rsidP="2F0A9308" wp14:paraId="6EA12BD7" wp14:textId="06AC94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F0A9308" wp14:paraId="53B010AD" wp14:textId="7BB522E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F0A9308" wp14:paraId="11B8FBF0" wp14:textId="1E944CD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F0A9308" wp14:paraId="4C0E932A" wp14:textId="72563C1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F0A9308" wp14:paraId="6775F2EB" wp14:textId="35BFC13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F0A9308" w:rsidR="0A2FC2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Харків 2025</w:t>
      </w:r>
    </w:p>
    <w:p xmlns:wp14="http://schemas.microsoft.com/office/word/2010/wordml" w:rsidP="2F0A9308" wp14:paraId="2F55E534" wp14:textId="04B1676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 роботи</w:t>
      </w:r>
    </w:p>
    <w:p xmlns:wp14="http://schemas.microsoft.com/office/word/2010/wordml" w:rsidP="2F0A9308" wp14:paraId="367AE002" wp14:textId="7B454F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Навчитися виділяти та оцінювати детерміновану (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трендову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складову часового ряду за допомогою поліноміальної інтерполяції МНК</w:t>
      </w:r>
    </w:p>
    <w:p xmlns:wp14="http://schemas.microsoft.com/office/word/2010/wordml" w:rsidP="2F0A9308" wp14:paraId="30F45C59" wp14:textId="74E662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Перевірити залишки після 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детрендінгу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двома критеріями серій:</w:t>
      </w:r>
    </w:p>
    <w:p xmlns:wp14="http://schemas.microsoft.com/office/word/2010/wordml" w:rsidP="2F0A9308" wp14:paraId="0FA127F4" wp14:textId="6D53ACB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 медіаною</w:t>
      </w:r>
    </w:p>
    <w:p xmlns:wp14="http://schemas.microsoft.com/office/word/2010/wordml" w:rsidP="2F0A9308" wp14:paraId="4EF4E9CD" wp14:textId="40966E1D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 висхідними/низхідними серіями</w:t>
      </w:r>
    </w:p>
    <w:p xmlns:wp14="http://schemas.microsoft.com/office/word/2010/wordml" w:rsidP="2F0A9308" wp14:paraId="6EAA1AF6" wp14:textId="25E1A9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Провести графічну діагностику залишків (ACF, гістограма, QQ-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плот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2F0A9308" wp14:paraId="64D67DA0" wp14:textId="768F840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1F4697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Теоретичні відомості</w:t>
      </w:r>
    </w:p>
    <w:p xmlns:wp14="http://schemas.microsoft.com/office/word/2010/wordml" w:rsidP="2F0A9308" wp14:paraId="5680616A" wp14:textId="56CCAC0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sz w:val="28"/>
          <w:szCs w:val="28"/>
        </w:rPr>
      </w:pPr>
      <w:r w:rsidRPr="2F0A9308" w:rsidR="1F4697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МНК-оцінка полінома</w:t>
      </w:r>
      <w:r>
        <w:br/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ряду </w:t>
      </w:r>
      <w:r w:rsidR="1F46978D">
        <w:drawing>
          <wp:inline xmlns:wp14="http://schemas.microsoft.com/office/word/2010/wordprocessingDrawing" wp14:editId="1BD3B9DF" wp14:anchorId="3D9262BC">
            <wp:extent cx="990738" cy="590632"/>
            <wp:effectExtent l="0" t="0" r="0" b="0"/>
            <wp:docPr id="605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23bf9309794b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будемо шукати</w:t>
      </w:r>
    </w:p>
    <w:p xmlns:wp14="http://schemas.microsoft.com/office/word/2010/wordml" w:rsidP="2F0A9308" wp14:paraId="0AA01B7E" wp14:textId="0550392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F0A9308" w:rsidR="1F46978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="1F46978D">
        <w:drawing>
          <wp:inline xmlns:wp14="http://schemas.microsoft.com/office/word/2010/wordprocessingDrawing" wp14:editId="53C0DEB2" wp14:anchorId="3145374D">
            <wp:extent cx="2286319" cy="1047896"/>
            <wp:effectExtent l="0" t="0" r="0" b="0"/>
            <wp:docPr id="223063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731a42ac4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0A9308" wp14:paraId="260F7836" wp14:textId="278BBFDA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F0A9308" w:rsidR="5961F86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 θ знаходяться як</w:t>
      </w:r>
    </w:p>
    <w:p xmlns:wp14="http://schemas.microsoft.com/office/word/2010/wordml" w:rsidP="2F0A9308" wp14:paraId="49541AFD" wp14:textId="6D776E74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  <w:r w:rsidRPr="2F0A9308" w:rsidR="5961F86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="5961F868">
        <w:drawing>
          <wp:inline xmlns:wp14="http://schemas.microsoft.com/office/word/2010/wordprocessingDrawing" wp14:editId="5C3BC52D" wp14:anchorId="79559C72">
            <wp:extent cx="2705477" cy="600159"/>
            <wp:effectExtent l="0" t="0" r="0" b="0"/>
            <wp:docPr id="452481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7dd471616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0A9308" wp14:paraId="66D86B64" wp14:textId="19ECAA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5961F8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Критерії випадковості залишків</w:t>
      </w:r>
    </w:p>
    <w:p xmlns:wp14="http://schemas.microsoft.com/office/word/2010/wordml" w:rsidP="2F0A9308" wp14:paraId="3DA901A1" wp14:textId="1682312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5961F8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Серії за медіаною</w:t>
      </w:r>
      <w:r w:rsidRPr="2F0A9308" w:rsidR="5961F86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розбиваємо відхилення від медіани на «+»/«–» і підраховуємо загальну кількість серій R та довжину найдовшої</w:t>
      </w:r>
    </w:p>
    <w:p xmlns:wp14="http://schemas.microsoft.com/office/word/2010/wordml" w:rsidP="2F0A9308" wp14:paraId="7686CF46" wp14:textId="3F630F0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5961F8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Висхідні/низхідні серії</w:t>
      </w:r>
      <w:r w:rsidRPr="2F0A9308" w:rsidR="5961F86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аналогічно, але знакова послідовність будується на основі різниць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</m:t>
              </m:r>
              <m:r>
                <m:t>−1</m:t>
              </m:r>
            </m:sub>
          </m:sSub>
        </m:oMath>
      </m:oMathPara>
    </w:p>
    <w:p xmlns:wp14="http://schemas.microsoft.com/office/word/2010/wordml" w:rsidP="2F0A9308" wp14:paraId="3DCF4DBC" wp14:textId="70A8A8C1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</w:pPr>
      <w:r w:rsidRPr="2F0A9308" w:rsidR="5BD335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обох критеріїв спостережувані Z-статистики порівнюються з </w:t>
      </w:r>
      <w:r w:rsidRPr="2F0A9308" w:rsidR="5BD3353B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x-iv_mathan"/>
        </w:rPr>
        <w:t>±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𝑧</m:t>
              </m:r>
            </m:e>
            <m:sub>
              <m:r>
                <m:t>1−</m:t>
              </m:r>
              <m:f>
                <m:fPr>
                  <m:ctrlPr/>
                </m:fPr>
                <m:num>
                  <m:r>
                    <m:t>𝛼</m:t>
                  </m:r>
                </m:num>
                <m:den>
                  <m:r>
                    <m:t>2</m:t>
                  </m:r>
                </m:den>
              </m:f>
            </m:sub>
          </m:sSub>
        </m:oMath>
      </m:oMathPara>
    </w:p>
    <w:p xmlns:wp14="http://schemas.microsoft.com/office/word/2010/wordml" w:rsidP="2F0A9308" wp14:paraId="4B4E61D0" wp14:textId="38C5EC1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Графічні методи діагностики залишків</w:t>
      </w:r>
    </w:p>
    <w:p xmlns:wp14="http://schemas.microsoft.com/office/word/2010/wordml" w:rsidP="2F0A9308" wp14:paraId="6228FCA4" wp14:textId="07EA9E5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ACF (лаги 1…20)</w:t>
      </w:r>
    </w:p>
    <w:p xmlns:wp14="http://schemas.microsoft.com/office/word/2010/wordml" w:rsidP="2F0A9308" wp14:paraId="6006B7BE" wp14:textId="3A90275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Гістограма із накладеною нормальною кривою</w:t>
      </w:r>
    </w:p>
    <w:p xmlns:wp14="http://schemas.microsoft.com/office/word/2010/wordml" w:rsidP="2F0A9308" wp14:paraId="478D6014" wp14:textId="181E868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QQ-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плот</w:t>
      </w:r>
    </w:p>
    <w:p xmlns:wp14="http://schemas.microsoft.com/office/word/2010/wordml" w:rsidP="2F0A9308" wp14:paraId="6DA1EDEC" wp14:textId="2055E12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Опис реалізації</w:t>
      </w:r>
    </w:p>
    <w:p xmlns:wp14="http://schemas.microsoft.com/office/word/2010/wordml" w:rsidP="2F0A9308" wp14:paraId="35FA5BEC" wp14:textId="11D461E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Зчитування даних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із файлу 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ts.csv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(три стовпці: 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X1 (пол.2+шум)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X2 (пол.3+шум)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</w:p>
    <w:p xmlns:wp14="http://schemas.microsoft.com/office/word/2010/wordml" w:rsidP="2F0A9308" wp14:paraId="4847E0E9" wp14:textId="0C8CCB6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Автоматичний підбір </w:t>
      </w: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степеня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p∈{0,1,2,3} за критерієм автокореляції лагу 1: вибираємо найменший p, для якого ∣ρ1 ∣&lt;1.96/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𝑁</m:t>
              </m:r>
            </m:e>
          </m:rad>
        </m:oMath>
      </m:oMathPara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xmlns:wp14="http://schemas.microsoft.com/office/word/2010/wordml" w:rsidP="2F0A9308" wp14:paraId="35DBC6B4" wp14:textId="254EED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Оцінка полінома </w:t>
      </w: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тренда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МНК</w:t>
      </w:r>
    </w:p>
    <w:p xmlns:wp14="http://schemas.microsoft.com/office/word/2010/wordml" w:rsidP="2F0A9308" wp14:paraId="4E75441C" wp14:textId="262C983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Виділення залишків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𝑦</m:t>
              </m:r>
            </m:e>
            <m:sub>
              <m:r>
                <m:t>𝑡</m:t>
              </m:r>
            </m:sub>
          </m:sSub>
        </m:oMath>
      </m:oMathPara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−f(t)</w:t>
      </w:r>
    </w:p>
    <w:p xmlns:wp14="http://schemas.microsoft.com/office/word/2010/wordml" w:rsidP="2F0A9308" wp14:paraId="2AD7322C" wp14:textId="1AA9E3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Статистичні тести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 серії (медіана та напрямні серії)</w:t>
      </w:r>
    </w:p>
    <w:p xmlns:wp14="http://schemas.microsoft.com/office/word/2010/wordml" w:rsidP="2F0A9308" wp14:paraId="3C298719" wp14:textId="2FAF48E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Графічна діагностика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2F0A9308" wp14:paraId="1B4ECD65" wp14:textId="31D794D2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рис. 1: часовий ряд + тренд;</w:t>
      </w:r>
    </w:p>
    <w:p xmlns:wp14="http://schemas.microsoft.com/office/word/2010/wordml" w:rsidP="2F0A9308" wp14:paraId="3CAF2A99" wp14:textId="14C40071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рис. 2: залишки;</w:t>
      </w:r>
    </w:p>
    <w:p xmlns:wp14="http://schemas.microsoft.com/office/word/2010/wordml" w:rsidP="2F0A9308" wp14:paraId="04E2CA78" wp14:textId="4E00A3C3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рис. 3: ACF залишків;</w:t>
      </w:r>
    </w:p>
    <w:p xmlns:wp14="http://schemas.microsoft.com/office/word/2010/wordml" w:rsidP="2F0A9308" wp14:paraId="30167D31" wp14:textId="1B057E04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рис. 4: гістограма залишків із нормальною кривою;</w:t>
      </w:r>
    </w:p>
    <w:p xmlns:wp14="http://schemas.microsoft.com/office/word/2010/wordml" w:rsidP="2F0A9308" wp14:paraId="4AF9FD66" wp14:textId="44BC6150">
      <w:pPr>
        <w:pStyle w:val="ListParagraph"/>
        <w:numPr>
          <w:ilvl w:val="1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рис. 5: QQ-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плот</w:t>
      </w:r>
      <w:r w:rsidRPr="2F0A9308" w:rsidR="36DCBD4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залишків</w:t>
      </w:r>
    </w:p>
    <w:p xmlns:wp14="http://schemas.microsoft.com/office/word/2010/wordml" w:rsidP="2F0A9308" wp14:paraId="53973246" wp14:textId="18431C4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098BB2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Результати</w:t>
      </w:r>
    </w:p>
    <w:p xmlns:wp14="http://schemas.microsoft.com/office/word/2010/wordml" w:rsidP="2F0A9308" wp14:paraId="55AA704C" wp14:textId="08DED9CA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098BB2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Обраний степінь полінома</w:t>
      </w:r>
      <w:r w:rsidRPr="2F0A9308" w:rsidR="098BB2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 p=3</w:t>
      </w:r>
    </w:p>
    <w:p xmlns:wp14="http://schemas.microsoft.com/office/word/2010/wordml" w:rsidP="2F0A9308" wp14:paraId="6202ED84" wp14:textId="27713F8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098BB2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Коефіцієнти </w:t>
      </w:r>
      <w:r w:rsidRPr="2F0A9308" w:rsidR="098BB20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тренда</w:t>
      </w:r>
      <w:r w:rsidRPr="2F0A9308" w:rsidR="098BB2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</w:t>
      </w:r>
      <w:r w:rsidR="098BB20A">
        <w:drawing>
          <wp:inline xmlns:wp14="http://schemas.microsoft.com/office/word/2010/wordprocessingDrawing" wp14:editId="7DB75F90" wp14:anchorId="34EB2A83">
            <wp:extent cx="5495924" cy="476250"/>
            <wp:effectExtent l="0" t="0" r="0" b="0"/>
            <wp:docPr id="1276326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5d031cd13a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0A9308" w:rsidR="098BB2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3-й коефіцієнт насправді це 10</w:t>
      </w:r>
      <w:r w:rsidRPr="2F0A9308" w:rsidR="5406E2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^-17,  тому він тут як 0</w:t>
      </w:r>
    </w:p>
    <w:p xmlns:wp14="http://schemas.microsoft.com/office/word/2010/wordml" w:rsidP="2F0A9308" wp14:paraId="6E4CBBBE" wp14:textId="4AE3FAD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5406E2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Критерій рядів за медіаною</w:t>
      </w:r>
      <w:r w:rsidRPr="2F0A9308" w:rsidR="5406E2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  <w:r>
        <w:br/>
      </w:r>
      <w:r w:rsidRPr="2F0A9308" w:rsidR="5406E2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R=22,Z=−4.021 → H0  відхиляється (занадто багато рядів)</w:t>
      </w:r>
    </w:p>
    <w:p xmlns:wp14="http://schemas.microsoft.com/office/word/2010/wordml" w:rsidP="2F0A9308" wp14:paraId="18A98B79" wp14:textId="2C2240B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5406E2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Критерій висхідних/низхідних рядів</w:t>
      </w:r>
      <w:r w:rsidRPr="2F0A9308" w:rsidR="5406E2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  <w:r>
        <w:br/>
      </w:r>
      <w:r w:rsidRPr="2F0A9308" w:rsidR="5406E29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R=36,Z=1.266 → H0  не відхиляється</w:t>
      </w:r>
    </w:p>
    <w:p xmlns:wp14="http://schemas.microsoft.com/office/word/2010/wordml" w:rsidP="2F0A9308" wp14:paraId="57E03C58" wp14:textId="1726034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Графічний аналіз залишків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2F0A9308" wp14:paraId="6C6E9407" wp14:textId="20C0BD8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АCF показує невисоку автокореляцію для більшості лагів (рис. 3)</w:t>
      </w:r>
    </w:p>
    <w:p xmlns:wp14="http://schemas.microsoft.com/office/word/2010/wordml" w:rsidP="2F0A9308" wp14:paraId="096576C0" wp14:textId="1687550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Гістограма (рис. 4) та QQ-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плот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(рис. 5) демонструють приблизну нормальність, хоча є відхилення в обох хвостах</w:t>
      </w:r>
    </w:p>
    <w:p xmlns:wp14="http://schemas.microsoft.com/office/word/2010/wordml" w:rsidP="2F0A9308" wp14:paraId="0D1B3AD7" wp14:textId="07671700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="30A83B11">
        <w:drawing>
          <wp:inline xmlns:wp14="http://schemas.microsoft.com/office/word/2010/wordprocessingDrawing" wp14:editId="029A54C1" wp14:anchorId="3633ED2E">
            <wp:extent cx="5724524" cy="3724275"/>
            <wp:effectExtent l="0" t="0" r="0" b="0"/>
            <wp:docPr id="1280798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bc3781ac7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A83B11">
        <w:drawing>
          <wp:inline xmlns:wp14="http://schemas.microsoft.com/office/word/2010/wordprocessingDrawing" wp14:editId="27254C42" wp14:anchorId="5F47544E">
            <wp:extent cx="5724524" cy="3714750"/>
            <wp:effectExtent l="0" t="0" r="0" b="0"/>
            <wp:docPr id="211895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3cfe6e7287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A83B11">
        <w:drawing>
          <wp:inline xmlns:wp14="http://schemas.microsoft.com/office/word/2010/wordprocessingDrawing" wp14:editId="21C5777C" wp14:anchorId="025A3337">
            <wp:extent cx="5724524" cy="3657600"/>
            <wp:effectExtent l="0" t="0" r="0" b="0"/>
            <wp:docPr id="336818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6c7741d43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A83B11">
        <w:drawing>
          <wp:inline xmlns:wp14="http://schemas.microsoft.com/office/word/2010/wordprocessingDrawing" wp14:editId="5ED64513" wp14:anchorId="56389DF5">
            <wp:extent cx="5724524" cy="3705225"/>
            <wp:effectExtent l="0" t="0" r="0" b="0"/>
            <wp:docPr id="654930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6af825f7b47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A83B11">
        <w:drawing>
          <wp:inline xmlns:wp14="http://schemas.microsoft.com/office/word/2010/wordprocessingDrawing" wp14:editId="7EA03E36" wp14:anchorId="11B3381E">
            <wp:extent cx="5724524" cy="3714750"/>
            <wp:effectExtent l="0" t="0" r="0" b="0"/>
            <wp:docPr id="1945188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0d18e0e77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0A9308" wp14:paraId="43E41360" wp14:textId="20C5ED6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Висновки</w:t>
      </w:r>
    </w:p>
    <w:p xmlns:wp14="http://schemas.microsoft.com/office/word/2010/wordml" w:rsidP="2F0A9308" wp14:paraId="41AB139F" wp14:textId="77EE81E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Поліном третього ступеня достатньо добре описує тренд, але залишається помітна детермінована складова (критерій за медіаною відхиляє H0 )</w:t>
      </w:r>
    </w:p>
    <w:p xmlns:wp14="http://schemas.microsoft.com/office/word/2010/wordml" w:rsidP="2F0A9308" wp14:paraId="72B7704B" wp14:textId="3D8AC36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 критерієм висхідно/низхідних серій та графічними методами залишки можна вважати близькими до випадкових, але існує легка асиметрія</w:t>
      </w:r>
    </w:p>
    <w:p xmlns:wp14="http://schemas.microsoft.com/office/word/2010/wordml" w:rsidP="2F0A9308" wp14:paraId="235DDEBD" wp14:textId="4B7769A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покращення 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детрендінгу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можна розглянути:</w:t>
      </w:r>
    </w:p>
    <w:p xmlns:wp14="http://schemas.microsoft.com/office/word/2010/wordml" w:rsidP="2F0A9308" wp14:paraId="5BF2B9FA" wp14:textId="4F7C5746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поліном вищого ступеня</w:t>
      </w:r>
    </w:p>
    <w:p xmlns:wp14="http://schemas.microsoft.com/office/word/2010/wordml" w:rsidP="2F0A9308" wp14:paraId="3FEB5105" wp14:textId="0E3B8035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нелінійні (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сплайнові</w:t>
      </w: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методи</w:t>
      </w:r>
    </w:p>
    <w:p xmlns:wp14="http://schemas.microsoft.com/office/word/2010/wordml" w:rsidP="2F0A9308" wp14:paraId="1D965F79" wp14:textId="5F377F4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3094A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сезонне розкладання</w:t>
      </w:r>
    </w:p>
    <w:p xmlns:wp14="http://schemas.microsoft.com/office/word/2010/wordml" w:rsidP="2F0A9308" wp14:paraId="358F840A" wp14:textId="77782BB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Тренд і поліном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(Рис. 1): поліном 3-го ступеня адекватно описує детерміновану складову — крива досить наближає головну форму вихідного ряду</w:t>
      </w:r>
    </w:p>
    <w:p xmlns:wp14="http://schemas.microsoft.com/office/word/2010/wordml" w:rsidP="2F0A9308" wp14:paraId="5A47B253" wp14:textId="58348AC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Залишки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(Рис. 2): точки залишків коливаються навколо нуля без вираженого 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тренда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але видно декілька послідовних “підйомів” та “спадів”, що підтверджує відхилення в тесті за медіаною</w:t>
      </w:r>
    </w:p>
    <w:p xmlns:wp14="http://schemas.microsoft.com/office/word/2010/wordml" w:rsidP="2F0A9308" wp14:paraId="7145F588" wp14:textId="00FAD70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ACF залишків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(Рис. 3): автокореляція на більшості лагів знаходиться близько до нуля, хоча на деяких (наприклад, лаг 1, лаг 7, лаг 20) спостерігається слабка кореляція. Загалом це свідчить про майже випадковий характер залишків</w:t>
      </w:r>
    </w:p>
    <w:p xmlns:wp14="http://schemas.microsoft.com/office/word/2010/wordml" w:rsidP="2F0A9308" wp14:paraId="281A0427" wp14:textId="0F2EF4F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Гістограма із нормальною кривою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(Рис. 4): розподіл залишків приблизно симетричний, пікова щільність близька до нормальної, проте є невеликі відхилення в обох хвостах</w:t>
      </w:r>
    </w:p>
    <w:p xmlns:wp14="http://schemas.microsoft.com/office/word/2010/wordml" w:rsidP="2F0A9308" wp14:paraId="689FA128" wp14:textId="26A40E1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QQ-</w:t>
      </w: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плот</w:t>
      </w:r>
      <w:r w:rsidRPr="2F0A9308" w:rsidR="4443850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 xml:space="preserve"> залишків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(Рис. 5): більшість точок лежить поруч із теоретичною лінією нормального розподілу, але два-три відхилення у верхньому та нижньому хвостах свідчать про легку 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девіацію</w:t>
      </w:r>
      <w:r w:rsidRPr="2F0A9308" w:rsidR="444385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від суворої нормальності</w:t>
      </w:r>
    </w:p>
    <w:p xmlns:wp14="http://schemas.microsoft.com/office/word/2010/wordml" w:rsidP="2F0A9308" wp14:paraId="40AA009C" wp14:textId="35D78EE1">
      <w:pPr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41F6F2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Отже, за комбінованим аналізом </w:t>
      </w:r>
      <w:r w:rsidRPr="2F0A9308" w:rsidR="41F6F2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тренда</w:t>
      </w:r>
      <w:r w:rsidRPr="2F0A9308" w:rsidR="41F6F2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статистичними критеріями та графічними діаграмами залишки можна вважати близькими до випадкових із майже нормальним розподілом, хоча часткові </w:t>
      </w:r>
      <w:r w:rsidRPr="2F0A9308" w:rsidR="41F6F2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автокореляційні</w:t>
      </w:r>
      <w:r w:rsidRPr="2F0A9308" w:rsidR="41F6F2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залишки й тест за медіаною вказують на не до кінця усунуту детерміновану складову. Для повного “очищення” ряду я б зробив подальше випробування вищого ступеня полінома або інших методів </w:t>
      </w:r>
      <w:r w:rsidRPr="2F0A9308" w:rsidR="41F6F2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детрендінгу</w:t>
      </w:r>
    </w:p>
    <w:p xmlns:wp14="http://schemas.microsoft.com/office/word/2010/wordml" w:rsidP="2F0A9308" wp14:paraId="0751FB48" wp14:textId="57432372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P="2F0A9308" wp14:paraId="3B07719F" wp14:textId="4567F11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Які види тимчасових рядів ви знаєте? Наведіть приклади.</w:t>
      </w:r>
    </w:p>
    <w:p xmlns:wp14="http://schemas.microsoft.com/office/word/2010/wordml" w:rsidP="2F0A9308" wp14:paraId="5DC2FFC2" wp14:textId="6F41461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Трендові ряди</w:t>
      </w: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(постійна або плавна зміна рівня:, напр. річна динаміка ВВП)</w:t>
      </w:r>
    </w:p>
    <w:p xmlns:wp14="http://schemas.microsoft.com/office/word/2010/wordml" w:rsidP="2F0A9308" wp14:paraId="6DA90616" wp14:textId="6275804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Сезонні ряди</w:t>
      </w: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(періодичні коливання: температура повітря по місяцях)</w:t>
      </w:r>
    </w:p>
    <w:p xmlns:wp14="http://schemas.microsoft.com/office/word/2010/wordml" w:rsidP="2F0A9308" wp14:paraId="2C48F1B5" wp14:textId="0CC248D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Циклічні ряди</w:t>
      </w: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(коливання більш довготривалі, ніж сезонні: економічні цикли)</w:t>
      </w:r>
    </w:p>
    <w:p xmlns:wp14="http://schemas.microsoft.com/office/word/2010/wordml" w:rsidP="2F0A9308" wp14:paraId="75FB9E87" wp14:textId="463D926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Стохастичні (випадкові) ряди</w:t>
      </w: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(шум без чіткої структури: </w:t>
      </w: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рандомні</w:t>
      </w:r>
      <w:r w:rsidRPr="2F0A9308" w:rsidR="1EDD34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відхилення на фондовому ринку)</w:t>
      </w:r>
    </w:p>
    <w:p xmlns:wp14="http://schemas.microsoft.com/office/word/2010/wordml" w:rsidP="2F0A9308" wp14:paraId="412C4C0B" wp14:textId="3D93DCC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У чому полягають характерні відмінності часових рядів від просторових вибірок?</w:t>
      </w:r>
    </w:p>
    <w:p xmlns:wp14="http://schemas.microsoft.com/office/word/2010/wordml" w:rsidP="2F0A9308" wp14:paraId="0F23B9E8" wp14:textId="1B1B83A9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часових рядах спостереження впорядковані за часом, між сусідніми значеннями часто існує кореляція</w:t>
      </w:r>
    </w:p>
    <w:p xmlns:wp14="http://schemas.microsoft.com/office/word/2010/wordml" w:rsidP="2F0A9308" wp14:paraId="00907664" wp14:textId="0CA2B8B4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просторових вибірках спостереження незалежні, розташовані у просторі без часової послідовності</w:t>
      </w:r>
    </w:p>
    <w:p xmlns:wp14="http://schemas.microsoft.com/office/word/2010/wordml" w:rsidP="2F0A9308" wp14:paraId="174DBAD8" wp14:textId="3863116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EDD34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Що таке автокореляція залишків?</w:t>
      </w:r>
      <w:r>
        <w:br/>
      </w:r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Автокореляція залишків — це кореляція значення залишку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</m:t>
              </m:r>
            </m:sub>
          </m:sSub>
        </m:oMath>
      </m:oMathPara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із власним значенням на попередніх лагах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𝑟</m:t>
              </m:r>
            </m:e>
            <m:sub>
              <m:r>
                <m:t>𝑡</m:t>
              </m:r>
              <m:r>
                <m:t>−</m:t>
              </m:r>
              <m:r>
                <m:t>𝜏</m:t>
              </m:r>
            </m:sub>
          </m:sSub>
        </m:oMath>
      </m:oMathPara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. Висока автокореляція вказує, що модель </w:t>
      </w:r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тренда</w:t>
      </w:r>
      <w:r w:rsidRPr="2F0A9308" w:rsidR="1EDD343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не вловила всю детерміновану складову</w:t>
      </w:r>
    </w:p>
    <w:p xmlns:wp14="http://schemas.microsoft.com/office/word/2010/wordml" w:rsidP="2F0A9308" wp14:paraId="31B132E0" wp14:textId="713E383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Як визначити ступінь полінома </w:t>
      </w: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тренда</w:t>
      </w: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?</w:t>
      </w:r>
      <w:r>
        <w:br/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Методом послідовних різниць і перевірки автокореляції лагу 1: почергово віднімаємо першу, другу … різницю, доки ACF лагу 1 не стане статистично незначущою (тобто |ρ1 ∣&lt;1.96/N ) – тоді порядок полінома p дорівнює кількості різниць</w:t>
      </w:r>
    </w:p>
    <w:p xmlns:wp14="http://schemas.microsoft.com/office/word/2010/wordml" w:rsidP="2F0A9308" wp14:paraId="149F8236" wp14:textId="1056F49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Що таке </w:t>
      </w: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автокореляційна</w:t>
      </w: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функція?</w:t>
      </w:r>
      <w:r>
        <w:br/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Функція, що відображає кореляцію між значеннями ряду, віддаленими на лаг </w:t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τ</w:t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2F0A9308" wp14:paraId="6886E083" wp14:textId="1264B55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="1CA76DD5">
        <w:drawing>
          <wp:inline xmlns:wp14="http://schemas.microsoft.com/office/word/2010/wordprocessingDrawing" wp14:editId="5D261339" wp14:anchorId="21AC4DEC">
            <wp:extent cx="5277588" cy="1019317"/>
            <wp:effectExtent l="0" t="0" r="0" b="0"/>
            <wp:docPr id="1997658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c3bc56aa9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0A9308" wp14:paraId="66CBF8D0" wp14:textId="4B147FB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Який вид має АКФ для стаціонарного та нестаціонарного рядів?</w:t>
      </w:r>
    </w:p>
    <w:p xmlns:wp14="http://schemas.microsoft.com/office/word/2010/wordml" w:rsidP="2F0A9308" wp14:paraId="4B448D0C" wp14:textId="475E093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Стаціонарний ряд:</w:t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ACF швидко спадає до нуля з ростом лаґу</w:t>
      </w:r>
    </w:p>
    <w:p xmlns:wp14="http://schemas.microsoft.com/office/word/2010/wordml" w:rsidP="2F0A9308" wp14:paraId="6EE78F4A" wp14:textId="4980E48C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Нестаціонарний ряд (з трендом):</w:t>
      </w: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 xml:space="preserve"> </w:t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ACF повільно спадає або зберігає високі значення навіть на великих лаґах</w:t>
      </w:r>
    </w:p>
    <w:p xmlns:wp14="http://schemas.microsoft.com/office/word/2010/wordml" w:rsidP="2F0A9308" wp14:paraId="35B6BD43" wp14:textId="2E6617B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F0A9308" w:rsidR="1CA76DD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Що означає властивість ергодичності ряду?</w:t>
      </w:r>
      <w:r>
        <w:br/>
      </w:r>
      <w:r w:rsidRPr="2F0A9308" w:rsidR="1CA76D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Ергодичність означає, що часові середні та дисперсії одного реалізованого ряду рівні відповідним математичним (ймовірнісним) моментам популяції: просторові та часові оцінки дають однаковий результат при N→∞</w:t>
      </w:r>
    </w:p>
    <w:p xmlns:wp14="http://schemas.microsoft.com/office/word/2010/wordml" w:rsidP="2F0A9308" wp14:paraId="6AABDFC4" wp14:textId="7DF93B99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F0A9308" wp14:paraId="4BA196E7" wp14:textId="5B244EA4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63c2f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1c67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b302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250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46660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b6bc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c58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8ee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739a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d90e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102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716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e3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c17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dac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d229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25806"/>
    <w:rsid w:val="02393C8D"/>
    <w:rsid w:val="098BB20A"/>
    <w:rsid w:val="0A2FC2FA"/>
    <w:rsid w:val="0B02333B"/>
    <w:rsid w:val="0D2393C6"/>
    <w:rsid w:val="0FF4C68B"/>
    <w:rsid w:val="11D13462"/>
    <w:rsid w:val="13094A2A"/>
    <w:rsid w:val="15716429"/>
    <w:rsid w:val="158A28AC"/>
    <w:rsid w:val="15A6F285"/>
    <w:rsid w:val="1AB7CD82"/>
    <w:rsid w:val="1CA76DD5"/>
    <w:rsid w:val="1D50BF86"/>
    <w:rsid w:val="1E8279E0"/>
    <w:rsid w:val="1EDD343B"/>
    <w:rsid w:val="1F46978D"/>
    <w:rsid w:val="2C687472"/>
    <w:rsid w:val="2F0A9308"/>
    <w:rsid w:val="30A83B11"/>
    <w:rsid w:val="3539DACC"/>
    <w:rsid w:val="3548329B"/>
    <w:rsid w:val="36DCBD4D"/>
    <w:rsid w:val="390541CA"/>
    <w:rsid w:val="3E23DC0F"/>
    <w:rsid w:val="41F6F2ED"/>
    <w:rsid w:val="44438503"/>
    <w:rsid w:val="4960B842"/>
    <w:rsid w:val="4E890A0A"/>
    <w:rsid w:val="5406E29D"/>
    <w:rsid w:val="54315B0C"/>
    <w:rsid w:val="543FECEA"/>
    <w:rsid w:val="554B1D38"/>
    <w:rsid w:val="59325806"/>
    <w:rsid w:val="5961F868"/>
    <w:rsid w:val="5BD3353B"/>
    <w:rsid w:val="5C635046"/>
    <w:rsid w:val="5DFA316D"/>
    <w:rsid w:val="64F98B2D"/>
    <w:rsid w:val="650B85F1"/>
    <w:rsid w:val="6661C954"/>
    <w:rsid w:val="69999BEA"/>
    <w:rsid w:val="6AA1E29C"/>
    <w:rsid w:val="70C50838"/>
    <w:rsid w:val="711351D9"/>
    <w:rsid w:val="72330EC6"/>
    <w:rsid w:val="76C4B0F9"/>
    <w:rsid w:val="7BEA0104"/>
    <w:rsid w:val="7EA0BD90"/>
    <w:rsid w:val="7F5B33AE"/>
    <w:rsid w:val="7F99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5806"/>
  <w15:chartTrackingRefBased/>
  <w15:docId w15:val="{09814239-7796-4365-A25A-1CC41D8325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F0A9308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F0A930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23bf9309794b51" /><Relationship Type="http://schemas.openxmlformats.org/officeDocument/2006/relationships/image" Target="/media/image2.png" Id="R7c6731a42ac4466c" /><Relationship Type="http://schemas.openxmlformats.org/officeDocument/2006/relationships/image" Target="/media/image3.png" Id="Ra947dd47161643f0" /><Relationship Type="http://schemas.openxmlformats.org/officeDocument/2006/relationships/image" Target="/media/image4.png" Id="R335d031cd13a4171" /><Relationship Type="http://schemas.openxmlformats.org/officeDocument/2006/relationships/image" Target="/media/image5.png" Id="R0dcbc3781ac74050" /><Relationship Type="http://schemas.openxmlformats.org/officeDocument/2006/relationships/image" Target="/media/image6.png" Id="Red3cfe6e728744b1" /><Relationship Type="http://schemas.openxmlformats.org/officeDocument/2006/relationships/image" Target="/media/image7.png" Id="Rc506c7741d4340a4" /><Relationship Type="http://schemas.openxmlformats.org/officeDocument/2006/relationships/image" Target="/media/image8.png" Id="Rd996af825f7b4780" /><Relationship Type="http://schemas.openxmlformats.org/officeDocument/2006/relationships/image" Target="/media/image9.png" Id="R4e40d18e0e774ad0" /><Relationship Type="http://schemas.openxmlformats.org/officeDocument/2006/relationships/image" Target="/media/imagea.png" Id="R474c3bc56aa947d8" /><Relationship Type="http://schemas.openxmlformats.org/officeDocument/2006/relationships/numbering" Target="numbering.xml" Id="R30a18bdf7a2747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2025-06-21T11:25:59.9153977Z</dcterms:created>
  <dcterms:modified xsi:type="dcterms:W3CDTF">2025-06-21T11:54:24.5259400Z</dcterms:modified>
  <dc:creator>Назар Дмитрович Жарський</dc:creator>
  <lastModifiedBy>Назар Дмитрович Жарський</lastModifiedBy>
</coreProperties>
</file>