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1800" w:line="276" w:lineRule="auto"/>
        <w:jc w:val="center"/>
        <w:rPr>
          <w:rFonts w:ascii="Calibri" w:cs="Calibri" w:eastAsia="Calibri" w:hAnsi="Calibri"/>
        </w:rPr>
      </w:pPr>
      <w:r w:rsidDel="00000000" w:rsidR="00000000" w:rsidRPr="00000000">
        <w:rPr>
          <w:rFonts w:ascii="Calibri" w:cs="Calibri" w:eastAsia="Calibri" w:hAnsi="Calibri"/>
          <w:b w:val="1"/>
          <w:bCs w:val="1"/>
          <w:color w:val="2e75b6"/>
          <w:sz w:val="26"/>
          <w:szCs w:val="26"/>
          <w:rtl w:val="0"/>
        </w:rPr>
        <w:t xml:space="preserve">2ND SUBMISSION PROPOSAL</w:t>
      </w:r>
      <w:r w:rsidDel="00000000" w:rsidR="00000000" w:rsidRPr="00000000">
        <w:rPr>
          <w:rtl w:val="0"/>
        </w:rPr>
      </w:r>
    </w:p>
    <w:p w:rsidR="00000000" w:rsidDel="00000000" w:rsidP="00000000" w:rsidRDefault="00000000" w:rsidRPr="00000000" w14:paraId="00000002">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color w:val="1f3864"/>
          <w:rtl w:val="0"/>
        </w:rPr>
        <w:t xml:space="preserve">PIDI DIGDAYA x HACKATHON 2026</w:t>
      </w:r>
      <w:r w:rsidDel="00000000" w:rsidR="00000000" w:rsidRPr="00000000">
        <w:rPr>
          <w:rtl w:val="0"/>
        </w:rPr>
      </w:r>
    </w:p>
    <w:p w:rsidR="00000000" w:rsidDel="00000000" w:rsidP="00000000" w:rsidRDefault="00000000" w:rsidRPr="00000000" w14:paraId="00000003">
      <w:pPr>
        <w:spacing w:after="200" w:before="600" w:line="276" w:lineRule="auto"/>
        <w:jc w:val="center"/>
        <w:rPr>
          <w:rFonts w:ascii="Calibri" w:cs="Calibri" w:eastAsia="Calibri" w:hAnsi="Calibri"/>
        </w:rPr>
      </w:pPr>
      <w:r w:rsidDel="00000000" w:rsidR="00000000" w:rsidRPr="00000000">
        <w:rPr>
          <w:rFonts w:ascii="Calibri" w:cs="Calibri" w:eastAsia="Calibri" w:hAnsi="Calibri"/>
          <w:b w:val="1"/>
          <w:bCs w:val="1"/>
          <w:color w:val="1f3864"/>
          <w:sz w:val="72"/>
          <w:szCs w:val="72"/>
          <w:rtl w:val="0"/>
        </w:rPr>
        <w:t xml:space="preserve">EVEREST</w:t>
      </w:r>
      <w:r w:rsidDel="00000000" w:rsidR="00000000" w:rsidRPr="00000000">
        <w:rPr>
          <w:rtl w:val="0"/>
        </w:rPr>
      </w:r>
    </w:p>
    <w:p w:rsidR="00000000" w:rsidDel="00000000" w:rsidP="00000000" w:rsidRDefault="00000000" w:rsidRPr="00000000" w14:paraId="00000004">
      <w:pPr>
        <w:spacing w:after="200" w:line="276" w:lineRule="auto"/>
        <w:jc w:val="center"/>
        <w:rPr>
          <w:rFonts w:ascii="Calibri" w:cs="Calibri" w:eastAsia="Calibri" w:hAnsi="Calibri"/>
        </w:rPr>
      </w:pPr>
      <w:r w:rsidDel="00000000" w:rsidR="00000000" w:rsidRPr="00000000">
        <w:rPr>
          <w:rFonts w:ascii="Calibri" w:cs="Calibri" w:eastAsia="Calibri" w:hAnsi="Calibri"/>
          <w:b w:val="1"/>
          <w:bCs w:val="1"/>
          <w:color w:val="1a1a1a"/>
          <w:sz w:val="28"/>
          <w:szCs w:val="28"/>
          <w:rtl w:val="0"/>
        </w:rPr>
        <w:t xml:space="preserve">Platform Mitigasi Risiko Karyawan Berbasis Data Alternatif</w:t>
      </w:r>
      <w:r w:rsidDel="00000000" w:rsidR="00000000" w:rsidRPr="00000000">
        <w:rPr>
          <w:rtl w:val="0"/>
        </w:rPr>
      </w:r>
    </w:p>
    <w:p w:rsidR="00000000" w:rsidDel="00000000" w:rsidP="00000000" w:rsidRDefault="00000000" w:rsidRPr="00000000" w14:paraId="00000005">
      <w:pPr>
        <w:spacing w:after="1200" w:line="276" w:lineRule="auto"/>
        <w:jc w:val="center"/>
        <w:rPr>
          <w:rFonts w:ascii="Calibri" w:cs="Calibri" w:eastAsia="Calibri" w:hAnsi="Calibri"/>
          <w:i w:val="1"/>
          <w:iCs w:val="1"/>
        </w:rPr>
      </w:pPr>
      <w:r w:rsidDel="00000000" w:rsidR="00000000" w:rsidRPr="00000000">
        <w:rPr>
          <w:rFonts w:ascii="Calibri" w:cs="Calibri" w:eastAsia="Calibri" w:hAnsi="Calibri"/>
          <w:b w:val="1"/>
          <w:bCs w:val="1"/>
          <w:color w:val="1a1a1a"/>
          <w:sz w:val="28"/>
          <w:szCs w:val="28"/>
          <w:rtl w:val="0"/>
        </w:rPr>
        <w:t xml:space="preserve">untuk Inklusi Keuangan UMKM</w:t>
      </w:r>
      <w:r w:rsidDel="00000000" w:rsidR="00000000" w:rsidRPr="00000000">
        <w:rPr>
          <w:rtl w:val="0"/>
        </w:rPr>
      </w:r>
    </w:p>
    <w:p w:rsidR="00000000" w:rsidDel="00000000" w:rsidP="00000000" w:rsidRDefault="00000000" w:rsidRPr="00000000" w14:paraId="00000006">
      <w:pPr>
        <w:spacing w:after="100" w:before="600" w:line="276" w:lineRule="auto"/>
        <w:jc w:val="center"/>
        <w:rPr>
          <w:rFonts w:ascii="Calibri" w:cs="Calibri" w:eastAsia="Calibri" w:hAnsi="Calibri"/>
        </w:rPr>
      </w:pPr>
      <w:r w:rsidDel="00000000" w:rsidR="00000000" w:rsidRPr="00000000">
        <w:rPr>
          <w:rFonts w:ascii="Calibri" w:cs="Calibri" w:eastAsia="Calibri" w:hAnsi="Calibri"/>
          <w:color w:val="595959"/>
          <w:rtl w:val="0"/>
        </w:rPr>
        <w:t xml:space="preserve">Mei 2026</w:t>
      </w: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Team Identity</w:t>
        <w:br w:type="textWrapping"/>
      </w:r>
      <w:r w:rsidDel="00000000" w:rsidR="00000000" w:rsidRPr="00000000">
        <w:rPr>
          <w:rFonts w:ascii="Calibri" w:cs="Calibri" w:eastAsia="Calibri" w:hAnsi="Calibri"/>
          <w:i w:val="1"/>
          <w:iCs w:val="1"/>
          <w:color w:val="808080"/>
          <w:sz w:val="18"/>
          <w:szCs w:val="18"/>
          <w:rtl w:val="0"/>
        </w:rPr>
        <w:t xml:space="preserve">Bagian ini berisi identitas dasar tim dan proposal. Pastikan seluruh informasi ditulis konsisten karena akan digunakan dalam proses administrasi, penilaian, dan publikasi.</w:t>
      </w:r>
      <w:r w:rsidDel="00000000" w:rsidR="00000000" w:rsidRPr="00000000">
        <w:rPr>
          <w:rtl w:val="0"/>
        </w:rPr>
      </w:r>
    </w:p>
    <w:p w:rsidR="00000000" w:rsidDel="00000000" w:rsidP="00000000" w:rsidRDefault="00000000" w:rsidRPr="00000000" w14:paraId="00000009">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Team ID</w:t>
        <w:br w:type="textWrapping"/>
      </w:r>
      <w:r w:rsidDel="00000000" w:rsidR="00000000" w:rsidRPr="00000000">
        <w:rPr>
          <w:rFonts w:ascii="Calibri" w:cs="Calibri" w:eastAsia="Calibri" w:hAnsi="Calibri"/>
          <w:i w:val="1"/>
          <w:iCs w:val="1"/>
          <w:color w:val="808080"/>
          <w:sz w:val="18"/>
          <w:szCs w:val="18"/>
          <w:rtl w:val="0"/>
        </w:rPr>
        <w:t xml:space="preserve">Isi dengan Team ID resmi yang diberikan oleh panitia. Jangan membuat Team ID baru atau mengubah format yang sudah ditentukan.</w:t>
      </w:r>
      <w:r w:rsidDel="00000000" w:rsidR="00000000" w:rsidRPr="00000000">
        <w:rPr>
          <w:rtl w:val="0"/>
        </w:rPr>
      </w:r>
    </w:p>
    <w:p w:rsidR="00000000" w:rsidDel="00000000" w:rsidP="00000000" w:rsidRDefault="00000000" w:rsidRPr="00000000" w14:paraId="0000000A">
      <w:pPr>
        <w:spacing w:after="1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a1a1a"/>
          <w:rtl w:val="0"/>
        </w:rPr>
        <w:t xml:space="preserve">P0956</w:t>
      </w:r>
      <w:r w:rsidDel="00000000" w:rsidR="00000000" w:rsidRPr="00000000">
        <w:rPr>
          <w:rtl w:val="0"/>
        </w:rPr>
      </w:r>
    </w:p>
    <w:p w:rsidR="00000000" w:rsidDel="00000000" w:rsidP="00000000" w:rsidRDefault="00000000" w:rsidRPr="00000000" w14:paraId="0000000B">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Team Name</w:t>
        <w:br w:type="textWrapping"/>
      </w:r>
      <w:r w:rsidDel="00000000" w:rsidR="00000000" w:rsidRPr="00000000">
        <w:rPr>
          <w:rFonts w:ascii="Calibri" w:cs="Calibri" w:eastAsia="Calibri" w:hAnsi="Calibri"/>
          <w:i w:val="1"/>
          <w:iCs w:val="1"/>
          <w:color w:val="808080"/>
          <w:sz w:val="18"/>
          <w:szCs w:val="18"/>
          <w:rtl w:val="0"/>
        </w:rPr>
        <w:t xml:space="preserve">Isi nama tim yang akan digunakan sampai tahap akhir. Pastikan nama tim tidak mengandung unsur SARA, politik praktis, ujaran kebencian, kata kasar, atau hal yang melanggar norma.</w:t>
      </w:r>
      <w:r w:rsidDel="00000000" w:rsidR="00000000" w:rsidRPr="00000000">
        <w:rPr>
          <w:rtl w:val="0"/>
        </w:rPr>
      </w:r>
    </w:p>
    <w:p w:rsidR="00000000" w:rsidDel="00000000" w:rsidP="00000000" w:rsidRDefault="00000000" w:rsidRPr="00000000" w14:paraId="0000000C">
      <w:pPr>
        <w:spacing w:after="1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a1a1a"/>
          <w:rtl w:val="0"/>
        </w:rPr>
        <w:t xml:space="preserve">EVEREST</w:t>
      </w:r>
      <w:r w:rsidDel="00000000" w:rsidR="00000000" w:rsidRPr="00000000">
        <w:rPr>
          <w:rtl w:val="0"/>
        </w:rPr>
      </w:r>
    </w:p>
    <w:p w:rsidR="00000000" w:rsidDel="00000000" w:rsidP="00000000" w:rsidRDefault="00000000" w:rsidRPr="00000000" w14:paraId="0000000D">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Proposal Title</w:t>
        <w:br w:type="textWrapping"/>
      </w:r>
      <w:r w:rsidDel="00000000" w:rsidR="00000000" w:rsidRPr="00000000">
        <w:rPr>
          <w:rFonts w:ascii="Calibri" w:cs="Calibri" w:eastAsia="Calibri" w:hAnsi="Calibri"/>
          <w:i w:val="1"/>
          <w:iCs w:val="1"/>
          <w:color w:val="808080"/>
          <w:sz w:val="18"/>
          <w:szCs w:val="18"/>
          <w:rtl w:val="0"/>
        </w:rPr>
        <w:t xml:space="preserve">Tulis judul proposal yang singkat, jelas, dan mencerminkan solusi yang diajukan. Hindari judul yang terlalu umum seperti “Aplikasi Keuangan Digital” tanpa menunjukkan fokus solusi.</w:t>
      </w:r>
      <w:r w:rsidDel="00000000" w:rsidR="00000000" w:rsidRPr="00000000">
        <w:rPr>
          <w:rtl w:val="0"/>
        </w:rPr>
      </w:r>
    </w:p>
    <w:p w:rsidR="00000000" w:rsidDel="00000000" w:rsidP="00000000" w:rsidRDefault="00000000" w:rsidRPr="00000000" w14:paraId="0000000E">
      <w:pPr>
        <w:spacing w:after="1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a1a1a"/>
          <w:rtl w:val="0"/>
        </w:rPr>
        <w:t xml:space="preserve">Everest: </w:t>
      </w:r>
      <w:r w:rsidDel="00000000" w:rsidR="00000000" w:rsidRPr="00000000">
        <w:rPr>
          <w:rFonts w:ascii="Calibri" w:cs="Calibri" w:eastAsia="Calibri" w:hAnsi="Calibri"/>
          <w:b w:val="1"/>
          <w:bCs w:val="1"/>
          <w:i w:val="1"/>
          <w:iCs w:val="1"/>
          <w:color w:val="1a1a1a"/>
          <w:rtl w:val="0"/>
        </w:rPr>
        <w:t xml:space="preserve">Platform</w:t>
      </w:r>
      <w:r w:rsidDel="00000000" w:rsidR="00000000" w:rsidRPr="00000000">
        <w:rPr>
          <w:rFonts w:ascii="Calibri" w:cs="Calibri" w:eastAsia="Calibri" w:hAnsi="Calibri"/>
          <w:b w:val="1"/>
          <w:bCs w:val="1"/>
          <w:color w:val="1a1a1a"/>
          <w:rtl w:val="0"/>
        </w:rPr>
        <w:t xml:space="preserve"> Mitigasi Risiko Karyawan Berbasis Data Alternatif untuk Inklusi Keuangan UMKM</w:t>
      </w:r>
      <w:r w:rsidDel="00000000" w:rsidR="00000000" w:rsidRPr="00000000">
        <w:rPr>
          <w:rtl w:val="0"/>
        </w:rPr>
      </w:r>
    </w:p>
    <w:p w:rsidR="00000000" w:rsidDel="00000000" w:rsidP="00000000" w:rsidRDefault="00000000" w:rsidRPr="00000000" w14:paraId="0000000F">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Team Composition</w:t>
      </w:r>
    </w:p>
    <w:p w:rsidR="00000000" w:rsidDel="00000000" w:rsidP="00000000" w:rsidRDefault="00000000" w:rsidRPr="00000000" w14:paraId="00000010">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Sebutkan nama ketua dan seluruh anggota tim beserta peran masing-masing dalam proyek. Peran sebaiknya spesifik, misalnya project lead, business analyst, UI/UX designer, data scientist, backend developer, frontend developer, atau domain expert. </w:t>
      </w:r>
      <w:r w:rsidDel="00000000" w:rsidR="00000000" w:rsidRPr="00000000">
        <w:rPr>
          <w:rFonts w:ascii="Calibri" w:cs="Calibri" w:eastAsia="Calibri" w:hAnsi="Calibri"/>
          <w:b w:val="1"/>
          <w:bCs w:val="1"/>
          <w:i w:val="1"/>
          <w:iCs w:val="1"/>
          <w:color w:val="808080"/>
          <w:sz w:val="18"/>
          <w:szCs w:val="18"/>
          <w:rtl w:val="0"/>
        </w:rPr>
        <w:t xml:space="preserve">Maksimal 120 kata</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Peran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Tanggung Jawab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Dafina Meira Rizkia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Ketua Tim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6">
            <w:pPr>
              <w:spacing w:line="276" w:lineRule="auto"/>
              <w:rPr>
                <w:rFonts w:ascii="Calibri" w:cs="Calibri" w:eastAsia="Calibri" w:hAnsi="Calibri"/>
                <w:i w:val="1"/>
                <w:iCs w:val="1"/>
              </w:rPr>
            </w:pPr>
            <w:r w:rsidDel="00000000" w:rsidR="00000000" w:rsidRPr="00000000">
              <w:rPr>
                <w:rFonts w:ascii="Calibri" w:cs="Calibri" w:eastAsia="Calibri" w:hAnsi="Calibri"/>
                <w:color w:val="1a1a1a"/>
                <w:sz w:val="20"/>
                <w:szCs w:val="20"/>
                <w:rtl w:val="0"/>
              </w:rPr>
              <w:t xml:space="preserve">Strategi, koordinasi tim, </w:t>
            </w:r>
            <w:r w:rsidDel="00000000" w:rsidR="00000000" w:rsidRPr="00000000">
              <w:rPr>
                <w:rFonts w:ascii="Calibri" w:cs="Calibri" w:eastAsia="Calibri" w:hAnsi="Calibri"/>
                <w:i w:val="1"/>
                <w:iCs w:val="1"/>
                <w:color w:val="1a1a1a"/>
                <w:sz w:val="20"/>
                <w:szCs w:val="20"/>
                <w:rtl w:val="0"/>
              </w:rPr>
              <w:t xml:space="preserve">stakeholder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7">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Bimo Bramantyo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8">
            <w:pPr>
              <w:spacing w:line="276" w:lineRule="auto"/>
              <w:rPr>
                <w:rFonts w:ascii="Calibri" w:cs="Calibri" w:eastAsia="Calibri" w:hAnsi="Calibri"/>
                <w:i w:val="1"/>
                <w:iCs w:val="1"/>
              </w:rPr>
            </w:pPr>
            <w:r w:rsidDel="00000000" w:rsidR="00000000" w:rsidRPr="00000000">
              <w:rPr>
                <w:rFonts w:ascii="Calibri" w:cs="Calibri" w:eastAsia="Calibri" w:hAnsi="Calibri"/>
                <w:i w:val="1"/>
                <w:iCs w:val="1"/>
                <w:color w:val="1a1a1a"/>
                <w:sz w:val="20"/>
                <w:szCs w:val="20"/>
                <w:rtl w:val="0"/>
              </w:rPr>
              <w:t xml:space="preserve">Business &amp; Partnership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Kemitraan Biro Kredit, Lembaga Keuangan, UMKM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Muhammad Fareynaldi Affan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B">
            <w:pPr>
              <w:spacing w:line="276" w:lineRule="auto"/>
              <w:rPr>
                <w:rFonts w:ascii="Calibri" w:cs="Calibri" w:eastAsia="Calibri" w:hAnsi="Calibri"/>
                <w:i w:val="1"/>
                <w:iCs w:val="1"/>
              </w:rPr>
            </w:pPr>
            <w:r w:rsidDel="00000000" w:rsidR="00000000" w:rsidRPr="00000000">
              <w:rPr>
                <w:rFonts w:ascii="Calibri" w:cs="Calibri" w:eastAsia="Calibri" w:hAnsi="Calibri"/>
                <w:i w:val="1"/>
                <w:iCs w:val="1"/>
                <w:color w:val="1a1a1a"/>
                <w:sz w:val="20"/>
                <w:szCs w:val="20"/>
                <w:rtl w:val="0"/>
              </w:rPr>
              <w:t xml:space="preserve">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spacing w:line="276" w:lineRule="auto"/>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Product roadmap</w:t>
            </w:r>
            <w:r w:rsidDel="00000000" w:rsidR="00000000" w:rsidRPr="00000000">
              <w:rPr>
                <w:rFonts w:ascii="Calibri" w:cs="Calibri" w:eastAsia="Calibri" w:hAnsi="Calibri"/>
                <w:color w:val="1a1a1a"/>
                <w:sz w:val="20"/>
                <w:szCs w:val="20"/>
                <w:rtl w:val="0"/>
              </w:rPr>
              <w:t xml:space="preserve">, UX/UI, validasi pengguna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D">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Nazhif Setya Nugroho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E">
            <w:pPr>
              <w:spacing w:line="276" w:lineRule="auto"/>
              <w:rPr>
                <w:rFonts w:ascii="Calibri" w:cs="Calibri" w:eastAsia="Calibri" w:hAnsi="Calibri"/>
                <w:i w:val="1"/>
                <w:iCs w:val="1"/>
              </w:rPr>
            </w:pPr>
            <w:r w:rsidDel="00000000" w:rsidR="00000000" w:rsidRPr="00000000">
              <w:rPr>
                <w:rFonts w:ascii="Calibri" w:cs="Calibri" w:eastAsia="Calibri" w:hAnsi="Calibri"/>
                <w:i w:val="1"/>
                <w:iCs w:val="1"/>
                <w:color w:val="1a1a1a"/>
                <w:sz w:val="20"/>
                <w:szCs w:val="20"/>
                <w:rtl w:val="0"/>
              </w:rPr>
              <w:t xml:space="preserve">Software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F">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Pengembangan </w:t>
            </w:r>
            <w:r w:rsidDel="00000000" w:rsidR="00000000" w:rsidRPr="00000000">
              <w:rPr>
                <w:rFonts w:ascii="Calibri" w:cs="Calibri" w:eastAsia="Calibri" w:hAnsi="Calibri"/>
                <w:i w:val="1"/>
                <w:iCs w:val="1"/>
                <w:color w:val="1a1a1a"/>
                <w:sz w:val="20"/>
                <w:szCs w:val="20"/>
                <w:rtl w:val="0"/>
              </w:rPr>
              <w:t xml:space="preserve">platform</w:t>
            </w:r>
            <w:r w:rsidDel="00000000" w:rsidR="00000000" w:rsidRPr="00000000">
              <w:rPr>
                <w:rFonts w:ascii="Calibri" w:cs="Calibri" w:eastAsia="Calibri" w:hAnsi="Calibri"/>
                <w:color w:val="1a1a1a"/>
                <w:sz w:val="20"/>
                <w:szCs w:val="20"/>
                <w:rtl w:val="0"/>
              </w:rPr>
              <w:t xml:space="preserve">, integrasi API, arsitektur sistem</w:t>
            </w:r>
            <w:r w:rsidDel="00000000" w:rsidR="00000000" w:rsidRPr="00000000">
              <w:rPr>
                <w:rtl w:val="0"/>
              </w:rPr>
            </w:r>
          </w:p>
        </w:tc>
      </w:tr>
    </w:tbl>
    <w:p w:rsidR="00000000" w:rsidDel="00000000" w:rsidP="00000000" w:rsidRDefault="00000000" w:rsidRPr="00000000" w14:paraId="00000020">
      <w:pPr>
        <w:spacing w:after="12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Tim memiliki pengalaman membangun solusi digital di sektor perbankan, </w:t>
      </w:r>
      <w:r w:rsidDel="00000000" w:rsidR="00000000" w:rsidRPr="00000000">
        <w:rPr>
          <w:rFonts w:ascii="Calibri" w:cs="Calibri" w:eastAsia="Calibri" w:hAnsi="Calibri"/>
          <w:i w:val="1"/>
          <w:iCs w:val="1"/>
          <w:color w:val="1a1a1a"/>
          <w:rtl w:val="0"/>
        </w:rPr>
        <w:t xml:space="preserve">fintech</w:t>
      </w:r>
      <w:r w:rsidDel="00000000" w:rsidR="00000000" w:rsidRPr="00000000">
        <w:rPr>
          <w:rFonts w:ascii="Calibri" w:cs="Calibri" w:eastAsia="Calibri" w:hAnsi="Calibri"/>
          <w:color w:val="1a1a1a"/>
          <w:rtl w:val="0"/>
        </w:rPr>
        <w:t xml:space="preserve">, dan </w:t>
      </w:r>
      <w:r w:rsidDel="00000000" w:rsidR="00000000" w:rsidRPr="00000000">
        <w:rPr>
          <w:rFonts w:ascii="Calibri" w:cs="Calibri" w:eastAsia="Calibri" w:hAnsi="Calibri"/>
          <w:i w:val="1"/>
          <w:iCs w:val="1"/>
          <w:color w:val="1a1a1a"/>
          <w:rtl w:val="0"/>
        </w:rPr>
        <w:t xml:space="preserve">enterprise</w:t>
      </w:r>
      <w:r w:rsidDel="00000000" w:rsidR="00000000" w:rsidRPr="00000000">
        <w:rPr>
          <w:rFonts w:ascii="Calibri" w:cs="Calibri" w:eastAsia="Calibri" w:hAnsi="Calibri"/>
          <w:color w:val="1a1a1a"/>
          <w:rtl w:val="0"/>
        </w:rPr>
        <w:t xml:space="preserve"> SaaS. Kombinasi kapabilitas legal dan </w:t>
      </w:r>
      <w:r w:rsidDel="00000000" w:rsidR="00000000" w:rsidRPr="00000000">
        <w:rPr>
          <w:rFonts w:ascii="Calibri" w:cs="Calibri" w:eastAsia="Calibri" w:hAnsi="Calibri"/>
          <w:i w:val="1"/>
          <w:iCs w:val="1"/>
          <w:color w:val="1a1a1a"/>
          <w:rtl w:val="0"/>
        </w:rPr>
        <w:t xml:space="preserve">compliance</w:t>
      </w:r>
      <w:r w:rsidDel="00000000" w:rsidR="00000000" w:rsidRPr="00000000">
        <w:rPr>
          <w:rFonts w:ascii="Calibri" w:cs="Calibri" w:eastAsia="Calibri" w:hAnsi="Calibri"/>
          <w:color w:val="1a1a1a"/>
          <w:rtl w:val="0"/>
        </w:rPr>
        <w:t xml:space="preserve">, manajemen risiko, </w:t>
      </w:r>
      <w:r w:rsidDel="00000000" w:rsidR="00000000" w:rsidRPr="00000000">
        <w:rPr>
          <w:rFonts w:ascii="Calibri" w:cs="Calibri" w:eastAsia="Calibri" w:hAnsi="Calibri"/>
          <w:i w:val="1"/>
          <w:iCs w:val="1"/>
          <w:color w:val="1a1a1a"/>
          <w:rtl w:val="0"/>
        </w:rPr>
        <w:t xml:space="preserve">product engineering</w:t>
      </w:r>
      <w:r w:rsidDel="00000000" w:rsidR="00000000" w:rsidRPr="00000000">
        <w:rPr>
          <w:rFonts w:ascii="Calibri" w:cs="Calibri" w:eastAsia="Calibri" w:hAnsi="Calibri"/>
          <w:color w:val="1a1a1a"/>
          <w:rtl w:val="0"/>
        </w:rPr>
        <w:t xml:space="preserve">, dan </w:t>
      </w:r>
      <w:r w:rsidDel="00000000" w:rsidR="00000000" w:rsidRPr="00000000">
        <w:rPr>
          <w:rFonts w:ascii="Calibri" w:cs="Calibri" w:eastAsia="Calibri" w:hAnsi="Calibri"/>
          <w:i w:val="1"/>
          <w:iCs w:val="1"/>
          <w:color w:val="1a1a1a"/>
          <w:rtl w:val="0"/>
        </w:rPr>
        <w:t xml:space="preserve">business development</w:t>
      </w:r>
      <w:r w:rsidDel="00000000" w:rsidR="00000000" w:rsidRPr="00000000">
        <w:rPr>
          <w:rFonts w:ascii="Calibri" w:cs="Calibri" w:eastAsia="Calibri" w:hAnsi="Calibri"/>
          <w:color w:val="1a1a1a"/>
          <w:rtl w:val="0"/>
        </w:rPr>
        <w:t xml:space="preserve"> memungkinkan eksekusi solusi </w:t>
      </w:r>
      <w:r w:rsidDel="00000000" w:rsidR="00000000" w:rsidRPr="00000000">
        <w:rPr>
          <w:rFonts w:ascii="Calibri" w:cs="Calibri" w:eastAsia="Calibri" w:hAnsi="Calibri"/>
          <w:i w:val="1"/>
          <w:iCs w:val="1"/>
          <w:color w:val="1a1a1a"/>
          <w:rtl w:val="0"/>
        </w:rPr>
        <w:t xml:space="preserve">end-to-end</w:t>
      </w:r>
      <w:r w:rsidDel="00000000" w:rsidR="00000000" w:rsidRPr="00000000">
        <w:rPr>
          <w:rFonts w:ascii="Calibri" w:cs="Calibri" w:eastAsia="Calibri" w:hAnsi="Calibri"/>
          <w:color w:val="1a1a1a"/>
          <w:rtl w:val="0"/>
        </w:rPr>
        <w:t xml:space="preserve">—dari pengembangan produk hingga </w:t>
      </w:r>
      <w:r w:rsidDel="00000000" w:rsidR="00000000" w:rsidRPr="00000000">
        <w:rPr>
          <w:rFonts w:ascii="Calibri" w:cs="Calibri" w:eastAsia="Calibri" w:hAnsi="Calibri"/>
          <w:i w:val="1"/>
          <w:iCs w:val="1"/>
          <w:color w:val="1a1a1a"/>
          <w:rtl w:val="0"/>
        </w:rPr>
        <w:t xml:space="preserve">go-to-market</w:t>
      </w:r>
      <w:r w:rsidDel="00000000" w:rsidR="00000000" w:rsidRPr="00000000">
        <w:rPr>
          <w:rFonts w:ascii="Calibri" w:cs="Calibri" w:eastAsia="Calibri" w:hAnsi="Calibri"/>
          <w:color w:val="1a1a1a"/>
          <w:rtl w:val="0"/>
        </w:rPr>
        <w:t xml:space="preserve"> di sektor BFSI (Banking, Financial Services, and Insurance) dan HR</w:t>
      </w:r>
      <w:r w:rsidDel="00000000" w:rsidR="00000000" w:rsidRPr="00000000">
        <w:rPr>
          <w:rFonts w:ascii="Calibri" w:cs="Calibri" w:eastAsia="Calibri" w:hAnsi="Calibri"/>
          <w:i w:val="1"/>
          <w:iCs w:val="1"/>
          <w:color w:val="1a1a1a"/>
          <w:rtl w:val="0"/>
        </w:rPr>
        <w:t xml:space="preserve"> Tech</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22">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Executive Summary</w:t>
      </w:r>
    </w:p>
    <w:p w:rsidR="00000000" w:rsidDel="00000000" w:rsidP="00000000" w:rsidRDefault="00000000" w:rsidRPr="00000000" w14:paraId="00000023">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ringkasan terbaru dari solusi dalam 1–3 paragraf. Minimal memuat problem utama, target pengguna, solusi inti, cara kerja singkat, dampak yang ingin dicapai, dan perubahan atau penajaman dari proposal sebelumnya. Jangan hanya menulis latar belakang umum. </w:t>
      </w:r>
      <w:r w:rsidDel="00000000" w:rsidR="00000000" w:rsidRPr="00000000">
        <w:rPr>
          <w:rFonts w:ascii="Calibri" w:cs="Calibri" w:eastAsia="Calibri" w:hAnsi="Calibri"/>
          <w:b w:val="1"/>
          <w:bCs w:val="1"/>
          <w:i w:val="1"/>
          <w:iCs w:val="1"/>
          <w:color w:val="808080"/>
          <w:sz w:val="18"/>
          <w:szCs w:val="18"/>
          <w:rtl w:val="0"/>
        </w:rPr>
        <w:t xml:space="preserve">Maksimal 150 kata</w:t>
      </w:r>
      <w:r w:rsidDel="00000000" w:rsidR="00000000" w:rsidRPr="00000000">
        <w:rPr>
          <w:rtl w:val="0"/>
        </w:rPr>
      </w:r>
    </w:p>
    <w:p w:rsidR="00000000" w:rsidDel="00000000" w:rsidP="00000000" w:rsidRDefault="00000000" w:rsidRPr="00000000" w14:paraId="00000024">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Everest adalah </w:t>
      </w:r>
      <w:r w:rsidDel="00000000" w:rsidR="00000000" w:rsidRPr="00000000">
        <w:rPr>
          <w:rFonts w:ascii="Calibri" w:cs="Calibri" w:eastAsia="Calibri" w:hAnsi="Calibri"/>
          <w:i w:val="1"/>
          <w:iCs w:val="1"/>
          <w:color w:val="1a1a1a"/>
          <w:rtl w:val="0"/>
        </w:rPr>
        <w:t xml:space="preserve">platform</w:t>
      </w:r>
      <w:r w:rsidDel="00000000" w:rsidR="00000000" w:rsidRPr="00000000">
        <w:rPr>
          <w:rFonts w:ascii="Calibri" w:cs="Calibri" w:eastAsia="Calibri" w:hAnsi="Calibri"/>
          <w:color w:val="1a1a1a"/>
          <w:rtl w:val="0"/>
        </w:rPr>
        <w:t xml:space="preserve"> SaaS untuk </w:t>
      </w:r>
      <w:r w:rsidDel="00000000" w:rsidR="00000000" w:rsidRPr="00000000">
        <w:rPr>
          <w:rFonts w:ascii="Calibri" w:cs="Calibri" w:eastAsia="Calibri" w:hAnsi="Calibri"/>
          <w:i w:val="1"/>
          <w:iCs w:val="1"/>
          <w:color w:val="1a1a1a"/>
          <w:rtl w:val="0"/>
        </w:rPr>
        <w:t xml:space="preserve">background check</w:t>
      </w:r>
      <w:r w:rsidDel="00000000" w:rsidR="00000000" w:rsidRPr="00000000">
        <w:rPr>
          <w:rFonts w:ascii="Calibri" w:cs="Calibri" w:eastAsia="Calibri" w:hAnsi="Calibri"/>
          <w:color w:val="1a1a1a"/>
          <w:rtl w:val="0"/>
        </w:rPr>
        <w:t xml:space="preserve"> dan manajemen risiko karyawan berbasis data Biro Kredit dan data alternatif, terintegrasi dengan </w:t>
      </w:r>
      <w:r w:rsidDel="00000000" w:rsidR="00000000" w:rsidRPr="00000000">
        <w:rPr>
          <w:rFonts w:ascii="Calibri" w:cs="Calibri" w:eastAsia="Calibri" w:hAnsi="Calibri"/>
          <w:i w:val="1"/>
          <w:iCs w:val="1"/>
          <w:color w:val="1a1a1a"/>
          <w:rtl w:val="0"/>
        </w:rPr>
        <w:t xml:space="preserve">workflow</w:t>
      </w:r>
      <w:r w:rsidDel="00000000" w:rsidR="00000000" w:rsidRPr="00000000">
        <w:rPr>
          <w:rFonts w:ascii="Calibri" w:cs="Calibri" w:eastAsia="Calibri" w:hAnsi="Calibri"/>
          <w:color w:val="1a1a1a"/>
          <w:rtl w:val="0"/>
        </w:rPr>
        <w:t xml:space="preserve"> HR perusahaan—khususnya UMKM.</w:t>
      </w:r>
      <w:r w:rsidDel="00000000" w:rsidR="00000000" w:rsidRPr="00000000">
        <w:rPr>
          <w:rtl w:val="0"/>
        </w:rPr>
      </w:r>
    </w:p>
    <w:p w:rsidR="00000000" w:rsidDel="00000000" w:rsidP="00000000" w:rsidRDefault="00000000" w:rsidRPr="00000000" w14:paraId="00000025">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Solusi mengatasi tiga masalah berkaitan:</w:t>
      </w:r>
      <w:r w:rsidDel="00000000" w:rsidR="00000000" w:rsidRPr="00000000">
        <w:rPr>
          <w:rtl w:val="0"/>
        </w:rPr>
      </w:r>
    </w:p>
    <w:p w:rsidR="00000000" w:rsidDel="00000000" w:rsidP="00000000" w:rsidRDefault="00000000" w:rsidRPr="00000000" w14:paraId="00000026">
      <w:pPr>
        <w:numPr>
          <w:ilvl w:val="0"/>
          <w:numId w:val="28"/>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UMKM kesulitan menilai risiko kandidat secara objektif,</w:t>
      </w:r>
    </w:p>
    <w:p w:rsidR="00000000" w:rsidDel="00000000" w:rsidP="00000000" w:rsidRDefault="00000000" w:rsidRPr="00000000" w14:paraId="00000027">
      <w:pPr>
        <w:numPr>
          <w:ilvl w:val="0"/>
          <w:numId w:val="28"/>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karyawan UMKM </w:t>
      </w:r>
      <w:r w:rsidDel="00000000" w:rsidR="00000000" w:rsidRPr="00000000">
        <w:rPr>
          <w:rFonts w:ascii="Calibri" w:cs="Calibri" w:eastAsia="Calibri" w:hAnsi="Calibri"/>
          <w:i w:val="1"/>
          <w:iCs w:val="1"/>
          <w:color w:val="1a1a1a"/>
          <w:rtl w:val="0"/>
        </w:rPr>
        <w:t xml:space="preserve">unbanked/underbanked</w:t>
      </w:r>
      <w:r w:rsidDel="00000000" w:rsidR="00000000" w:rsidRPr="00000000">
        <w:rPr>
          <w:rFonts w:ascii="Calibri" w:cs="Calibri" w:eastAsia="Calibri" w:hAnsi="Calibri"/>
          <w:color w:val="1a1a1a"/>
          <w:rtl w:val="0"/>
        </w:rPr>
        <w:t xml:space="preserve"> sehingga rentan terhadap pinjaman ilegal</w:t>
      </w:r>
    </w:p>
    <w:p w:rsidR="00000000" w:rsidDel="00000000" w:rsidP="00000000" w:rsidRDefault="00000000" w:rsidRPr="00000000" w14:paraId="00000028">
      <w:pPr>
        <w:numPr>
          <w:ilvl w:val="0"/>
          <w:numId w:val="28"/>
        </w:numPr>
        <w:spacing w:after="12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lembaga pembiayaan kesulitan menyalurkan kredit ke segmen </w:t>
      </w:r>
      <w:r w:rsidDel="00000000" w:rsidR="00000000" w:rsidRPr="00000000">
        <w:rPr>
          <w:rFonts w:ascii="Calibri" w:cs="Calibri" w:eastAsia="Calibri" w:hAnsi="Calibri"/>
          <w:i w:val="1"/>
          <w:iCs w:val="1"/>
          <w:rtl w:val="0"/>
        </w:rPr>
        <w:t xml:space="preserve">unbanked/underbanked </w:t>
      </w:r>
      <w:r w:rsidDel="00000000" w:rsidR="00000000" w:rsidRPr="00000000">
        <w:rPr>
          <w:rFonts w:ascii="Calibri" w:cs="Calibri" w:eastAsia="Calibri" w:hAnsi="Calibri"/>
          <w:rtl w:val="0"/>
        </w:rPr>
        <w:t xml:space="preserve"> dengan risiko yang terukur</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9">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Sejak </w:t>
      </w:r>
      <w:r w:rsidDel="00000000" w:rsidR="00000000" w:rsidRPr="00000000">
        <w:rPr>
          <w:rFonts w:ascii="Calibri" w:cs="Calibri" w:eastAsia="Calibri" w:hAnsi="Calibri"/>
          <w:i w:val="1"/>
          <w:iCs w:val="1"/>
          <w:color w:val="1a1a1a"/>
          <w:rtl w:val="0"/>
        </w:rPr>
        <w:t xml:space="preserve">submission</w:t>
      </w:r>
      <w:r w:rsidDel="00000000" w:rsidR="00000000" w:rsidRPr="00000000">
        <w:rPr>
          <w:rFonts w:ascii="Calibri" w:cs="Calibri" w:eastAsia="Calibri" w:hAnsi="Calibri"/>
          <w:color w:val="1a1a1a"/>
          <w:rtl w:val="0"/>
        </w:rPr>
        <w:t xml:space="preserve"> pertama, tim telah memperkuat kerjasama dengan Biro Kredit, menyelesaikan implementasi web platform yang sudah live di production, dengan MyScore mobile app dalam tahap finalisasi development. Saat ini tim sedang mengembangkan modul </w:t>
      </w:r>
      <w:r w:rsidDel="00000000" w:rsidR="00000000" w:rsidRPr="00000000">
        <w:rPr>
          <w:rFonts w:ascii="Calibri" w:cs="Calibri" w:eastAsia="Calibri" w:hAnsi="Calibri"/>
          <w:i w:val="1"/>
          <w:iCs w:val="1"/>
          <w:color w:val="1a1a1a"/>
          <w:rtl w:val="0"/>
        </w:rPr>
        <w:t xml:space="preserve">social media screening</w:t>
      </w:r>
      <w:r w:rsidDel="00000000" w:rsidR="00000000" w:rsidRPr="00000000">
        <w:rPr>
          <w:rFonts w:ascii="Calibri" w:cs="Calibri" w:eastAsia="Calibri" w:hAnsi="Calibri"/>
          <w:color w:val="1a1a1a"/>
          <w:rtl w:val="0"/>
        </w:rPr>
        <w:t xml:space="preserve"> sebagai data alternatif tambahan untuk memperkaya profil risiko karyawan.</w:t>
      </w:r>
    </w:p>
    <w:p w:rsidR="00000000" w:rsidDel="00000000" w:rsidP="00000000" w:rsidRDefault="00000000" w:rsidRPr="00000000" w14:paraId="0000002A">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Sub-problem yang dipilih:</w:t>
      </w:r>
      <w:r w:rsidDel="00000000" w:rsidR="00000000" w:rsidRPr="00000000">
        <w:rPr>
          <w:rFonts w:ascii="Calibri" w:cs="Calibri" w:eastAsia="Calibri" w:hAnsi="Calibri"/>
          <w:color w:val="1a1a1a"/>
          <w:rtl w:val="0"/>
        </w:rPr>
        <w:t xml:space="preserve"> Pemanfaatan Data Alternatif untuk </w:t>
      </w:r>
      <w:r w:rsidDel="00000000" w:rsidR="00000000" w:rsidRPr="00000000">
        <w:rPr>
          <w:rFonts w:ascii="Calibri" w:cs="Calibri" w:eastAsia="Calibri" w:hAnsi="Calibri"/>
          <w:i w:val="1"/>
          <w:iCs w:val="1"/>
          <w:color w:val="1a1a1a"/>
          <w:rtl w:val="0"/>
        </w:rPr>
        <w:t xml:space="preserve">Credit Scoring</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2B">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Dampak utama:</w:t>
      </w:r>
      <w:r w:rsidDel="00000000" w:rsidR="00000000" w:rsidRPr="00000000">
        <w:rPr>
          <w:rFonts w:ascii="Calibri" w:cs="Calibri" w:eastAsia="Calibri" w:hAnsi="Calibri"/>
          <w:color w:val="1a1a1a"/>
          <w:rtl w:val="0"/>
        </w:rPr>
        <w:t xml:space="preserve"> Penurunan </w:t>
      </w:r>
      <w:r w:rsidDel="00000000" w:rsidR="00000000" w:rsidRPr="00000000">
        <w:rPr>
          <w:rFonts w:ascii="Calibri" w:cs="Calibri" w:eastAsia="Calibri" w:hAnsi="Calibri"/>
          <w:i w:val="1"/>
          <w:iCs w:val="1"/>
          <w:color w:val="1a1a1a"/>
          <w:rtl w:val="0"/>
        </w:rPr>
        <w:t xml:space="preserve">turnover</w:t>
      </w:r>
      <w:r w:rsidDel="00000000" w:rsidR="00000000" w:rsidRPr="00000000">
        <w:rPr>
          <w:rFonts w:ascii="Calibri" w:cs="Calibri" w:eastAsia="Calibri" w:hAnsi="Calibri"/>
          <w:color w:val="1a1a1a"/>
          <w:rtl w:val="0"/>
        </w:rPr>
        <w:t xml:space="preserve"> &amp;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karyawan dari UMKM, peningkatan literasi finansial karyawan, dan terbukanya akses ke </w:t>
      </w:r>
      <w:r w:rsidDel="00000000" w:rsidR="00000000" w:rsidRPr="00000000">
        <w:rPr>
          <w:rFonts w:ascii="Calibri" w:cs="Calibri" w:eastAsia="Calibri" w:hAnsi="Calibri"/>
          <w:i w:val="1"/>
          <w:iCs w:val="1"/>
          <w:color w:val="1a1a1a"/>
          <w:rtl w:val="0"/>
        </w:rPr>
        <w:t xml:space="preserve">earned wage access</w:t>
      </w:r>
      <w:r w:rsidDel="00000000" w:rsidR="00000000" w:rsidRPr="00000000">
        <w:rPr>
          <w:rFonts w:ascii="Calibri" w:cs="Calibri" w:eastAsia="Calibri" w:hAnsi="Calibri"/>
          <w:color w:val="1a1a1a"/>
          <w:rtl w:val="0"/>
        </w:rPr>
        <w:t xml:space="preserve"> (EWA) serta </w:t>
      </w:r>
      <w:r w:rsidDel="00000000" w:rsidR="00000000" w:rsidRPr="00000000">
        <w:rPr>
          <w:rFonts w:ascii="Calibri" w:cs="Calibri" w:eastAsia="Calibri" w:hAnsi="Calibri"/>
          <w:i w:val="1"/>
          <w:iCs w:val="1"/>
          <w:color w:val="1a1a1a"/>
          <w:rtl w:val="0"/>
        </w:rPr>
        <w:t xml:space="preserve">employee loan</w:t>
      </w:r>
      <w:r w:rsidDel="00000000" w:rsidR="00000000" w:rsidRPr="00000000">
        <w:rPr>
          <w:rFonts w:ascii="Calibri" w:cs="Calibri" w:eastAsia="Calibri" w:hAnsi="Calibri"/>
          <w:color w:val="1a1a1a"/>
          <w:rtl w:val="0"/>
        </w:rPr>
        <w:t xml:space="preserve"> sebagai pintu inklusi keuangan formal segmen tenaga kerja UMKM.</w:t>
      </w:r>
      <w:r w:rsidDel="00000000" w:rsidR="00000000" w:rsidRPr="00000000">
        <w:rPr>
          <w:rtl w:val="0"/>
        </w:rPr>
      </w:r>
    </w:p>
    <w:p w:rsidR="00000000" w:rsidDel="00000000" w:rsidP="00000000" w:rsidRDefault="00000000" w:rsidRPr="00000000" w14:paraId="0000002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Problem Alignment &amp; Refinement</w:t>
        <w:br w:type="textWrapping"/>
      </w:r>
      <w:r w:rsidDel="00000000" w:rsidR="00000000" w:rsidRPr="00000000">
        <w:rPr>
          <w:rFonts w:ascii="Calibri" w:cs="Calibri" w:eastAsia="Calibri" w:hAnsi="Calibri"/>
          <w:i w:val="1"/>
          <w:iCs w:val="1"/>
          <w:color w:val="808080"/>
          <w:sz w:val="18"/>
          <w:szCs w:val="18"/>
          <w:rtl w:val="0"/>
        </w:rPr>
        <w:t xml:space="preserve">Bagian ini menjelaskan seberapa kuat solusi selaras dengan problem statement yang dipilih. Fokus utama adalah kejelasan masalah, akar masalah, dan hubungan langsung antara masalah dengan solusi.</w:t>
      </w:r>
      <w:r w:rsidDel="00000000" w:rsidR="00000000" w:rsidRPr="00000000">
        <w:rPr>
          <w:rtl w:val="0"/>
        </w:rPr>
      </w:r>
    </w:p>
    <w:p w:rsidR="00000000" w:rsidDel="00000000" w:rsidP="00000000" w:rsidRDefault="00000000" w:rsidRPr="00000000" w14:paraId="0000002E">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Problem Statement</w:t>
      </w:r>
    </w:p>
    <w:p w:rsidR="00000000" w:rsidDel="00000000" w:rsidP="00000000" w:rsidRDefault="00000000" w:rsidRPr="00000000" w14:paraId="0000002F">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Inklusi Ekonomi (UMKM): </w:t>
      </w:r>
      <w:r w:rsidDel="00000000" w:rsidR="00000000" w:rsidRPr="00000000">
        <w:rPr>
          <w:rFonts w:ascii="Calibri" w:cs="Calibri" w:eastAsia="Calibri" w:hAnsi="Calibri"/>
          <w:i w:val="1"/>
          <w:iCs w:val="1"/>
          <w:color w:val="1a1a1a"/>
          <w:rtl w:val="0"/>
        </w:rPr>
        <w:t xml:space="preserve">Cluster</w:t>
      </w:r>
      <w:r w:rsidDel="00000000" w:rsidR="00000000" w:rsidRPr="00000000">
        <w:rPr>
          <w:rFonts w:ascii="Calibri" w:cs="Calibri" w:eastAsia="Calibri" w:hAnsi="Calibri"/>
          <w:color w:val="1a1a1a"/>
          <w:rtl w:val="0"/>
        </w:rPr>
        <w:t xml:space="preserve"> 2: Peningkatan Produktivitas &amp; Penciptaan Lapangan Kerja.</w:t>
      </w:r>
      <w:r w:rsidDel="00000000" w:rsidR="00000000" w:rsidRPr="00000000">
        <w:rPr>
          <w:rtl w:val="0"/>
        </w:rPr>
      </w:r>
    </w:p>
    <w:p w:rsidR="00000000" w:rsidDel="00000000" w:rsidP="00000000" w:rsidRDefault="00000000" w:rsidRPr="00000000" w14:paraId="00000030">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Primary Sub-Problem Statement</w:t>
      </w:r>
    </w:p>
    <w:p w:rsidR="00000000" w:rsidDel="00000000" w:rsidP="00000000" w:rsidRDefault="00000000" w:rsidRPr="00000000" w14:paraId="00000031">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Pemanfaatan Data Alternatif untuk </w:t>
      </w:r>
      <w:r w:rsidDel="00000000" w:rsidR="00000000" w:rsidRPr="00000000">
        <w:rPr>
          <w:rFonts w:ascii="Calibri" w:cs="Calibri" w:eastAsia="Calibri" w:hAnsi="Calibri"/>
          <w:i w:val="1"/>
          <w:iCs w:val="1"/>
          <w:color w:val="1a1a1a"/>
          <w:rtl w:val="0"/>
        </w:rPr>
        <w:t xml:space="preserve">Credit Scoring</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32">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Problem Validation</w:t>
      </w:r>
    </w:p>
    <w:p w:rsidR="00000000" w:rsidDel="00000000" w:rsidP="00000000" w:rsidRDefault="00000000" w:rsidRPr="00000000" w14:paraId="00000033">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masalah inti yang ingin diselesaikan secara spesifik. Sertakan siapa yang mengalami masalah, dalam situasi apa masalah muncul, apa akar penyebabnya, dan mengapa masalah ini penting untuk diselesaikan. Hindari penjelasan yang terlalu luas seperti “literasi keuangan masih rendah” tanpa konteks yang jelas. </w:t>
      </w:r>
      <w:r w:rsidDel="00000000" w:rsidR="00000000" w:rsidRPr="00000000">
        <w:rPr>
          <w:rFonts w:ascii="Calibri" w:cs="Calibri" w:eastAsia="Calibri" w:hAnsi="Calibri"/>
          <w:b w:val="1"/>
          <w:bCs w:val="1"/>
          <w:i w:val="1"/>
          <w:iCs w:val="1"/>
          <w:color w:val="808080"/>
          <w:sz w:val="18"/>
          <w:szCs w:val="18"/>
          <w:rtl w:val="0"/>
        </w:rPr>
        <w:t xml:space="preserve">Maksimal 180 kata</w:t>
      </w:r>
      <w:r w:rsidDel="00000000" w:rsidR="00000000" w:rsidRPr="00000000">
        <w:rPr>
          <w:rtl w:val="0"/>
        </w:rPr>
      </w:r>
    </w:p>
    <w:p w:rsidR="00000000" w:rsidDel="00000000" w:rsidP="00000000" w:rsidRDefault="00000000" w:rsidRPr="00000000" w14:paraId="00000034">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Masalah inti: </w:t>
      </w:r>
      <w:r w:rsidDel="00000000" w:rsidR="00000000" w:rsidRPr="00000000">
        <w:rPr>
          <w:rFonts w:ascii="Calibri" w:cs="Calibri" w:eastAsia="Calibri" w:hAnsi="Calibri"/>
          <w:color w:val="1a1a1a"/>
          <w:rtl w:val="0"/>
        </w:rPr>
        <w:t xml:space="preserve">UMKM Indonesia tidak memiliki </w:t>
      </w:r>
      <w:r w:rsidDel="00000000" w:rsidR="00000000" w:rsidRPr="00000000">
        <w:rPr>
          <w:rFonts w:ascii="Calibri" w:cs="Calibri" w:eastAsia="Calibri" w:hAnsi="Calibri"/>
          <w:i w:val="1"/>
          <w:iCs w:val="1"/>
          <w:color w:val="1a1a1a"/>
          <w:rtl w:val="0"/>
        </w:rPr>
        <w:t xml:space="preserve">tools</w:t>
      </w:r>
      <w:r w:rsidDel="00000000" w:rsidR="00000000" w:rsidRPr="00000000">
        <w:rPr>
          <w:rFonts w:ascii="Calibri" w:cs="Calibri" w:eastAsia="Calibri" w:hAnsi="Calibri"/>
          <w:color w:val="1a1a1a"/>
          <w:rtl w:val="0"/>
        </w:rPr>
        <w:t xml:space="preserve"> terjangkau untuk menilai risiko karyawan secara objektif, sementara karyawan yang  mayoritas </w:t>
      </w:r>
      <w:r w:rsidDel="00000000" w:rsidR="00000000" w:rsidRPr="00000000">
        <w:rPr>
          <w:rFonts w:ascii="Calibri" w:cs="Calibri" w:eastAsia="Calibri" w:hAnsi="Calibri"/>
          <w:i w:val="1"/>
          <w:iCs w:val="1"/>
          <w:color w:val="1a1a1a"/>
          <w:rtl w:val="0"/>
        </w:rPr>
        <w:t xml:space="preserve">unbanked/underbanked</w:t>
      </w:r>
      <w:r w:rsidDel="00000000" w:rsidR="00000000" w:rsidRPr="00000000">
        <w:rPr>
          <w:rFonts w:ascii="Calibri" w:cs="Calibri" w:eastAsia="Calibri" w:hAnsi="Calibri"/>
          <w:color w:val="1a1a1a"/>
          <w:rtl w:val="0"/>
        </w:rPr>
        <w:t xml:space="preserve"> kesulitan mengakses pembiayaan formal.</w:t>
      </w:r>
      <w:r w:rsidDel="00000000" w:rsidR="00000000" w:rsidRPr="00000000">
        <w:rPr>
          <w:rtl w:val="0"/>
        </w:rPr>
      </w:r>
    </w:p>
    <w:p w:rsidR="00000000" w:rsidDel="00000000" w:rsidP="00000000" w:rsidRDefault="00000000" w:rsidRPr="00000000" w14:paraId="00000035">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Siapa yang mengalami:</w:t>
      </w:r>
      <w:r w:rsidDel="00000000" w:rsidR="00000000" w:rsidRPr="00000000">
        <w:rPr>
          <w:rtl w:val="0"/>
        </w:rPr>
      </w:r>
    </w:p>
    <w:p w:rsidR="00000000" w:rsidDel="00000000" w:rsidP="00000000" w:rsidRDefault="00000000" w:rsidRPr="00000000" w14:paraId="00000036">
      <w:pPr>
        <w:numPr>
          <w:ilvl w:val="0"/>
          <w:numId w:val="5"/>
        </w:numPr>
        <w:spacing w:after="0" w:before="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65 juta UMKM di Indonesia (BPS 2023), rata-rata 4–5 karyawan, menggunakan rekrutmen berbasis intuisi/</w:t>
      </w:r>
      <w:r w:rsidDel="00000000" w:rsidR="00000000" w:rsidRPr="00000000">
        <w:rPr>
          <w:rFonts w:ascii="Calibri" w:cs="Calibri" w:eastAsia="Calibri" w:hAnsi="Calibri"/>
          <w:i w:val="1"/>
          <w:iCs w:val="1"/>
          <w:color w:val="1a1a1a"/>
          <w:rtl w:val="0"/>
        </w:rPr>
        <w:t xml:space="preserve">referral</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37">
      <w:pPr>
        <w:numPr>
          <w:ilvl w:val="0"/>
          <w:numId w:val="5"/>
        </w:numPr>
        <w:spacing w:after="0" w:before="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±51% dewasa Indonesia </w:t>
      </w:r>
      <w:r w:rsidDel="00000000" w:rsidR="00000000" w:rsidRPr="00000000">
        <w:rPr>
          <w:rFonts w:ascii="Calibri" w:cs="Calibri" w:eastAsia="Calibri" w:hAnsi="Calibri"/>
          <w:i w:val="1"/>
          <w:iCs w:val="1"/>
          <w:color w:val="1a1a1a"/>
          <w:rtl w:val="0"/>
        </w:rPr>
        <w:t xml:space="preserve">unbanked/underbanked, </w:t>
      </w:r>
      <w:r w:rsidDel="00000000" w:rsidR="00000000" w:rsidRPr="00000000">
        <w:rPr>
          <w:rFonts w:ascii="Calibri" w:cs="Calibri" w:eastAsia="Calibri" w:hAnsi="Calibri"/>
          <w:color w:val="1a1a1a"/>
          <w:rtl w:val="0"/>
        </w:rPr>
        <w:t xml:space="preserve">keempat terbesar di dunia untuk populasi </w:t>
      </w:r>
      <w:r w:rsidDel="00000000" w:rsidR="00000000" w:rsidRPr="00000000">
        <w:rPr>
          <w:rFonts w:ascii="Calibri" w:cs="Calibri" w:eastAsia="Calibri" w:hAnsi="Calibri"/>
          <w:i w:val="1"/>
          <w:iCs w:val="1"/>
          <w:color w:val="1a1a1a"/>
          <w:rtl w:val="0"/>
        </w:rPr>
        <w:t xml:space="preserve">unbanked/underbanked</w:t>
      </w:r>
      <w:r w:rsidDel="00000000" w:rsidR="00000000" w:rsidRPr="00000000">
        <w:rPr>
          <w:rFonts w:ascii="Calibri" w:cs="Calibri" w:eastAsia="Calibri" w:hAnsi="Calibri"/>
          <w:color w:val="1a1a1a"/>
          <w:rtl w:val="0"/>
        </w:rPr>
        <w:t xml:space="preserve"> (World Bank Global Findex 2021).</w:t>
      </w:r>
      <w:r w:rsidDel="00000000" w:rsidR="00000000" w:rsidRPr="00000000">
        <w:rPr>
          <w:rtl w:val="0"/>
        </w:rPr>
      </w:r>
    </w:p>
    <w:p w:rsidR="00000000" w:rsidDel="00000000" w:rsidP="00000000" w:rsidRDefault="00000000" w:rsidRPr="00000000" w14:paraId="00000038">
      <w:pPr>
        <w:numPr>
          <w:ilvl w:val="0"/>
          <w:numId w:val="5"/>
        </w:numPr>
        <w:spacing w:after="0" w:before="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Karyawan dengan tekanan finansial: 27% kasus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terkait masalah keuangan, kerugian rata-rata 5%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 organisasi (ACFE 2024 Report to the Nations).</w:t>
      </w:r>
      <w:r w:rsidDel="00000000" w:rsidR="00000000" w:rsidRPr="00000000">
        <w:rPr>
          <w:rtl w:val="0"/>
        </w:rPr>
      </w:r>
    </w:p>
    <w:p w:rsidR="00000000" w:rsidDel="00000000" w:rsidP="00000000" w:rsidRDefault="00000000" w:rsidRPr="00000000" w14:paraId="00000039">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Akar masalah:</w:t>
      </w:r>
      <w:r w:rsidDel="00000000" w:rsidR="00000000" w:rsidRPr="00000000">
        <w:rPr>
          <w:rtl w:val="0"/>
        </w:rPr>
      </w:r>
    </w:p>
    <w:p w:rsidR="00000000" w:rsidDel="00000000" w:rsidP="00000000" w:rsidRDefault="00000000" w:rsidRPr="00000000" w14:paraId="0000003A">
      <w:pPr>
        <w:numPr>
          <w:ilvl w:val="0"/>
          <w:numId w:val="26"/>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Belum ada </w:t>
      </w:r>
      <w:r w:rsidDel="00000000" w:rsidR="00000000" w:rsidRPr="00000000">
        <w:rPr>
          <w:rFonts w:ascii="Calibri" w:cs="Calibri" w:eastAsia="Calibri" w:hAnsi="Calibri"/>
          <w:i w:val="1"/>
          <w:iCs w:val="1"/>
          <w:color w:val="1a1a1a"/>
          <w:rtl w:val="0"/>
        </w:rPr>
        <w:t xml:space="preserve">platform</w:t>
      </w:r>
      <w:r w:rsidDel="00000000" w:rsidR="00000000" w:rsidRPr="00000000">
        <w:rPr>
          <w:rFonts w:ascii="Calibri" w:cs="Calibri" w:eastAsia="Calibri" w:hAnsi="Calibri"/>
          <w:color w:val="1a1a1a"/>
          <w:rtl w:val="0"/>
        </w:rPr>
        <w:t xml:space="preserve"> yang mengintegrasikan Biro Kredit + data alternatif + </w:t>
      </w:r>
      <w:r w:rsidDel="00000000" w:rsidR="00000000" w:rsidRPr="00000000">
        <w:rPr>
          <w:rFonts w:ascii="Calibri" w:cs="Calibri" w:eastAsia="Calibri" w:hAnsi="Calibri"/>
          <w:i w:val="1"/>
          <w:iCs w:val="1"/>
          <w:color w:val="1a1a1a"/>
          <w:rtl w:val="0"/>
        </w:rPr>
        <w:t xml:space="preserve">workflow</w:t>
      </w:r>
      <w:r w:rsidDel="00000000" w:rsidR="00000000" w:rsidRPr="00000000">
        <w:rPr>
          <w:rFonts w:ascii="Calibri" w:cs="Calibri" w:eastAsia="Calibri" w:hAnsi="Calibri"/>
          <w:color w:val="1a1a1a"/>
          <w:rtl w:val="0"/>
        </w:rPr>
        <w:t xml:space="preserve"> HR dalam satu tools.</w:t>
      </w:r>
      <w:r w:rsidDel="00000000" w:rsidR="00000000" w:rsidRPr="00000000">
        <w:rPr>
          <w:rtl w:val="0"/>
        </w:rPr>
      </w:r>
    </w:p>
    <w:p w:rsidR="00000000" w:rsidDel="00000000" w:rsidP="00000000" w:rsidRDefault="00000000" w:rsidRPr="00000000" w14:paraId="0000003B">
      <w:pPr>
        <w:numPr>
          <w:ilvl w:val="0"/>
          <w:numId w:val="26"/>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Karyawan UMKM tidak punya </w:t>
      </w:r>
      <w:r w:rsidDel="00000000" w:rsidR="00000000" w:rsidRPr="00000000">
        <w:rPr>
          <w:rFonts w:ascii="Calibri" w:cs="Calibri" w:eastAsia="Calibri" w:hAnsi="Calibri"/>
          <w:i w:val="1"/>
          <w:iCs w:val="1"/>
          <w:color w:val="1a1a1a"/>
          <w:rtl w:val="0"/>
        </w:rPr>
        <w:t xml:space="preserve">entry point</w:t>
      </w:r>
      <w:r w:rsidDel="00000000" w:rsidR="00000000" w:rsidRPr="00000000">
        <w:rPr>
          <w:rFonts w:ascii="Calibri" w:cs="Calibri" w:eastAsia="Calibri" w:hAnsi="Calibri"/>
          <w:color w:val="1a1a1a"/>
          <w:rtl w:val="0"/>
        </w:rPr>
        <w:t xml:space="preserve"> ke ekosistem pembiayaan formal—pemberi kerja tidak memfasilitasi.</w:t>
      </w:r>
      <w:r w:rsidDel="00000000" w:rsidR="00000000" w:rsidRPr="00000000">
        <w:rPr>
          <w:rtl w:val="0"/>
        </w:rPr>
      </w:r>
    </w:p>
    <w:p w:rsidR="00000000" w:rsidDel="00000000" w:rsidP="00000000" w:rsidRDefault="00000000" w:rsidRPr="00000000" w14:paraId="0000003C">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Mengapa penting: </w:t>
      </w:r>
      <w:r w:rsidDel="00000000" w:rsidR="00000000" w:rsidRPr="00000000">
        <w:rPr>
          <w:rFonts w:ascii="Calibri" w:cs="Calibri" w:eastAsia="Calibri" w:hAnsi="Calibri"/>
          <w:color w:val="1a1a1a"/>
          <w:rtl w:val="0"/>
        </w:rPr>
        <w:t xml:space="preserve">pertumbuhan UMKM tertahan oleh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turnover</w:t>
      </w:r>
      <w:r w:rsidDel="00000000" w:rsidR="00000000" w:rsidRPr="00000000">
        <w:rPr>
          <w:rFonts w:ascii="Calibri" w:cs="Calibri" w:eastAsia="Calibri" w:hAnsi="Calibri"/>
          <w:color w:val="1a1a1a"/>
          <w:rtl w:val="0"/>
        </w:rPr>
        <w:t xml:space="preserve"> tinggi, dan ketergantungan tenaga kerjanya pada pinjaman daring (pindar) ilegal. </w:t>
      </w:r>
      <w:r w:rsidDel="00000000" w:rsidR="00000000" w:rsidRPr="00000000">
        <w:rPr>
          <w:rFonts w:ascii="Calibri" w:cs="Calibri" w:eastAsia="Calibri" w:hAnsi="Calibri"/>
          <w:i w:val="1"/>
          <w:iCs w:val="1"/>
          <w:color w:val="1a1a1a"/>
          <w:rtl w:val="0"/>
        </w:rPr>
        <w:t xml:space="preserve">Sub-problem credit scoring</w:t>
      </w:r>
      <w:r w:rsidDel="00000000" w:rsidR="00000000" w:rsidRPr="00000000">
        <w:rPr>
          <w:rFonts w:ascii="Calibri" w:cs="Calibri" w:eastAsia="Calibri" w:hAnsi="Calibri"/>
          <w:color w:val="1a1a1a"/>
          <w:rtl w:val="0"/>
        </w:rPr>
        <w:t xml:space="preserve"> berbasis data alternatif adalah kunci membuka kebuntuan ini sekaligus memperluas </w:t>
      </w:r>
      <w:r w:rsidDel="00000000" w:rsidR="00000000" w:rsidRPr="00000000">
        <w:rPr>
          <w:rFonts w:ascii="Calibri" w:cs="Calibri" w:eastAsia="Calibri" w:hAnsi="Calibri"/>
          <w:i w:val="1"/>
          <w:iCs w:val="1"/>
          <w:color w:val="1a1a1a"/>
          <w:rtl w:val="0"/>
        </w:rPr>
        <w:t xml:space="preserve">footprint</w:t>
      </w:r>
      <w:r w:rsidDel="00000000" w:rsidR="00000000" w:rsidRPr="00000000">
        <w:rPr>
          <w:rFonts w:ascii="Calibri" w:cs="Calibri" w:eastAsia="Calibri" w:hAnsi="Calibri"/>
          <w:color w:val="1a1a1a"/>
          <w:rtl w:val="0"/>
        </w:rPr>
        <w:t xml:space="preserve"> Biro Kredit sesuai mandat POJK 5/2022.</w:t>
      </w:r>
      <w:r w:rsidDel="00000000" w:rsidR="00000000" w:rsidRPr="00000000">
        <w:rPr>
          <w:rtl w:val="0"/>
        </w:rPr>
      </w:r>
    </w:p>
    <w:p w:rsidR="00000000" w:rsidDel="00000000" w:rsidP="00000000" w:rsidRDefault="00000000" w:rsidRPr="00000000" w14:paraId="0000003D">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Problem-Solution Mapping</w:t>
      </w:r>
    </w:p>
    <w:p w:rsidR="00000000" w:rsidDel="00000000" w:rsidP="00000000" w:rsidRDefault="00000000" w:rsidRPr="00000000" w14:paraId="0000003E">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hubungan langsung antara problem, mekanisme solusi, dan outcome. Gunakan alur sederhana: masalah yang terjadi → fitur atau pendekatan solusi → hasil yang diharapkan. Pastikan setiap fitur utama benar-benar menjawab masalah yang sudah dijelaskan. </w:t>
      </w:r>
      <w:r w:rsidDel="00000000" w:rsidR="00000000" w:rsidRPr="00000000">
        <w:rPr>
          <w:rFonts w:ascii="Calibri" w:cs="Calibri" w:eastAsia="Calibri" w:hAnsi="Calibri"/>
          <w:b w:val="1"/>
          <w:bCs w:val="1"/>
          <w:i w:val="1"/>
          <w:iCs w:val="1"/>
          <w:color w:val="808080"/>
          <w:sz w:val="18"/>
          <w:szCs w:val="18"/>
          <w:rtl w:val="0"/>
        </w:rPr>
        <w:t xml:space="preserve">Maksimal 180 kata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3F">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Masalah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0">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Fitur Solusi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41">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Hasil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2">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UMKM tidak punya </w:t>
            </w:r>
            <w:r w:rsidDel="00000000" w:rsidR="00000000" w:rsidRPr="00000000">
              <w:rPr>
                <w:rFonts w:ascii="Calibri" w:cs="Calibri" w:eastAsia="Calibri" w:hAnsi="Calibri"/>
                <w:i w:val="1"/>
                <w:iCs w:val="1"/>
                <w:color w:val="1a1a1a"/>
                <w:sz w:val="20"/>
                <w:szCs w:val="20"/>
                <w:rtl w:val="0"/>
              </w:rPr>
              <w:t xml:space="preserve">tools Background Check</w:t>
            </w:r>
            <w:r w:rsidDel="00000000" w:rsidR="00000000" w:rsidRPr="00000000">
              <w:rPr>
                <w:rFonts w:ascii="Calibri" w:cs="Calibri" w:eastAsia="Calibri" w:hAnsi="Calibri"/>
                <w:color w:val="1a1a1a"/>
                <w:sz w:val="20"/>
                <w:szCs w:val="20"/>
                <w:rtl w:val="0"/>
              </w:rPr>
              <w:t xml:space="preserve"> objektif &amp; terjangkau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3">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SaaS </w:t>
            </w:r>
            <w:r w:rsidDel="00000000" w:rsidR="00000000" w:rsidRPr="00000000">
              <w:rPr>
                <w:rFonts w:ascii="Calibri" w:cs="Calibri" w:eastAsia="Calibri" w:hAnsi="Calibri"/>
                <w:i w:val="1"/>
                <w:iCs w:val="1"/>
                <w:color w:val="1a1a1a"/>
                <w:sz w:val="20"/>
                <w:szCs w:val="20"/>
                <w:rtl w:val="0"/>
              </w:rPr>
              <w:t xml:space="preserve">platform</w:t>
            </w:r>
            <w:r w:rsidDel="00000000" w:rsidR="00000000" w:rsidRPr="00000000">
              <w:rPr>
                <w:rFonts w:ascii="Calibri" w:cs="Calibri" w:eastAsia="Calibri" w:hAnsi="Calibri"/>
                <w:color w:val="1a1a1a"/>
                <w:sz w:val="20"/>
                <w:szCs w:val="20"/>
                <w:rtl w:val="0"/>
              </w:rPr>
              <w:t xml:space="preserve"> berbasis </w:t>
            </w:r>
            <w:r w:rsidDel="00000000" w:rsidR="00000000" w:rsidRPr="00000000">
              <w:rPr>
                <w:rFonts w:ascii="Calibri" w:cs="Calibri" w:eastAsia="Calibri" w:hAnsi="Calibri"/>
                <w:i w:val="1"/>
                <w:iCs w:val="1"/>
                <w:color w:val="1a1a1a"/>
                <w:sz w:val="20"/>
                <w:szCs w:val="20"/>
                <w:rtl w:val="0"/>
              </w:rPr>
              <w:t xml:space="preserve">cloud</w:t>
            </w: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i w:val="1"/>
                <w:iCs w:val="1"/>
                <w:color w:val="1a1a1a"/>
                <w:sz w:val="20"/>
                <w:szCs w:val="20"/>
                <w:rtl w:val="0"/>
              </w:rPr>
              <w:t xml:space="preserve">model subscription</w:t>
            </w:r>
            <w:r w:rsidDel="00000000" w:rsidR="00000000" w:rsidRPr="00000000">
              <w:rPr>
                <w:rFonts w:ascii="Calibri" w:cs="Calibri" w:eastAsia="Calibri" w:hAnsi="Calibri"/>
                <w:color w:val="1a1a1a"/>
                <w:sz w:val="20"/>
                <w:szCs w:val="20"/>
                <w:rtl w:val="0"/>
              </w:rPr>
              <w:t xml:space="preserve"> terjangkau, integrasi Biro Kredit + data alternatif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4">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UMKM mampu </w:t>
            </w:r>
            <w:r w:rsidDel="00000000" w:rsidR="00000000" w:rsidRPr="00000000">
              <w:rPr>
                <w:rFonts w:ascii="Calibri" w:cs="Calibri" w:eastAsia="Calibri" w:hAnsi="Calibri"/>
                <w:i w:val="1"/>
                <w:iCs w:val="1"/>
                <w:color w:val="1a1a1a"/>
                <w:sz w:val="20"/>
                <w:szCs w:val="20"/>
                <w:rtl w:val="0"/>
              </w:rPr>
              <w:t xml:space="preserve">due diligence</w:t>
            </w:r>
            <w:r w:rsidDel="00000000" w:rsidR="00000000" w:rsidRPr="00000000">
              <w:rPr>
                <w:rFonts w:ascii="Calibri" w:cs="Calibri" w:eastAsia="Calibri" w:hAnsi="Calibri"/>
                <w:color w:val="1a1a1a"/>
                <w:sz w:val="20"/>
                <w:szCs w:val="20"/>
                <w:rtl w:val="0"/>
              </w:rPr>
              <w:t xml:space="preserve"> kandidat berbasis data, bukan intuisi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5">
            <w:pPr>
              <w:spacing w:line="276" w:lineRule="auto"/>
              <w:rPr>
                <w:rFonts w:ascii="Calibri" w:cs="Calibri" w:eastAsia="Calibri" w:hAnsi="Calibri"/>
                <w:i w:val="1"/>
                <w:iCs w:val="1"/>
              </w:rPr>
            </w:pPr>
            <w:r w:rsidDel="00000000" w:rsidR="00000000" w:rsidRPr="00000000">
              <w:rPr>
                <w:rFonts w:ascii="Calibri" w:cs="Calibri" w:eastAsia="Calibri" w:hAnsi="Calibri"/>
                <w:color w:val="1a1a1a"/>
                <w:sz w:val="20"/>
                <w:szCs w:val="20"/>
                <w:rtl w:val="0"/>
              </w:rPr>
              <w:t xml:space="preserve">Karyawan UMKM tidak punya visibilitas profil kredit &amp; </w:t>
            </w:r>
            <w:r w:rsidDel="00000000" w:rsidR="00000000" w:rsidRPr="00000000">
              <w:rPr>
                <w:rFonts w:ascii="Calibri" w:cs="Calibri" w:eastAsia="Calibri" w:hAnsi="Calibri"/>
                <w:i w:val="1"/>
                <w:iCs w:val="1"/>
                <w:color w:val="1a1a1a"/>
                <w:sz w:val="20"/>
                <w:szCs w:val="20"/>
                <w:rtl w:val="0"/>
              </w:rPr>
              <w:t xml:space="preserve">unbanked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6">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MyScore (</w:t>
            </w:r>
            <w:r w:rsidDel="00000000" w:rsidR="00000000" w:rsidRPr="00000000">
              <w:rPr>
                <w:rFonts w:ascii="Calibri" w:cs="Calibri" w:eastAsia="Calibri" w:hAnsi="Calibri"/>
                <w:i w:val="1"/>
                <w:iCs w:val="1"/>
                <w:color w:val="1a1a1a"/>
                <w:sz w:val="20"/>
                <w:szCs w:val="20"/>
                <w:rtl w:val="0"/>
              </w:rPr>
              <w:t xml:space="preserve">mobile</w:t>
            </w:r>
            <w:r w:rsidDel="00000000" w:rsidR="00000000" w:rsidRPr="00000000">
              <w:rPr>
                <w:rFonts w:ascii="Calibri" w:cs="Calibri" w:eastAsia="Calibri" w:hAnsi="Calibri"/>
                <w:color w:val="1a1a1a"/>
                <w:sz w:val="20"/>
                <w:szCs w:val="20"/>
                <w:rtl w:val="0"/>
              </w:rPr>
              <w:t xml:space="preserve"> B2C) memberi akses </w:t>
            </w:r>
            <w:r w:rsidDel="00000000" w:rsidR="00000000" w:rsidRPr="00000000">
              <w:rPr>
                <w:rFonts w:ascii="Calibri" w:cs="Calibri" w:eastAsia="Calibri" w:hAnsi="Calibri"/>
                <w:i w:val="1"/>
                <w:iCs w:val="1"/>
                <w:color w:val="1a1a1a"/>
                <w:sz w:val="20"/>
                <w:szCs w:val="20"/>
                <w:rtl w:val="0"/>
              </w:rPr>
              <w:t xml:space="preserve">credit report</w:t>
            </w: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i w:val="1"/>
                <w:iCs w:val="1"/>
                <w:color w:val="1a1a1a"/>
                <w:sz w:val="20"/>
                <w:szCs w:val="20"/>
                <w:rtl w:val="0"/>
              </w:rPr>
              <w:t xml:space="preserve"> insight</w:t>
            </w:r>
            <w:r w:rsidDel="00000000" w:rsidR="00000000" w:rsidRPr="00000000">
              <w:rPr>
                <w:rFonts w:ascii="Calibri" w:cs="Calibri" w:eastAsia="Calibri" w:hAnsi="Calibri"/>
                <w:color w:val="1a1a1a"/>
                <w:sz w:val="20"/>
                <w:szCs w:val="20"/>
                <w:rtl w:val="0"/>
              </w:rPr>
              <w:t xml:space="preserve"> literasi finansial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7">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Peningkatan kesadaran finansial + rekam jejak kredit yang dapat dimonetisasi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8">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Lembaga pembiayaan kesulitan menjangkau karyawan UMKM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9">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Profil risiko Everest sebagai </w:t>
            </w:r>
            <w:r w:rsidDel="00000000" w:rsidR="00000000" w:rsidRPr="00000000">
              <w:rPr>
                <w:rFonts w:ascii="Calibri" w:cs="Calibri" w:eastAsia="Calibri" w:hAnsi="Calibri"/>
                <w:i w:val="1"/>
                <w:iCs w:val="1"/>
                <w:color w:val="1a1a1a"/>
                <w:sz w:val="20"/>
                <w:szCs w:val="20"/>
                <w:rtl w:val="0"/>
              </w:rPr>
              <w:t xml:space="preserve">data layer</w:t>
            </w:r>
            <w:r w:rsidDel="00000000" w:rsidR="00000000" w:rsidRPr="00000000">
              <w:rPr>
                <w:rFonts w:ascii="Calibri" w:cs="Calibri" w:eastAsia="Calibri" w:hAnsi="Calibri"/>
                <w:color w:val="1a1a1a"/>
                <w:sz w:val="20"/>
                <w:szCs w:val="20"/>
                <w:rtl w:val="0"/>
              </w:rPr>
              <w:t xml:space="preserve"> untuk EWA &amp; </w:t>
            </w:r>
            <w:r w:rsidDel="00000000" w:rsidR="00000000" w:rsidRPr="00000000">
              <w:rPr>
                <w:rFonts w:ascii="Calibri" w:cs="Calibri" w:eastAsia="Calibri" w:hAnsi="Calibri"/>
                <w:i w:val="1"/>
                <w:iCs w:val="1"/>
                <w:color w:val="1a1a1a"/>
                <w:sz w:val="20"/>
                <w:szCs w:val="20"/>
                <w:rtl w:val="0"/>
              </w:rPr>
              <w:t xml:space="preserve">employee loan</w:t>
            </w:r>
            <w:r w:rsidDel="00000000" w:rsidR="00000000" w:rsidRPr="00000000">
              <w:rPr>
                <w:rFonts w:ascii="Calibri" w:cs="Calibri" w:eastAsia="Calibri" w:hAnsi="Calibri"/>
                <w:color w:val="1a1a1a"/>
                <w:sz w:val="20"/>
                <w:szCs w:val="20"/>
                <w:rtl w:val="0"/>
              </w:rPr>
              <w:t xml:space="preserve"> berbasis pemotongan gaji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A">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Akses pembiayaan formal yang aman, terjangkau, dan tepat sasaran</w:t>
            </w:r>
            <w:r w:rsidDel="00000000" w:rsidR="00000000" w:rsidRPr="00000000">
              <w:rPr>
                <w:rtl w:val="0"/>
              </w:rPr>
            </w:r>
          </w:p>
        </w:tc>
      </w:tr>
    </w:tbl>
    <w:p w:rsidR="00000000" w:rsidDel="00000000" w:rsidP="00000000" w:rsidRDefault="00000000" w:rsidRPr="00000000" w14:paraId="0000004B">
      <w:pPr>
        <w:spacing w:after="12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Setiap fitur utama menjawab </w:t>
      </w:r>
      <w:r w:rsidDel="00000000" w:rsidR="00000000" w:rsidRPr="00000000">
        <w:rPr>
          <w:rFonts w:ascii="Calibri" w:cs="Calibri" w:eastAsia="Calibri" w:hAnsi="Calibri"/>
          <w:i w:val="1"/>
          <w:iCs w:val="1"/>
          <w:color w:val="1a1a1a"/>
          <w:rtl w:val="0"/>
        </w:rPr>
        <w:t xml:space="preserve">pain point</w:t>
      </w:r>
      <w:r w:rsidDel="00000000" w:rsidR="00000000" w:rsidRPr="00000000">
        <w:rPr>
          <w:rFonts w:ascii="Calibri" w:cs="Calibri" w:eastAsia="Calibri" w:hAnsi="Calibri"/>
          <w:color w:val="1a1a1a"/>
          <w:rtl w:val="0"/>
        </w:rPr>
        <w:t xml:space="preserve"> spesifik di tiga sisi ekosistem: pemberi kerja (UMKM), pekerja, dan institusi keuangan. Konsistensi pemetaan ini memastikan Everest bukan menyelesaikan satu masalah, melainkan menjadi infrastruktur inklusi keuangan tenaga kerja UMKM.</w:t>
      </w:r>
      <w:r w:rsidDel="00000000" w:rsidR="00000000" w:rsidRPr="00000000">
        <w:rPr>
          <w:rtl w:val="0"/>
        </w:rPr>
      </w:r>
    </w:p>
    <w:p w:rsidR="00000000" w:rsidDel="00000000" w:rsidP="00000000" w:rsidRDefault="00000000" w:rsidRPr="00000000" w14:paraId="0000004D">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Solution &amp; Impact Deep Dive</w:t>
        <w:br w:type="textWrapping"/>
      </w:r>
      <w:r w:rsidDel="00000000" w:rsidR="00000000" w:rsidRPr="00000000">
        <w:rPr>
          <w:rFonts w:ascii="Calibri" w:cs="Calibri" w:eastAsia="Calibri" w:hAnsi="Calibri"/>
          <w:i w:val="1"/>
          <w:iCs w:val="1"/>
          <w:color w:val="808080"/>
          <w:sz w:val="18"/>
          <w:szCs w:val="18"/>
          <w:rtl w:val="0"/>
        </w:rPr>
        <w:t xml:space="preserve">Bagian ini menjelaskan cara kerja solusi dan dampak yang ditargetkan. Fokus pada efektivitas solusi, skala manfaat, ukuran keberhasilan, dan nilai yang diberikan bagi sistem yang lebih luas.</w:t>
      </w:r>
      <w:r w:rsidDel="00000000" w:rsidR="00000000" w:rsidRPr="00000000">
        <w:rPr>
          <w:rtl w:val="0"/>
        </w:rPr>
      </w:r>
    </w:p>
    <w:p w:rsidR="00000000" w:rsidDel="00000000" w:rsidP="00000000" w:rsidRDefault="00000000" w:rsidRPr="00000000" w14:paraId="0000004F">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Solution Approach &amp; Mechanism</w:t>
      </w:r>
    </w:p>
    <w:p w:rsidR="00000000" w:rsidDel="00000000" w:rsidP="00000000" w:rsidRDefault="00000000" w:rsidRPr="00000000" w14:paraId="00000050">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cara kerja solusi secara end-to-end. Minimal mencakup input yang dibutuhkan, proses yang dilakukan oleh sistem atau tim, output yang dihasilkan, dan bagaimana pengguna berinteraksi dengan solusi. Bila ada perubahan dari proposal sebelumnya, jelaskan bagian yang diperbaiki atau dipertajam. </w:t>
      </w:r>
      <w:r w:rsidDel="00000000" w:rsidR="00000000" w:rsidRPr="00000000">
        <w:rPr>
          <w:rFonts w:ascii="Calibri" w:cs="Calibri" w:eastAsia="Calibri" w:hAnsi="Calibri"/>
          <w:b w:val="1"/>
          <w:bCs w:val="1"/>
          <w:i w:val="1"/>
          <w:iCs w:val="1"/>
          <w:color w:val="808080"/>
          <w:sz w:val="18"/>
          <w:szCs w:val="18"/>
          <w:rtl w:val="0"/>
        </w:rPr>
        <w:t xml:space="preserve">Maksimal 250 kata</w:t>
      </w:r>
      <w:r w:rsidDel="00000000" w:rsidR="00000000" w:rsidRPr="00000000">
        <w:rPr>
          <w:rtl w:val="0"/>
        </w:rPr>
      </w:r>
    </w:p>
    <w:p w:rsidR="00000000" w:rsidDel="00000000" w:rsidP="00000000" w:rsidRDefault="00000000" w:rsidRPr="00000000" w14:paraId="00000051">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Everest beroperasi sebagai data layer dan workflow tool antara UMKM, karyawan/kandidat, Biro Kredit, dan lembaga pembiayaan. Alur end-to-end:</w:t>
      </w:r>
    </w:p>
    <w:p w:rsidR="00000000" w:rsidDel="00000000" w:rsidP="00000000" w:rsidRDefault="00000000" w:rsidRPr="00000000" w14:paraId="00000052">
      <w:pPr>
        <w:numPr>
          <w:ilvl w:val="0"/>
          <w:numId w:val="23"/>
        </w:numPr>
        <w:spacing w:after="0" w:afterAutospacing="0" w:before="24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Onboarding Client:</w:t>
      </w:r>
      <w:r w:rsidDel="00000000" w:rsidR="00000000" w:rsidRPr="00000000">
        <w:rPr>
          <w:rFonts w:ascii="Calibri" w:cs="Calibri" w:eastAsia="Calibri" w:hAnsi="Calibri"/>
          <w:color w:val="1a1a1a"/>
          <w:rtl w:val="0"/>
        </w:rPr>
        <w:t xml:space="preserve"> Client mendaftar via web dan mengunggah dokumen entitas (NIB/NPWP). Setiap Client wajib memiliki PKS dengan Biro Kredit; Everest mendigitalkannya—dokumen diteruskan ke Biro Kredit untuk verifikasi. Setelah terverifikasi, Client dapat menarik data.</w:t>
      </w:r>
    </w:p>
    <w:p w:rsidR="00000000" w:rsidDel="00000000" w:rsidP="00000000" w:rsidRDefault="00000000" w:rsidRPr="00000000" w14:paraId="00000053">
      <w:pPr>
        <w:numPr>
          <w:ilvl w:val="0"/>
          <w:numId w:val="2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Permintaan Pengecekan:</w:t>
      </w:r>
      <w:r w:rsidDel="00000000" w:rsidR="00000000" w:rsidRPr="00000000">
        <w:rPr>
          <w:rFonts w:ascii="Calibri" w:cs="Calibri" w:eastAsia="Calibri" w:hAnsi="Calibri"/>
          <w:color w:val="1a1a1a"/>
          <w:rtl w:val="0"/>
        </w:rPr>
        <w:t xml:space="preserve"> HR membuat permintaan, mengisi data dasar (nama, NIK, email/HP). Sistem memandu pemilihan posisi dengan nexus keuangan/fidusia (POJK 5/2022)—membatasi pemeriksaan kredit hanya pada peran relevan.</w:t>
      </w:r>
    </w:p>
    <w:p w:rsidR="00000000" w:rsidDel="00000000" w:rsidP="00000000" w:rsidRDefault="00000000" w:rsidRPr="00000000" w14:paraId="00000054">
      <w:pPr>
        <w:numPr>
          <w:ilvl w:val="0"/>
          <w:numId w:val="2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Consent Subjek Data:</w:t>
      </w:r>
      <w:r w:rsidDel="00000000" w:rsidR="00000000" w:rsidRPr="00000000">
        <w:rPr>
          <w:rFonts w:ascii="Calibri" w:cs="Calibri" w:eastAsia="Calibri" w:hAnsi="Calibri"/>
          <w:color w:val="1a1a1a"/>
          <w:rtl w:val="0"/>
        </w:rPr>
        <w:t xml:space="preserve"> subjek menerima tautan via email, melakukan e-KYC (KTP + liveness), dan memberi consent eksplisit. (a) Pemberi kerja menarik ringkasan via Everest atas namanya. (b) Karyawan mengakses kreditnya via MyScore, lalu membagikannya ke pemberi kerja.</w:t>
      </w:r>
    </w:p>
    <w:p w:rsidR="00000000" w:rsidDel="00000000" w:rsidP="00000000" w:rsidRDefault="00000000" w:rsidRPr="00000000" w14:paraId="00000055">
      <w:pPr>
        <w:numPr>
          <w:ilvl w:val="0"/>
          <w:numId w:val="2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Penilaian Risiko:</w:t>
      </w:r>
      <w:r w:rsidDel="00000000" w:rsidR="00000000" w:rsidRPr="00000000">
        <w:rPr>
          <w:rFonts w:ascii="Calibri" w:cs="Calibri" w:eastAsia="Calibri" w:hAnsi="Calibri"/>
          <w:color w:val="1a1a1a"/>
          <w:rtl w:val="0"/>
        </w:rPr>
        <w:t xml:space="preserve"> rules-based scoring engine menghasilkan satu Tingkat Risiko (Rendah/Sedang/Tinggi) dari 3 pilar: Kesehatan Keuangan, Keabsahan Identitas (e-KYC + validasi NIK oleh biro kredit), dan Konsistensi Profil Kerja. LLM menyusun ringkasan plain-language.</w:t>
      </w:r>
    </w:p>
    <w:p w:rsidR="00000000" w:rsidDel="00000000" w:rsidP="00000000" w:rsidRDefault="00000000" w:rsidRPr="00000000" w14:paraId="00000056">
      <w:pPr>
        <w:numPr>
          <w:ilvl w:val="0"/>
          <w:numId w:val="2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Dashboard &amp; Action:</w:t>
      </w:r>
      <w:r w:rsidDel="00000000" w:rsidR="00000000" w:rsidRPr="00000000">
        <w:rPr>
          <w:rFonts w:ascii="Calibri" w:cs="Calibri" w:eastAsia="Calibri" w:hAnsi="Calibri"/>
          <w:color w:val="1a1a1a"/>
          <w:rtl w:val="0"/>
        </w:rPr>
        <w:t xml:space="preserve"> HR menerima laporan &amp; Tingkat Risiko untuk keputusan rekrutmen/penempatan.</w:t>
      </w:r>
    </w:p>
    <w:p w:rsidR="00000000" w:rsidDel="00000000" w:rsidP="00000000" w:rsidRDefault="00000000" w:rsidRPr="00000000" w14:paraId="00000057">
      <w:pPr>
        <w:numPr>
          <w:ilvl w:val="0"/>
          <w:numId w:val="23"/>
        </w:numPr>
        <w:spacing w:after="24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Financial Inclusion Layer:</w:t>
      </w:r>
      <w:r w:rsidDel="00000000" w:rsidR="00000000" w:rsidRPr="00000000">
        <w:rPr>
          <w:rFonts w:ascii="Calibri" w:cs="Calibri" w:eastAsia="Calibri" w:hAnsi="Calibri"/>
          <w:color w:val="1a1a1a"/>
          <w:rtl w:val="0"/>
        </w:rPr>
        <w:t xml:space="preserve"> karyawan dengan consent mengakses EWA &amp; employee loan dari mitra berlisensi via referral. Keputusan &amp; skor kredit oleh mitra, bukan Everest.</w:t>
      </w:r>
    </w:p>
    <w:p w:rsidR="00000000" w:rsidDel="00000000" w:rsidP="00000000" w:rsidRDefault="00000000" w:rsidRPr="00000000" w14:paraId="00000058">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Perubahan dari v1:</w:t>
      </w:r>
      <w:r w:rsidDel="00000000" w:rsidR="00000000" w:rsidRPr="00000000">
        <w:rPr>
          <w:rFonts w:ascii="Calibri" w:cs="Calibri" w:eastAsia="Calibri" w:hAnsi="Calibri"/>
          <w:color w:val="1a1a1a"/>
          <w:rtl w:val="0"/>
        </w:rPr>
        <w:t xml:space="preserve"> dua alur consent dibedakan eksplisit; validasi NIK ke Dukcapil oleh Biro Kredit (Everest hanya meneruskan NIK); uji konsistensi memakai data yang sudah ada di laporan biro kredit; onboarding mendigitalkan PKS; Tingkat Risiko disederhanakan jadi Rendah/Sedang/Tinggi.</w:t>
      </w:r>
      <w:r w:rsidDel="00000000" w:rsidR="00000000" w:rsidRPr="00000000">
        <w:rPr>
          <w:rtl w:val="0"/>
        </w:rPr>
      </w:r>
    </w:p>
    <w:p w:rsidR="00000000" w:rsidDel="00000000" w:rsidP="00000000" w:rsidRDefault="00000000" w:rsidRPr="00000000" w14:paraId="00000059">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Impact Scale &amp; Targets</w:t>
      </w:r>
    </w:p>
    <w:p w:rsidR="00000000" w:rsidDel="00000000" w:rsidP="00000000" w:rsidRDefault="00000000" w:rsidRPr="00000000" w14:paraId="0000005A">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dampak utama yang ingin dicapai dan siapa penerima manfaatnya. Sertakan estimasi skala jika memungkinkan, misalnya jumlah pengguna, jumlah transaksi, jumlah wilayah, jumlah UMKM, jumlah lembaga, efisiensi waktu, pengurangan biaya, atau peningkatan akses layanan. </w:t>
      </w:r>
      <w:r w:rsidDel="00000000" w:rsidR="00000000" w:rsidRPr="00000000">
        <w:rPr>
          <w:rFonts w:ascii="Calibri" w:cs="Calibri" w:eastAsia="Calibri" w:hAnsi="Calibri"/>
          <w:b w:val="1"/>
          <w:bCs w:val="1"/>
          <w:i w:val="1"/>
          <w:iCs w:val="1"/>
          <w:color w:val="808080"/>
          <w:sz w:val="18"/>
          <w:szCs w:val="18"/>
          <w:rtl w:val="0"/>
        </w:rPr>
        <w:t xml:space="preserve">Maksimal 230 kata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5B">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5C">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Fase 1</w:t>
              <w:br w:type="textWrapping"/>
            </w:r>
            <w:r w:rsidDel="00000000" w:rsidR="00000000" w:rsidRPr="00000000">
              <w:rPr>
                <w:rFonts w:ascii="Calibri" w:cs="Calibri" w:eastAsia="Calibri" w:hAnsi="Calibri"/>
                <w:color w:val="1a1a1a"/>
                <w:sz w:val="20"/>
                <w:szCs w:val="20"/>
                <w:rtl w:val="0"/>
              </w:rPr>
              <w:t xml:space="preserve">MVP &amp; </w:t>
            </w:r>
            <w:r w:rsidDel="00000000" w:rsidR="00000000" w:rsidRPr="00000000">
              <w:rPr>
                <w:rFonts w:ascii="Calibri" w:cs="Calibri" w:eastAsia="Calibri" w:hAnsi="Calibri"/>
                <w:i w:val="1"/>
                <w:iCs w:val="1"/>
                <w:color w:val="1a1a1a"/>
                <w:sz w:val="20"/>
                <w:szCs w:val="20"/>
                <w:rtl w:val="0"/>
              </w:rPr>
              <w:t xml:space="preserve">Early Pilot</w:t>
            </w:r>
            <w:r w:rsidDel="00000000" w:rsidR="00000000" w:rsidRPr="00000000">
              <w:rPr>
                <w:rFonts w:ascii="Calibri" w:cs="Calibri" w:eastAsia="Calibri" w:hAnsi="Calibri"/>
                <w:color w:val="1a1a1a"/>
                <w:sz w:val="20"/>
                <w:szCs w:val="20"/>
                <w:rtl w:val="0"/>
              </w:rPr>
              <w:t xml:space="preserve"> (Q2–Q3 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E">
            <w:pPr>
              <w:numPr>
                <w:ilvl w:val="0"/>
                <w:numId w:val="3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50 UMKM onboarded sebagai pilot</w:t>
            </w:r>
          </w:p>
          <w:p w:rsidR="00000000" w:rsidDel="00000000" w:rsidP="00000000" w:rsidRDefault="00000000" w:rsidRPr="00000000" w14:paraId="0000005F">
            <w:pPr>
              <w:numPr>
                <w:ilvl w:val="0"/>
                <w:numId w:val="3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≥2.500 pengecekan kumulatif</w:t>
            </w:r>
          </w:p>
          <w:p w:rsidR="00000000" w:rsidDel="00000000" w:rsidP="00000000" w:rsidRDefault="00000000" w:rsidRPr="00000000" w14:paraId="00000060">
            <w:pPr>
              <w:numPr>
                <w:ilvl w:val="0"/>
                <w:numId w:val="3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~3.000 pengguna terdaftar MyScore</w:t>
            </w:r>
          </w:p>
          <w:p w:rsidR="00000000" w:rsidDel="00000000" w:rsidP="00000000" w:rsidRDefault="00000000" w:rsidRPr="00000000" w14:paraId="00000061">
            <w:pPr>
              <w:numPr>
                <w:ilvl w:val="0"/>
                <w:numId w:val="39"/>
              </w:numPr>
              <w:spacing w:after="6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1 kerjasama Biro Kredit aktif (live)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2">
            <w:pPr>
              <w:spacing w:line="276" w:lineRule="auto"/>
              <w:rPr>
                <w:rFonts w:ascii="Calibri" w:cs="Calibri" w:eastAsia="Calibri" w:hAnsi="Calibri"/>
                <w:i w:val="1"/>
                <w:iCs w:val="1"/>
                <w:color w:val="1a1a1a"/>
                <w:sz w:val="20"/>
                <w:szCs w:val="20"/>
              </w:rPr>
            </w:pPr>
            <w:r w:rsidDel="00000000" w:rsidR="00000000" w:rsidRPr="00000000">
              <w:rPr>
                <w:rFonts w:ascii="Calibri" w:cs="Calibri" w:eastAsia="Calibri" w:hAnsi="Calibri"/>
                <w:b w:val="1"/>
                <w:bCs w:val="1"/>
                <w:color w:val="1a1a1a"/>
                <w:sz w:val="20"/>
                <w:szCs w:val="20"/>
                <w:rtl w:val="0"/>
              </w:rPr>
              <w:t xml:space="preserve">Fase 2</w:t>
              <w:br w:type="textWrapping"/>
            </w:r>
            <w:r w:rsidDel="00000000" w:rsidR="00000000" w:rsidRPr="00000000">
              <w:rPr>
                <w:rFonts w:ascii="Calibri" w:cs="Calibri" w:eastAsia="Calibri" w:hAnsi="Calibri"/>
                <w:i w:val="1"/>
                <w:iCs w:val="1"/>
                <w:color w:val="1a1a1a"/>
                <w:sz w:val="20"/>
                <w:szCs w:val="20"/>
                <w:rtl w:val="0"/>
              </w:rPr>
              <w:t xml:space="preserve">Commercial Launch</w:t>
            </w:r>
          </w:p>
          <w:p w:rsidR="00000000" w:rsidDel="00000000" w:rsidP="00000000" w:rsidRDefault="00000000" w:rsidRPr="00000000" w14:paraId="00000063">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(Q4 2026 – Q1 2027)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4">
            <w:pPr>
              <w:numPr>
                <w:ilvl w:val="0"/>
                <w:numId w:val="2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500 klien UMKM (kumulatif)</w:t>
            </w:r>
          </w:p>
          <w:p w:rsidR="00000000" w:rsidDel="00000000" w:rsidP="00000000" w:rsidRDefault="00000000" w:rsidRPr="00000000" w14:paraId="00000065">
            <w:pPr>
              <w:numPr>
                <w:ilvl w:val="0"/>
                <w:numId w:val="2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Run-rate ~3.000–4.000 enquiry/bulan di akhir fase</w:t>
            </w:r>
          </w:p>
          <w:p w:rsidR="00000000" w:rsidDel="00000000" w:rsidP="00000000" w:rsidRDefault="00000000" w:rsidRPr="00000000" w14:paraId="00000066">
            <w:pPr>
              <w:numPr>
                <w:ilvl w:val="0"/>
                <w:numId w:val="29"/>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~30.000 pengguna terdaftar MyScore (kumulatif)</w:t>
            </w:r>
          </w:p>
          <w:p w:rsidR="00000000" w:rsidDel="00000000" w:rsidP="00000000" w:rsidRDefault="00000000" w:rsidRPr="00000000" w14:paraId="00000067">
            <w:pPr>
              <w:numPr>
                <w:ilvl w:val="0"/>
                <w:numId w:val="29"/>
              </w:numPr>
              <w:spacing w:after="6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2 kerjasama lembaga keuangan untuk EWA pilot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8">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Fase 3</w:t>
              <w:br w:type="textWrapping"/>
            </w:r>
            <w:r w:rsidDel="00000000" w:rsidR="00000000" w:rsidRPr="00000000">
              <w:rPr>
                <w:rFonts w:ascii="Calibri" w:cs="Calibri" w:eastAsia="Calibri" w:hAnsi="Calibri"/>
                <w:i w:val="1"/>
                <w:iCs w:val="1"/>
                <w:color w:val="1a1a1a"/>
                <w:sz w:val="20"/>
                <w:szCs w:val="20"/>
                <w:rtl w:val="0"/>
              </w:rPr>
              <w:t xml:space="preserve">Scale</w:t>
            </w:r>
            <w:r w:rsidDel="00000000" w:rsidR="00000000" w:rsidRPr="00000000">
              <w:rPr>
                <w:rFonts w:ascii="Calibri" w:cs="Calibri" w:eastAsia="Calibri" w:hAnsi="Calibri"/>
                <w:color w:val="1a1a1a"/>
                <w:sz w:val="20"/>
                <w:szCs w:val="20"/>
                <w:rtl w:val="0"/>
              </w:rPr>
              <w:t xml:space="preserve"> (2027)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9">
            <w:pPr>
              <w:numPr>
                <w:ilvl w:val="0"/>
                <w:numId w:val="41"/>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2.500 klien UMKM</w:t>
            </w:r>
          </w:p>
          <w:p w:rsidR="00000000" w:rsidDel="00000000" w:rsidP="00000000" w:rsidRDefault="00000000" w:rsidRPr="00000000" w14:paraId="0000006A">
            <w:pPr>
              <w:numPr>
                <w:ilvl w:val="0"/>
                <w:numId w:val="41"/>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Run-rate ~15.000–20.000 enquiry/bulan (~200.000+/tahun)</w:t>
            </w:r>
          </w:p>
          <w:p w:rsidR="00000000" w:rsidDel="00000000" w:rsidP="00000000" w:rsidRDefault="00000000" w:rsidRPr="00000000" w14:paraId="0000006B">
            <w:pPr>
              <w:numPr>
                <w:ilvl w:val="0"/>
                <w:numId w:val="41"/>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~150.000 pengguna terdaftar MyScore (kumulatif)</w:t>
            </w:r>
          </w:p>
          <w:p w:rsidR="00000000" w:rsidDel="00000000" w:rsidP="00000000" w:rsidRDefault="00000000" w:rsidRPr="00000000" w14:paraId="0000006C">
            <w:pPr>
              <w:numPr>
                <w:ilvl w:val="0"/>
                <w:numId w:val="41"/>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5+ mitra EWA &amp; employee loan</w:t>
            </w:r>
          </w:p>
          <w:p w:rsidR="00000000" w:rsidDel="00000000" w:rsidP="00000000" w:rsidRDefault="00000000" w:rsidRPr="00000000" w14:paraId="0000006D">
            <w:pPr>
              <w:numPr>
                <w:ilvl w:val="0"/>
                <w:numId w:val="41"/>
              </w:numPr>
              <w:spacing w:after="6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Penyaluran EWA + employee loan ≥ Rp 50 miliar kumulatif (kontingen go-live mitra 2027)</w:t>
            </w:r>
          </w:p>
        </w:tc>
      </w:tr>
    </w:tbl>
    <w:p w:rsidR="00000000" w:rsidDel="00000000" w:rsidP="00000000" w:rsidRDefault="00000000" w:rsidRPr="00000000" w14:paraId="0000006E">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Penerima manfaat:</w:t>
      </w:r>
      <w:r w:rsidDel="00000000" w:rsidR="00000000" w:rsidRPr="00000000">
        <w:rPr>
          <w:rtl w:val="0"/>
        </w:rPr>
      </w:r>
    </w:p>
    <w:p w:rsidR="00000000" w:rsidDel="00000000" w:rsidP="00000000" w:rsidRDefault="00000000" w:rsidRPr="00000000" w14:paraId="0000006F">
      <w:pPr>
        <w:numPr>
          <w:ilvl w:val="0"/>
          <w:numId w:val="2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UMKM:</w:t>
      </w:r>
      <w:r w:rsidDel="00000000" w:rsidR="00000000" w:rsidRPr="00000000">
        <w:rPr>
          <w:rFonts w:ascii="Calibri" w:cs="Calibri" w:eastAsia="Calibri" w:hAnsi="Calibri"/>
          <w:color w:val="1a1a1a"/>
          <w:rtl w:val="0"/>
        </w:rPr>
        <w:t xml:space="preserve"> efisiensi rekrutmen, penurunan </w:t>
      </w:r>
      <w:r w:rsidDel="00000000" w:rsidR="00000000" w:rsidRPr="00000000">
        <w:rPr>
          <w:rFonts w:ascii="Calibri" w:cs="Calibri" w:eastAsia="Calibri" w:hAnsi="Calibri"/>
          <w:i w:val="1"/>
          <w:iCs w:val="1"/>
          <w:color w:val="1a1a1a"/>
          <w:rtl w:val="0"/>
        </w:rPr>
        <w:t xml:space="preserve">turnover</w:t>
      </w:r>
      <w:r w:rsidDel="00000000" w:rsidR="00000000" w:rsidRPr="00000000">
        <w:rPr>
          <w:rFonts w:ascii="Calibri" w:cs="Calibri" w:eastAsia="Calibri" w:hAnsi="Calibri"/>
          <w:color w:val="1a1a1a"/>
          <w:rtl w:val="0"/>
        </w:rPr>
        <w:t xml:space="preserve"> 15–25% (</w:t>
      </w:r>
      <w:r w:rsidDel="00000000" w:rsidR="00000000" w:rsidRPr="00000000">
        <w:rPr>
          <w:rFonts w:ascii="Calibri" w:cs="Calibri" w:eastAsia="Calibri" w:hAnsi="Calibri"/>
          <w:i w:val="1"/>
          <w:iCs w:val="1"/>
          <w:color w:val="1a1a1a"/>
          <w:rtl w:val="0"/>
        </w:rPr>
        <w:t xml:space="preserve">benchmark</w:t>
      </w:r>
      <w:r w:rsidDel="00000000" w:rsidR="00000000" w:rsidRPr="00000000">
        <w:rPr>
          <w:rFonts w:ascii="Calibri" w:cs="Calibri" w:eastAsia="Calibri" w:hAnsi="Calibri"/>
          <w:color w:val="1a1a1a"/>
          <w:rtl w:val="0"/>
        </w:rPr>
        <w:t xml:space="preserve"> ACFE), penurunan kerugian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70">
      <w:pPr>
        <w:numPr>
          <w:ilvl w:val="0"/>
          <w:numId w:val="2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Karyawan/kandidat:</w:t>
      </w:r>
      <w:r w:rsidDel="00000000" w:rsidR="00000000" w:rsidRPr="00000000">
        <w:rPr>
          <w:rFonts w:ascii="Calibri" w:cs="Calibri" w:eastAsia="Calibri" w:hAnsi="Calibri"/>
          <w:color w:val="1a1a1a"/>
          <w:rtl w:val="0"/>
        </w:rPr>
        <w:t xml:space="preserve"> visibilitas profil kredit, akses pembiayaan formal APR (</w:t>
      </w:r>
      <w:r w:rsidDel="00000000" w:rsidR="00000000" w:rsidRPr="00000000">
        <w:rPr>
          <w:rFonts w:ascii="Calibri" w:cs="Calibri" w:eastAsia="Calibri" w:hAnsi="Calibri"/>
          <w:i w:val="1"/>
          <w:iCs w:val="1"/>
          <w:color w:val="1a1a1a"/>
          <w:rtl w:val="0"/>
        </w:rPr>
        <w:t xml:space="preserve">Annual Percentage Rate</w:t>
      </w:r>
      <w:r w:rsidDel="00000000" w:rsidR="00000000" w:rsidRPr="00000000">
        <w:rPr>
          <w:rFonts w:ascii="Calibri" w:cs="Calibri" w:eastAsia="Calibri" w:hAnsi="Calibri"/>
          <w:color w:val="1a1a1a"/>
          <w:rtl w:val="0"/>
        </w:rPr>
        <w:t xml:space="preserve">)</w:t>
      </w:r>
      <w:r w:rsidDel="00000000" w:rsidR="00000000" w:rsidRPr="00000000">
        <w:rPr>
          <w:rFonts w:ascii="Calibri" w:cs="Calibri" w:eastAsia="Calibri" w:hAnsi="Calibri"/>
          <w:color w:val="1a1a1a"/>
          <w:rtl w:val="0"/>
        </w:rPr>
        <w:t xml:space="preserve"> 50–70% lebih rendah dari pinjaman ilegal.</w:t>
      </w:r>
      <w:r w:rsidDel="00000000" w:rsidR="00000000" w:rsidRPr="00000000">
        <w:rPr>
          <w:rtl w:val="0"/>
        </w:rPr>
      </w:r>
    </w:p>
    <w:p w:rsidR="00000000" w:rsidDel="00000000" w:rsidP="00000000" w:rsidRDefault="00000000" w:rsidRPr="00000000" w14:paraId="00000071">
      <w:pPr>
        <w:numPr>
          <w:ilvl w:val="0"/>
          <w:numId w:val="2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Lembaga keuangan:</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pipeline borrower</w:t>
      </w:r>
      <w:r w:rsidDel="00000000" w:rsidR="00000000" w:rsidRPr="00000000">
        <w:rPr>
          <w:rFonts w:ascii="Calibri" w:cs="Calibri" w:eastAsia="Calibri" w:hAnsi="Calibri"/>
          <w:color w:val="1a1a1a"/>
          <w:rtl w:val="0"/>
        </w:rPr>
        <w:t xml:space="preserve"> berkualitas dengan profil risiko transparan.</w:t>
      </w:r>
      <w:r w:rsidDel="00000000" w:rsidR="00000000" w:rsidRPr="00000000">
        <w:rPr>
          <w:rtl w:val="0"/>
        </w:rPr>
      </w:r>
    </w:p>
    <w:p w:rsidR="00000000" w:rsidDel="00000000" w:rsidP="00000000" w:rsidRDefault="00000000" w:rsidRPr="00000000" w14:paraId="00000072">
      <w:pPr>
        <w:numPr>
          <w:ilvl w:val="0"/>
          <w:numId w:val="2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Sistem keuangan:</w:t>
      </w:r>
      <w:r w:rsidDel="00000000" w:rsidR="00000000" w:rsidRPr="00000000">
        <w:rPr>
          <w:rFonts w:ascii="Calibri" w:cs="Calibri" w:eastAsia="Calibri" w:hAnsi="Calibri"/>
          <w:color w:val="1a1a1a"/>
          <w:rtl w:val="0"/>
        </w:rPr>
        <w:t xml:space="preserve"> pengurangan eksposur pinjaman ilegal/pindar yang saat ini menjangkau ratusan ribu masyarakat.</w:t>
      </w:r>
      <w:r w:rsidDel="00000000" w:rsidR="00000000" w:rsidRPr="00000000">
        <w:rPr>
          <w:rtl w:val="0"/>
        </w:rPr>
      </w:r>
    </w:p>
    <w:p w:rsidR="00000000" w:rsidDel="00000000" w:rsidP="00000000" w:rsidRDefault="00000000" w:rsidRPr="00000000" w14:paraId="00000073">
      <w:pPr>
        <w:numPr>
          <w:ilvl w:val="0"/>
          <w:numId w:val="22"/>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Regulator:</w:t>
      </w:r>
      <w:r w:rsidDel="00000000" w:rsidR="00000000" w:rsidRPr="00000000">
        <w:rPr>
          <w:rFonts w:ascii="Calibri" w:cs="Calibri" w:eastAsia="Calibri" w:hAnsi="Calibri"/>
          <w:color w:val="1a1a1a"/>
          <w:rtl w:val="0"/>
        </w:rPr>
        <w:t xml:space="preserve"> percepatan target SNLIK (Survei Nasional Literasi dan Inklusi Keuangan) OJK di segmen tenaga kerja UMKM.</w:t>
      </w:r>
      <w:r w:rsidDel="00000000" w:rsidR="00000000" w:rsidRPr="00000000">
        <w:rPr>
          <w:rtl w:val="0"/>
        </w:rPr>
      </w:r>
    </w:p>
    <w:p w:rsidR="00000000" w:rsidDel="00000000" w:rsidP="00000000" w:rsidRDefault="00000000" w:rsidRPr="00000000" w14:paraId="00000074">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Skala efisiensi: </w:t>
      </w:r>
      <w:r w:rsidDel="00000000" w:rsidR="00000000" w:rsidRPr="00000000">
        <w:rPr>
          <w:rFonts w:ascii="Calibri" w:cs="Calibri" w:eastAsia="Calibri" w:hAnsi="Calibri"/>
          <w:color w:val="1a1a1a"/>
          <w:rtl w:val="0"/>
        </w:rPr>
        <w:t xml:space="preserve">waktu pengecekan turun dari 3–5 hari (</w:t>
      </w:r>
      <w:r w:rsidDel="00000000" w:rsidR="00000000" w:rsidRPr="00000000">
        <w:rPr>
          <w:rFonts w:ascii="Calibri" w:cs="Calibri" w:eastAsia="Calibri" w:hAnsi="Calibri"/>
          <w:i w:val="1"/>
          <w:iCs w:val="1"/>
          <w:color w:val="1a1a1a"/>
          <w:rtl w:val="0"/>
        </w:rPr>
        <w:t xml:space="preserve">Background Check</w:t>
      </w:r>
      <w:r w:rsidDel="00000000" w:rsidR="00000000" w:rsidRPr="00000000">
        <w:rPr>
          <w:rFonts w:ascii="Calibri" w:cs="Calibri" w:eastAsia="Calibri" w:hAnsi="Calibri"/>
          <w:color w:val="1a1a1a"/>
          <w:rtl w:val="0"/>
        </w:rPr>
        <w:t xml:space="preserve"> manual) menjadi &lt;24 jam. Biaya per-pengecekan turun dari Rp 100–200rb (</w:t>
      </w:r>
      <w:r w:rsidDel="00000000" w:rsidR="00000000" w:rsidRPr="00000000">
        <w:rPr>
          <w:rFonts w:ascii="Calibri" w:cs="Calibri" w:eastAsia="Calibri" w:hAnsi="Calibri"/>
          <w:i w:val="1"/>
          <w:iCs w:val="1"/>
          <w:color w:val="1a1a1a"/>
          <w:rtl w:val="0"/>
        </w:rPr>
        <w:t xml:space="preserve">vendor enterprise</w:t>
      </w:r>
      <w:r w:rsidDel="00000000" w:rsidR="00000000" w:rsidRPr="00000000">
        <w:rPr>
          <w:rFonts w:ascii="Calibri" w:cs="Calibri" w:eastAsia="Calibri" w:hAnsi="Calibri"/>
          <w:color w:val="1a1a1a"/>
          <w:rtl w:val="0"/>
        </w:rPr>
        <w:t xml:space="preserve">) menjadi Rp 20–50rb (dapat diakses untuk UMKM).</w:t>
      </w:r>
      <w:r w:rsidDel="00000000" w:rsidR="00000000" w:rsidRPr="00000000">
        <w:rPr>
          <w:rtl w:val="0"/>
        </w:rPr>
      </w:r>
    </w:p>
    <w:p w:rsidR="00000000" w:rsidDel="00000000" w:rsidP="00000000" w:rsidRDefault="00000000" w:rsidRPr="00000000" w14:paraId="00000075">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Impact Measurement</w:t>
      </w:r>
    </w:p>
    <w:p w:rsidR="00000000" w:rsidDel="00000000" w:rsidP="00000000" w:rsidRDefault="00000000" w:rsidRPr="00000000" w14:paraId="00000076">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Tulis indikator keberhasilan yang dapat diukur dengan angka. Contoh: jumlah pengguna aktif, tingkat adopsi, penurunan waktu proses, peningkatan akurasi, penurunan risiko, peningkatan transaksi, atau jumlah mitra yang bergabung. Hindari indikator yang terlalu abstrak seperti “meningkatkan kesadaran” tanpa ukuran yang jelas. </w:t>
      </w:r>
      <w:r w:rsidDel="00000000" w:rsidR="00000000" w:rsidRPr="00000000">
        <w:rPr>
          <w:rFonts w:ascii="Calibri" w:cs="Calibri" w:eastAsia="Calibri" w:hAnsi="Calibri"/>
          <w:b w:val="1"/>
          <w:bCs w:val="1"/>
          <w:i w:val="1"/>
          <w:iCs w:val="1"/>
          <w:color w:val="808080"/>
          <w:sz w:val="18"/>
          <w:szCs w:val="18"/>
          <w:rtl w:val="0"/>
        </w:rPr>
        <w:t xml:space="preserve">Maksimal 270 kata</w:t>
      </w:r>
      <w:r w:rsidDel="00000000" w:rsidR="00000000" w:rsidRPr="00000000">
        <w:rPr>
          <w:rtl w:val="0"/>
        </w:rPr>
      </w:r>
    </w:p>
    <w:p w:rsidR="00000000" w:rsidDel="00000000" w:rsidP="00000000" w:rsidRDefault="00000000" w:rsidRPr="00000000" w14:paraId="00000077">
      <w:pPr>
        <w:spacing w:after="1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a1a1a"/>
          <w:rtl w:val="0"/>
        </w:rPr>
        <w:t xml:space="preserve">Indikator dampak terukur dengan target spesifik:</w:t>
      </w:r>
      <w:r w:rsidDel="00000000" w:rsidR="00000000" w:rsidRPr="00000000">
        <w:rPr>
          <w:rtl w:val="0"/>
        </w:rPr>
      </w:r>
    </w:p>
    <w:tbl>
      <w:tblPr>
        <w:tblStyle w:val="Table4"/>
        <w:tblW w:w="8370.0" w:type="dxa"/>
        <w:jc w:val="left"/>
        <w:tblInd w:w="1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6600"/>
        <w:tblGridChange w:id="0">
          <w:tblGrid>
            <w:gridCol w:w="177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78">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79">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Indikator &amp; 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A">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Adopsi &amp; Penggunaan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B">
            <w:pPr>
              <w:numPr>
                <w:ilvl w:val="0"/>
                <w:numId w:val="6"/>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UMKM aktif: 500 (Y1), 2.500 (Y2)</w:t>
            </w:r>
          </w:p>
          <w:p w:rsidR="00000000" w:rsidDel="00000000" w:rsidP="00000000" w:rsidRDefault="00000000" w:rsidRPr="00000000" w14:paraId="0000007C">
            <w:pPr>
              <w:numPr>
                <w:ilvl w:val="0"/>
                <w:numId w:val="6"/>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Enquiry run-rate/bulan: ~4.000 (akhir Y1), ~15.000–20.000 (akhir Y2)</w:t>
            </w:r>
          </w:p>
          <w:p w:rsidR="00000000" w:rsidDel="00000000" w:rsidP="00000000" w:rsidRDefault="00000000" w:rsidRPr="00000000" w14:paraId="0000007D">
            <w:pPr>
              <w:numPr>
                <w:ilvl w:val="0"/>
                <w:numId w:val="6"/>
              </w:numPr>
              <w:spacing w:after="6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MyScore terdaftar (kumulatif): 30.000 (Y1), 150.000 (Y2); MAU ~30% dari terdaftar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E">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Efisiensi Proses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F">
            <w:pPr>
              <w:numPr>
                <w:ilvl w:val="0"/>
                <w:numId w:val="24"/>
              </w:numPr>
              <w:spacing w:after="0" w:afterAutospacing="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Waktu pengecekan: 3–5 hari → &lt;24 jam (≥75% turun)</w:t>
            </w:r>
          </w:p>
          <w:p w:rsidR="00000000" w:rsidDel="00000000" w:rsidP="00000000" w:rsidRDefault="00000000" w:rsidRPr="00000000" w14:paraId="00000080">
            <w:pPr>
              <w:numPr>
                <w:ilvl w:val="0"/>
                <w:numId w:val="24"/>
              </w:numPr>
              <w:spacing w:after="60"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Biaya per pengecekan: Rp 100–200rb → Rp 20–50rb (≥60% turun)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1">
            <w:pPr>
              <w:spacing w:line="276" w:lineRule="auto"/>
              <w:rPr>
                <w:rFonts w:ascii="Calibri" w:cs="Calibri" w:eastAsia="Calibri" w:hAnsi="Calibri"/>
              </w:rPr>
            </w:pPr>
            <w:r w:rsidDel="00000000" w:rsidR="00000000" w:rsidRPr="00000000">
              <w:rPr>
                <w:rFonts w:ascii="Calibri" w:cs="Calibri" w:eastAsia="Calibri" w:hAnsi="Calibri"/>
                <w:b w:val="1"/>
                <w:bCs w:val="1"/>
                <w:i w:val="1"/>
                <w:iCs w:val="1"/>
                <w:color w:val="1a1a1a"/>
                <w:sz w:val="20"/>
                <w:szCs w:val="20"/>
                <w:rtl w:val="0"/>
              </w:rPr>
              <w:t xml:space="preserve">Outcome</w:t>
            </w:r>
            <w:r w:rsidDel="00000000" w:rsidR="00000000" w:rsidRPr="00000000">
              <w:rPr>
                <w:rFonts w:ascii="Calibri" w:cs="Calibri" w:eastAsia="Calibri" w:hAnsi="Calibri"/>
                <w:b w:val="1"/>
                <w:bCs w:val="1"/>
                <w:color w:val="1a1a1a"/>
                <w:sz w:val="20"/>
                <w:szCs w:val="20"/>
                <w:rtl w:val="0"/>
              </w:rPr>
              <w:t xml:space="preserve"> Risiko &amp; Performa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2">
            <w:pPr>
              <w:numPr>
                <w:ilvl w:val="0"/>
                <w:numId w:val="7"/>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Insiden fraud terkait karyawan pada klien: −25% YoY (target, benchmark ACFE)</w:t>
            </w:r>
          </w:p>
          <w:p w:rsidR="00000000" w:rsidDel="00000000" w:rsidP="00000000" w:rsidRDefault="00000000" w:rsidRPr="00000000" w14:paraId="00000083">
            <w:pPr>
              <w:numPr>
                <w:ilvl w:val="0"/>
                <w:numId w:val="7"/>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Turnover involunter: −15% YoY</w:t>
            </w:r>
          </w:p>
          <w:p w:rsidR="00000000" w:rsidDel="00000000" w:rsidP="00000000" w:rsidRDefault="00000000" w:rsidRPr="00000000" w14:paraId="00000084">
            <w:pPr>
              <w:numPr>
                <w:ilvl w:val="0"/>
                <w:numId w:val="7"/>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Produktivitas (self-reported): +10%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85">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Dampak Inklusi Keuangan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86">
            <w:pPr>
              <w:numPr>
                <w:ilvl w:val="0"/>
                <w:numId w:val="21"/>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First-time credit-record: 50.000 (Y2)</w:t>
            </w:r>
          </w:p>
          <w:p w:rsidR="00000000" w:rsidDel="00000000" w:rsidP="00000000" w:rsidRDefault="00000000" w:rsidRPr="00000000" w14:paraId="00000087">
            <w:pPr>
              <w:numPr>
                <w:ilvl w:val="0"/>
                <w:numId w:val="21"/>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Volume EWA tersalurkan: Rp 30 miliar (Y2)</w:t>
            </w:r>
          </w:p>
          <w:p w:rsidR="00000000" w:rsidDel="00000000" w:rsidP="00000000" w:rsidRDefault="00000000" w:rsidRPr="00000000" w14:paraId="00000088">
            <w:pPr>
              <w:numPr>
                <w:ilvl w:val="0"/>
                <w:numId w:val="21"/>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Volume employee loan: Rp 20 miliar (Y2)</w:t>
            </w:r>
          </w:p>
          <w:p w:rsidR="00000000" w:rsidDel="00000000" w:rsidP="00000000" w:rsidRDefault="00000000" w:rsidRPr="00000000" w14:paraId="00000089">
            <w:pPr>
              <w:numPr>
                <w:ilvl w:val="0"/>
                <w:numId w:val="21"/>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color w:val="1a1a1a"/>
                <w:sz w:val="20"/>
                <w:szCs w:val="20"/>
                <w:rtl w:val="0"/>
              </w:rPr>
              <w:t xml:space="preserve">APR via mitra ≤24% vs 100–400% pindar ilegal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A">
            <w:pPr>
              <w:spacing w:line="276" w:lineRule="auto"/>
              <w:rPr>
                <w:rFonts w:ascii="Calibri" w:cs="Calibri" w:eastAsia="Calibri" w:hAnsi="Calibri"/>
                <w:i w:val="1"/>
                <w:iCs w:val="1"/>
              </w:rPr>
            </w:pPr>
            <w:r w:rsidDel="00000000" w:rsidR="00000000" w:rsidRPr="00000000">
              <w:rPr>
                <w:rFonts w:ascii="Calibri" w:cs="Calibri" w:eastAsia="Calibri" w:hAnsi="Calibri"/>
                <w:b w:val="1"/>
                <w:bCs w:val="1"/>
                <w:i w:val="1"/>
                <w:iCs w:val="1"/>
                <w:color w:val="1a1a1a"/>
                <w:sz w:val="20"/>
                <w:szCs w:val="20"/>
                <w:rtl w:val="0"/>
              </w:rPr>
              <w:t xml:space="preserve">Quality &amp; Trust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B">
            <w:pPr>
              <w:numPr>
                <w:ilvl w:val="0"/>
                <w:numId w:val="40"/>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i w:val="1"/>
                <w:iCs w:val="1"/>
                <w:color w:val="1a1a1a"/>
                <w:sz w:val="20"/>
                <w:szCs w:val="20"/>
                <w:rtl w:val="0"/>
              </w:rPr>
              <w:t xml:space="preserve">100% audit-trail coverage; MTTD/MTTR insiden dalam SLA</w:t>
            </w:r>
          </w:p>
          <w:p w:rsidR="00000000" w:rsidDel="00000000" w:rsidP="00000000" w:rsidRDefault="00000000" w:rsidRPr="00000000" w14:paraId="0000008C">
            <w:pPr>
              <w:numPr>
                <w:ilvl w:val="0"/>
                <w:numId w:val="40"/>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i w:val="1"/>
                <w:iCs w:val="1"/>
                <w:color w:val="1a1a1a"/>
                <w:sz w:val="20"/>
                <w:szCs w:val="20"/>
                <w:rtl w:val="0"/>
              </w:rPr>
              <w:t xml:space="preserve">0 insiden kebocoran data material yang dilaporkan</w:t>
            </w:r>
          </w:p>
          <w:p w:rsidR="00000000" w:rsidDel="00000000" w:rsidP="00000000" w:rsidRDefault="00000000" w:rsidRPr="00000000" w14:paraId="0000008D">
            <w:pPr>
              <w:numPr>
                <w:ilvl w:val="0"/>
                <w:numId w:val="40"/>
              </w:numPr>
              <w:spacing w:line="276" w:lineRule="auto"/>
              <w:ind w:left="720" w:hanging="360"/>
              <w:rPr>
                <w:rFonts w:ascii="Calibri" w:cs="Calibri" w:eastAsia="Calibri" w:hAnsi="Calibri"/>
                <w:color w:val="1a1a1a"/>
                <w:sz w:val="20"/>
                <w:szCs w:val="20"/>
                <w:u w:val="none"/>
              </w:rPr>
            </w:pPr>
            <w:r w:rsidDel="00000000" w:rsidR="00000000" w:rsidRPr="00000000">
              <w:rPr>
                <w:rFonts w:ascii="Calibri" w:cs="Calibri" w:eastAsia="Calibri" w:hAnsi="Calibri"/>
                <w:i w:val="1"/>
                <w:iCs w:val="1"/>
                <w:color w:val="1a1a1a"/>
                <w:sz w:val="20"/>
                <w:szCs w:val="20"/>
                <w:rtl w:val="0"/>
              </w:rPr>
              <w:t xml:space="preserve">ISO 27001 target Q4 2027; SOC 2 Type II target 2027</w:t>
            </w:r>
          </w:p>
        </w:tc>
      </w:tr>
    </w:tbl>
    <w:p w:rsidR="00000000" w:rsidDel="00000000" w:rsidP="00000000" w:rsidRDefault="00000000" w:rsidRPr="00000000" w14:paraId="0000008E">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Metode pengukuran:</w:t>
      </w:r>
      <w:r w:rsidDel="00000000" w:rsidR="00000000" w:rsidRPr="00000000">
        <w:rPr>
          <w:rtl w:val="0"/>
        </w:rPr>
      </w:r>
    </w:p>
    <w:p w:rsidR="00000000" w:rsidDel="00000000" w:rsidP="00000000" w:rsidRDefault="00000000" w:rsidRPr="00000000" w14:paraId="0000008F">
      <w:pPr>
        <w:numPr>
          <w:ilvl w:val="0"/>
          <w:numId w:val="8"/>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Real-time tracking</w:t>
      </w:r>
      <w:r w:rsidDel="00000000" w:rsidR="00000000" w:rsidRPr="00000000">
        <w:rPr>
          <w:rFonts w:ascii="Calibri" w:cs="Calibri" w:eastAsia="Calibri" w:hAnsi="Calibri"/>
          <w:color w:val="1a1a1a"/>
          <w:rtl w:val="0"/>
        </w:rPr>
        <w:t xml:space="preserve"> via</w:t>
      </w:r>
      <w:r w:rsidDel="00000000" w:rsidR="00000000" w:rsidRPr="00000000">
        <w:rPr>
          <w:rFonts w:ascii="Calibri" w:cs="Calibri" w:eastAsia="Calibri" w:hAnsi="Calibri"/>
          <w:i w:val="1"/>
          <w:iCs w:val="1"/>
          <w:color w:val="1a1a1a"/>
          <w:rtl w:val="0"/>
        </w:rPr>
        <w:t xml:space="preserve"> internal product analytics</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90">
      <w:pPr>
        <w:numPr>
          <w:ilvl w:val="0"/>
          <w:numId w:val="8"/>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Survey kepuasan pelanggan setiap kuartal.</w:t>
      </w:r>
      <w:r w:rsidDel="00000000" w:rsidR="00000000" w:rsidRPr="00000000">
        <w:rPr>
          <w:rtl w:val="0"/>
        </w:rPr>
      </w:r>
    </w:p>
    <w:p w:rsidR="00000000" w:rsidDel="00000000" w:rsidP="00000000" w:rsidRDefault="00000000" w:rsidRPr="00000000" w14:paraId="00000091">
      <w:pPr>
        <w:numPr>
          <w:ilvl w:val="0"/>
          <w:numId w:val="8"/>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Audit yang dilakukan oleh pihak ketiga setiap tahun (</w:t>
      </w:r>
      <w:r w:rsidDel="00000000" w:rsidR="00000000" w:rsidRPr="00000000">
        <w:rPr>
          <w:rFonts w:ascii="Calibri" w:cs="Calibri" w:eastAsia="Calibri" w:hAnsi="Calibri"/>
          <w:i w:val="1"/>
          <w:iCs w:val="1"/>
          <w:color w:val="1a1a1a"/>
          <w:rtl w:val="0"/>
        </w:rPr>
        <w:t xml:space="preserve">compliance &amp; security</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92">
      <w:pPr>
        <w:numPr>
          <w:ilvl w:val="0"/>
          <w:numId w:val="8"/>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Pelaporan </w:t>
      </w:r>
      <w:r w:rsidDel="00000000" w:rsidR="00000000" w:rsidRPr="00000000">
        <w:rPr>
          <w:rFonts w:ascii="Calibri" w:cs="Calibri" w:eastAsia="Calibri" w:hAnsi="Calibri"/>
          <w:i w:val="1"/>
          <w:iCs w:val="1"/>
          <w:color w:val="1a1a1a"/>
          <w:rtl w:val="0"/>
        </w:rPr>
        <w:t xml:space="preserve">partner reporting</w:t>
      </w:r>
      <w:r w:rsidDel="00000000" w:rsidR="00000000" w:rsidRPr="00000000">
        <w:rPr>
          <w:rFonts w:ascii="Calibri" w:cs="Calibri" w:eastAsia="Calibri" w:hAnsi="Calibri"/>
          <w:color w:val="1a1a1a"/>
          <w:rtl w:val="0"/>
        </w:rPr>
        <w:t xml:space="preserve"> (lembaga keuangan untuk volume pembiayaan tersalurkan).</w:t>
      </w:r>
      <w:r w:rsidDel="00000000" w:rsidR="00000000" w:rsidRPr="00000000">
        <w:rPr>
          <w:rtl w:val="0"/>
        </w:rPr>
      </w:r>
    </w:p>
    <w:p w:rsidR="00000000" w:rsidDel="00000000" w:rsidP="00000000" w:rsidRDefault="00000000" w:rsidRPr="00000000" w14:paraId="00000093">
      <w:pPr>
        <w:spacing w:after="120" w:before="20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Indikator dipilih agar terukur secara absolut (jumlah, persentase, rupiah)—bukan abstrak seperti "meningkatkan kesadaran".</w:t>
      </w:r>
      <w:r w:rsidDel="00000000" w:rsidR="00000000" w:rsidRPr="00000000">
        <w:rPr>
          <w:rtl w:val="0"/>
        </w:rPr>
      </w:r>
    </w:p>
    <w:p w:rsidR="00000000" w:rsidDel="00000000" w:rsidP="00000000" w:rsidRDefault="00000000" w:rsidRPr="00000000" w14:paraId="00000094">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System &amp; Public Value Proposition</w:t>
      </w:r>
    </w:p>
    <w:p w:rsidR="00000000" w:rsidDel="00000000" w:rsidP="00000000" w:rsidRDefault="00000000" w:rsidRPr="00000000" w14:paraId="00000095">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nilai yang diberikan solusi terhadap sistem yang lebih luas, bukan hanya untuk pengguna individu. Contoh nilai sistemik: efisiensi proses, peningkatan inklusi, pengurangan risiko, peningkatan transparansi, perbaikan kualitas data, penguatan pengawasan, atau peningkatan akses layanan publik/keuangan. </w:t>
      </w:r>
      <w:r w:rsidDel="00000000" w:rsidR="00000000" w:rsidRPr="00000000">
        <w:rPr>
          <w:rFonts w:ascii="Calibri" w:cs="Calibri" w:eastAsia="Calibri" w:hAnsi="Calibri"/>
          <w:b w:val="1"/>
          <w:bCs w:val="1"/>
          <w:i w:val="1"/>
          <w:iCs w:val="1"/>
          <w:color w:val="808080"/>
          <w:sz w:val="18"/>
          <w:szCs w:val="18"/>
          <w:rtl w:val="0"/>
        </w:rPr>
        <w:t xml:space="preserve">Maksimal 200 kata</w:t>
      </w:r>
      <w:r w:rsidDel="00000000" w:rsidR="00000000" w:rsidRPr="00000000">
        <w:rPr>
          <w:rtl w:val="0"/>
        </w:rPr>
      </w:r>
    </w:p>
    <w:p w:rsidR="00000000" w:rsidDel="00000000" w:rsidP="00000000" w:rsidRDefault="00000000" w:rsidRPr="00000000" w14:paraId="00000096">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Nilai sistemik Everest melampaui manfaat per-pengguna:</w:t>
      </w:r>
      <w:r w:rsidDel="00000000" w:rsidR="00000000" w:rsidRPr="00000000">
        <w:rPr>
          <w:rtl w:val="0"/>
        </w:rPr>
      </w:r>
    </w:p>
    <w:p w:rsidR="00000000" w:rsidDel="00000000" w:rsidP="00000000" w:rsidRDefault="00000000" w:rsidRPr="00000000" w14:paraId="00000097">
      <w:pPr>
        <w:numPr>
          <w:ilvl w:val="0"/>
          <w:numId w:val="2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Reduksi informasi yang asimetrik di pasar tenaga kerja UMKM:</w:t>
      </w:r>
      <w:r w:rsidDel="00000000" w:rsidR="00000000" w:rsidRPr="00000000">
        <w:rPr>
          <w:rFonts w:ascii="Calibri" w:cs="Calibri" w:eastAsia="Calibri" w:hAnsi="Calibri"/>
          <w:color w:val="1a1a1a"/>
          <w:rtl w:val="0"/>
        </w:rPr>
        <w:t xml:space="preserve"> transparansi profil risiko kandidat yang sebelumnya tidak terjangkau, menurunkan friksi pasar kerja informal.</w:t>
      </w:r>
      <w:r w:rsidDel="00000000" w:rsidR="00000000" w:rsidRPr="00000000">
        <w:rPr>
          <w:rtl w:val="0"/>
        </w:rPr>
      </w:r>
    </w:p>
    <w:p w:rsidR="00000000" w:rsidDel="00000000" w:rsidP="00000000" w:rsidRDefault="00000000" w:rsidRPr="00000000" w14:paraId="00000098">
      <w:pPr>
        <w:numPr>
          <w:ilvl w:val="0"/>
          <w:numId w:val="2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Penguatan Biro Kredit:</w:t>
      </w:r>
      <w:r w:rsidDel="00000000" w:rsidR="00000000" w:rsidRPr="00000000">
        <w:rPr>
          <w:rFonts w:ascii="Calibri" w:cs="Calibri" w:eastAsia="Calibri" w:hAnsi="Calibri"/>
          <w:color w:val="1a1a1a"/>
          <w:rtl w:val="0"/>
        </w:rPr>
        <w:t xml:space="preserve"> setiap </w:t>
      </w:r>
      <w:r w:rsidDel="00000000" w:rsidR="00000000" w:rsidRPr="00000000">
        <w:rPr>
          <w:rFonts w:ascii="Calibri" w:cs="Calibri" w:eastAsia="Calibri" w:hAnsi="Calibri"/>
          <w:i w:val="1"/>
          <w:iCs w:val="1"/>
          <w:color w:val="1a1a1a"/>
          <w:rtl w:val="0"/>
        </w:rPr>
        <w:t xml:space="preserve">enquiry</w:t>
      </w:r>
      <w:r w:rsidDel="00000000" w:rsidR="00000000" w:rsidRPr="00000000">
        <w:rPr>
          <w:rFonts w:ascii="Calibri" w:cs="Calibri" w:eastAsia="Calibri" w:hAnsi="Calibri"/>
          <w:color w:val="1a1a1a"/>
          <w:rtl w:val="0"/>
        </w:rPr>
        <w:t xml:space="preserve"> memperkaya </w:t>
      </w:r>
      <w:r w:rsidDel="00000000" w:rsidR="00000000" w:rsidRPr="00000000">
        <w:rPr>
          <w:rFonts w:ascii="Calibri" w:cs="Calibri" w:eastAsia="Calibri" w:hAnsi="Calibri"/>
          <w:i w:val="1"/>
          <w:iCs w:val="1"/>
          <w:color w:val="1a1a1a"/>
          <w:rtl w:val="0"/>
        </w:rPr>
        <w:t xml:space="preserve">footprint</w:t>
      </w:r>
      <w:r w:rsidDel="00000000" w:rsidR="00000000" w:rsidRPr="00000000">
        <w:rPr>
          <w:rFonts w:ascii="Calibri" w:cs="Calibri" w:eastAsia="Calibri" w:hAnsi="Calibri"/>
          <w:color w:val="1a1a1a"/>
          <w:rtl w:val="0"/>
        </w:rPr>
        <w:t xml:space="preserve"> data Biro Kredit, memperkuat infrastruktur informasi perkreditan nasional sesuai POJK 5/2022.</w:t>
      </w:r>
      <w:r w:rsidDel="00000000" w:rsidR="00000000" w:rsidRPr="00000000">
        <w:rPr>
          <w:rtl w:val="0"/>
        </w:rPr>
      </w:r>
    </w:p>
    <w:p w:rsidR="00000000" w:rsidDel="00000000" w:rsidP="00000000" w:rsidRDefault="00000000" w:rsidRPr="00000000" w14:paraId="00000099">
      <w:pPr>
        <w:numPr>
          <w:ilvl w:val="0"/>
          <w:numId w:val="2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Reduksi pinjaman ilegal:</w:t>
      </w:r>
      <w:r w:rsidDel="00000000" w:rsidR="00000000" w:rsidRPr="00000000">
        <w:rPr>
          <w:rFonts w:ascii="Calibri" w:cs="Calibri" w:eastAsia="Calibri" w:hAnsi="Calibri"/>
          <w:color w:val="1a1a1a"/>
          <w:rtl w:val="0"/>
        </w:rPr>
        <w:t xml:space="preserve"> menyalurkan kebutuhan pembiayaan karyawan UMKM ke kanal formal (EWA, </w:t>
      </w:r>
      <w:r w:rsidDel="00000000" w:rsidR="00000000" w:rsidRPr="00000000">
        <w:rPr>
          <w:rFonts w:ascii="Calibri" w:cs="Calibri" w:eastAsia="Calibri" w:hAnsi="Calibri"/>
          <w:i w:val="1"/>
          <w:iCs w:val="1"/>
          <w:color w:val="1a1a1a"/>
          <w:rtl w:val="0"/>
        </w:rPr>
        <w:t xml:space="preserve">employee loan</w:t>
      </w:r>
      <w:r w:rsidDel="00000000" w:rsidR="00000000" w:rsidRPr="00000000">
        <w:rPr>
          <w:rFonts w:ascii="Calibri" w:cs="Calibri" w:eastAsia="Calibri" w:hAnsi="Calibri"/>
          <w:color w:val="1a1a1a"/>
          <w:rtl w:val="0"/>
        </w:rPr>
        <w:t xml:space="preserve">), mengurangi pasar pindar yang menjadi perhatian OJK &amp; Satgas PASTI.</w:t>
      </w:r>
      <w:r w:rsidDel="00000000" w:rsidR="00000000" w:rsidRPr="00000000">
        <w:rPr>
          <w:rtl w:val="0"/>
        </w:rPr>
      </w:r>
    </w:p>
    <w:p w:rsidR="00000000" w:rsidDel="00000000" w:rsidP="00000000" w:rsidRDefault="00000000" w:rsidRPr="00000000" w14:paraId="0000009A">
      <w:pPr>
        <w:numPr>
          <w:ilvl w:val="0"/>
          <w:numId w:val="2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Pembentukan </w:t>
      </w:r>
      <w:r w:rsidDel="00000000" w:rsidR="00000000" w:rsidRPr="00000000">
        <w:rPr>
          <w:rFonts w:ascii="Calibri" w:cs="Calibri" w:eastAsia="Calibri" w:hAnsi="Calibri"/>
          <w:b w:val="1"/>
          <w:bCs w:val="1"/>
          <w:i w:val="1"/>
          <w:iCs w:val="1"/>
          <w:color w:val="1a1a1a"/>
          <w:rtl w:val="0"/>
        </w:rPr>
        <w:t xml:space="preserve">thin-file</w:t>
      </w:r>
      <w:r w:rsidDel="00000000" w:rsidR="00000000" w:rsidRPr="00000000">
        <w:rPr>
          <w:rFonts w:ascii="Calibri" w:cs="Calibri" w:eastAsia="Calibri" w:hAnsi="Calibri"/>
          <w:b w:val="1"/>
          <w:bCs w:val="1"/>
          <w:color w:val="1a1a1a"/>
          <w:rtl w:val="0"/>
        </w:rPr>
        <w:t xml:space="preserve"> menjadi </w:t>
      </w:r>
      <w:r w:rsidDel="00000000" w:rsidR="00000000" w:rsidRPr="00000000">
        <w:rPr>
          <w:rFonts w:ascii="Calibri" w:cs="Calibri" w:eastAsia="Calibri" w:hAnsi="Calibri"/>
          <w:b w:val="1"/>
          <w:bCs w:val="1"/>
          <w:i w:val="1"/>
          <w:iCs w:val="1"/>
          <w:color w:val="1a1a1a"/>
          <w:rtl w:val="0"/>
        </w:rPr>
        <w:t xml:space="preserve">bankable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karyawan UMKM yang sebelumnya </w:t>
      </w:r>
      <w:r w:rsidDel="00000000" w:rsidR="00000000" w:rsidRPr="00000000">
        <w:rPr>
          <w:rFonts w:ascii="Calibri" w:cs="Calibri" w:eastAsia="Calibri" w:hAnsi="Calibri"/>
          <w:i w:val="1"/>
          <w:iCs w:val="1"/>
          <w:color w:val="1a1a1a"/>
          <w:rtl w:val="0"/>
        </w:rPr>
        <w:t xml:space="preserve">unscored</w:t>
      </w:r>
      <w:r w:rsidDel="00000000" w:rsidR="00000000" w:rsidRPr="00000000">
        <w:rPr>
          <w:rFonts w:ascii="Calibri" w:cs="Calibri" w:eastAsia="Calibri" w:hAnsi="Calibri"/>
          <w:color w:val="1a1a1a"/>
          <w:rtl w:val="0"/>
        </w:rPr>
        <w:t xml:space="preserve"> membangun rekam jejak kredit, sehingga layak masuk produk perbankan reguler.</w:t>
      </w:r>
      <w:r w:rsidDel="00000000" w:rsidR="00000000" w:rsidRPr="00000000">
        <w:rPr>
          <w:rtl w:val="0"/>
        </w:rPr>
      </w:r>
    </w:p>
    <w:p w:rsidR="00000000" w:rsidDel="00000000" w:rsidP="00000000" w:rsidRDefault="00000000" w:rsidRPr="00000000" w14:paraId="0000009B">
      <w:pPr>
        <w:numPr>
          <w:ilvl w:val="0"/>
          <w:numId w:val="2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Penguatan </w:t>
      </w:r>
      <w:r w:rsidDel="00000000" w:rsidR="00000000" w:rsidRPr="00000000">
        <w:rPr>
          <w:rFonts w:ascii="Calibri" w:cs="Calibri" w:eastAsia="Calibri" w:hAnsi="Calibri"/>
          <w:b w:val="1"/>
          <w:bCs w:val="1"/>
          <w:i w:val="1"/>
          <w:iCs w:val="1"/>
          <w:color w:val="1a1a1a"/>
          <w:rtl w:val="0"/>
        </w:rPr>
        <w:t xml:space="preserve">compliance &amp; governance</w:t>
      </w:r>
      <w:r w:rsidDel="00000000" w:rsidR="00000000" w:rsidRPr="00000000">
        <w:rPr>
          <w:rFonts w:ascii="Calibri" w:cs="Calibri" w:eastAsia="Calibri" w:hAnsi="Calibri"/>
          <w:b w:val="1"/>
          <w:bCs w:val="1"/>
          <w:color w:val="1a1a1a"/>
          <w:rtl w:val="0"/>
        </w:rPr>
        <w:t xml:space="preserve"> UMKM:</w:t>
      </w:r>
      <w:r w:rsidDel="00000000" w:rsidR="00000000" w:rsidRPr="00000000">
        <w:rPr>
          <w:rFonts w:ascii="Calibri" w:cs="Calibri" w:eastAsia="Calibri" w:hAnsi="Calibri"/>
          <w:color w:val="1a1a1a"/>
          <w:rtl w:val="0"/>
        </w:rPr>
        <w:t xml:space="preserve"> standardisasi </w:t>
      </w:r>
      <w:r w:rsidDel="00000000" w:rsidR="00000000" w:rsidRPr="00000000">
        <w:rPr>
          <w:rFonts w:ascii="Calibri" w:cs="Calibri" w:eastAsia="Calibri" w:hAnsi="Calibri"/>
          <w:i w:val="1"/>
          <w:iCs w:val="1"/>
          <w:color w:val="1a1a1a"/>
          <w:rtl w:val="0"/>
        </w:rPr>
        <w:t xml:space="preserve">due diligence</w:t>
      </w:r>
      <w:r w:rsidDel="00000000" w:rsidR="00000000" w:rsidRPr="00000000">
        <w:rPr>
          <w:rFonts w:ascii="Calibri" w:cs="Calibri" w:eastAsia="Calibri" w:hAnsi="Calibri"/>
          <w:color w:val="1a1a1a"/>
          <w:rtl w:val="0"/>
        </w:rPr>
        <w:t xml:space="preserve"> kandidat menaikkan kapasitas </w:t>
      </w:r>
      <w:r w:rsidDel="00000000" w:rsidR="00000000" w:rsidRPr="00000000">
        <w:rPr>
          <w:rFonts w:ascii="Calibri" w:cs="Calibri" w:eastAsia="Calibri" w:hAnsi="Calibri"/>
          <w:i w:val="1"/>
          <w:iCs w:val="1"/>
          <w:color w:val="1a1a1a"/>
          <w:rtl w:val="0"/>
        </w:rPr>
        <w:t xml:space="preserve">governance</w:t>
      </w:r>
      <w:r w:rsidDel="00000000" w:rsidR="00000000" w:rsidRPr="00000000">
        <w:rPr>
          <w:rFonts w:ascii="Calibri" w:cs="Calibri" w:eastAsia="Calibri" w:hAnsi="Calibri"/>
          <w:color w:val="1a1a1a"/>
          <w:rtl w:val="0"/>
        </w:rPr>
        <w:t xml:space="preserve">, prasyarat skala ke korporasi besar atau pembiayaan institusional.</w:t>
      </w:r>
      <w:r w:rsidDel="00000000" w:rsidR="00000000" w:rsidRPr="00000000">
        <w:rPr>
          <w:rtl w:val="0"/>
        </w:rPr>
      </w:r>
    </w:p>
    <w:p w:rsidR="00000000" w:rsidDel="00000000" w:rsidP="00000000" w:rsidRDefault="00000000" w:rsidRPr="00000000" w14:paraId="0000009C">
      <w:pPr>
        <w:numPr>
          <w:ilvl w:val="0"/>
          <w:numId w:val="20"/>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Mendukung agenda nasional:</w:t>
      </w:r>
      <w:r w:rsidDel="00000000" w:rsidR="00000000" w:rsidRPr="00000000">
        <w:rPr>
          <w:rFonts w:ascii="Calibri" w:cs="Calibri" w:eastAsia="Calibri" w:hAnsi="Calibri"/>
          <w:color w:val="1a1a1a"/>
          <w:rtl w:val="0"/>
        </w:rPr>
        <w:t xml:space="preserve"> Inklusi Keuangan SNLIK OJK, produktivitas UMKM (KemenkopUKM), perlindungan konsumen (UU PDP, POJK Perlindungan Konsumen).</w:t>
      </w:r>
      <w:r w:rsidDel="00000000" w:rsidR="00000000" w:rsidRPr="00000000">
        <w:rPr>
          <w:rtl w:val="0"/>
        </w:rPr>
      </w:r>
    </w:p>
    <w:p w:rsidR="00000000" w:rsidDel="00000000" w:rsidP="00000000" w:rsidRDefault="00000000" w:rsidRPr="00000000" w14:paraId="0000009D">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Eksternalitas positif terukur:</w:t>
      </w:r>
      <w:r w:rsidDel="00000000" w:rsidR="00000000" w:rsidRPr="00000000">
        <w:rPr>
          <w:rFonts w:ascii="Calibri" w:cs="Calibri" w:eastAsia="Calibri" w:hAnsi="Calibri"/>
          <w:color w:val="1a1a1a"/>
          <w:rtl w:val="0"/>
        </w:rPr>
        <w:t xml:space="preserve"> pertumbuhan kredit produktif, penurunan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nasional, dan pengurangan pengguna pinjaman ilegal.</w:t>
      </w:r>
      <w:r w:rsidDel="00000000" w:rsidR="00000000" w:rsidRPr="00000000">
        <w:rPr>
          <w:rtl w:val="0"/>
        </w:rPr>
      </w:r>
    </w:p>
    <w:p w:rsidR="00000000" w:rsidDel="00000000" w:rsidP="00000000" w:rsidRDefault="00000000" w:rsidRPr="00000000" w14:paraId="0000009E">
      <w:pPr>
        <w:pStyle w:val="Heading3"/>
        <w:keepNext w:val="0"/>
        <w:keepLines w:val="0"/>
        <w:spacing w:after="100" w:before="200" w:lineRule="auto"/>
        <w:ind w:left="0" w:firstLine="0"/>
        <w:rPr>
          <w:rFonts w:ascii="Calibri" w:cs="Calibri" w:eastAsia="Calibri" w:hAnsi="Calibri"/>
          <w:b w:val="1"/>
          <w:bCs w:val="1"/>
          <w:color w:val="2e75b6"/>
          <w:sz w:val="23"/>
          <w:szCs w:val="23"/>
        </w:rPr>
      </w:pPr>
      <w:bookmarkStart w:colFirst="0" w:colLast="0" w:name="_n5fu6sc5594h" w:id="0"/>
      <w:bookmarkEnd w:id="0"/>
      <w:r w:rsidDel="00000000" w:rsidR="00000000" w:rsidRPr="00000000">
        <w:rPr>
          <w:rFonts w:ascii="Calibri" w:cs="Calibri" w:eastAsia="Calibri" w:hAnsi="Calibri"/>
          <w:b w:val="1"/>
          <w:bCs w:val="1"/>
          <w:color w:val="2e75b6"/>
          <w:sz w:val="23"/>
          <w:szCs w:val="23"/>
          <w:rtl w:val="0"/>
        </w:rPr>
        <w:t xml:space="preserve">Ecosystem Alignment</w:t>
      </w:r>
    </w:p>
    <w:p w:rsidR="00000000" w:rsidDel="00000000" w:rsidP="00000000" w:rsidRDefault="00000000" w:rsidRPr="00000000" w14:paraId="0000009F">
      <w:pPr>
        <w:spacing w:after="100" w:lineRule="auto"/>
        <w:rPr>
          <w:rFonts w:ascii="Calibri" w:cs="Calibri" w:eastAsia="Calibri" w:hAnsi="Calibri"/>
        </w:rPr>
      </w:pPr>
      <w:r w:rsidDel="00000000" w:rsidR="00000000" w:rsidRPr="00000000">
        <w:rPr>
          <w:rFonts w:ascii="Calibri" w:cs="Calibri" w:eastAsia="Calibri" w:hAnsi="Calibri"/>
          <w:i w:val="1"/>
          <w:iCs w:val="1"/>
          <w:color w:val="808080"/>
          <w:sz w:val="18"/>
          <w:szCs w:val="18"/>
          <w:rtl w:val="0"/>
        </w:rPr>
        <w:t xml:space="preserve">Jelaskan bagaimana solusi berhubungan dengan stakeholder, regulasi, infrastruktur, atau sistem yang sudah ada. Sebutkan pihak yang terlibat seperti regulator, lembaga keuangan, pemerintah daerah, UMKM, masyarakat, platform digital, atau mitra lain. Jelaskan juga batasan implementasi yang perlu diperhatikan. </w:t>
      </w:r>
      <w:r w:rsidDel="00000000" w:rsidR="00000000" w:rsidRPr="00000000">
        <w:rPr>
          <w:rFonts w:ascii="Calibri" w:cs="Calibri" w:eastAsia="Calibri" w:hAnsi="Calibri"/>
          <w:b w:val="1"/>
          <w:bCs w:val="1"/>
          <w:i w:val="1"/>
          <w:iCs w:val="1"/>
          <w:color w:val="808080"/>
          <w:sz w:val="18"/>
          <w:szCs w:val="18"/>
          <w:rtl w:val="0"/>
        </w:rPr>
        <w:t xml:space="preserve">Maksimal 150 kata</w:t>
      </w:r>
      <w:r w:rsidDel="00000000" w:rsidR="00000000" w:rsidRPr="00000000">
        <w:rPr>
          <w:rtl w:val="0"/>
        </w:rPr>
      </w:r>
    </w:p>
    <w:p w:rsidR="00000000" w:rsidDel="00000000" w:rsidP="00000000" w:rsidRDefault="00000000" w:rsidRPr="00000000" w14:paraId="000000A0">
      <w:pPr>
        <w:spacing w:after="120"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Everest beroperasi sebagai data layer yang menghubungkan empat pilar ekosistem:</w:t>
      </w:r>
    </w:p>
    <w:p w:rsidR="00000000" w:rsidDel="00000000" w:rsidP="00000000" w:rsidRDefault="00000000" w:rsidRPr="00000000" w14:paraId="000000A1">
      <w:pPr>
        <w:numPr>
          <w:ilvl w:val="0"/>
          <w:numId w:val="35"/>
        </w:numPr>
        <w:spacing w:after="0" w:afterAutospacing="0" w:before="24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Regulator</w:t>
      </w:r>
      <w:r w:rsidDel="00000000" w:rsidR="00000000" w:rsidRPr="00000000">
        <w:rPr>
          <w:rFonts w:ascii="Calibri" w:cs="Calibri" w:eastAsia="Calibri" w:hAnsi="Calibri"/>
          <w:color w:val="1a1a1a"/>
          <w:rtl w:val="0"/>
        </w:rPr>
        <w:t xml:space="preserve"> — kepatuhan terhadap UU PDP, PP 71/2019 (PSE), dan perimeter OJK; mendukung agenda inklusi keuangan &amp; perlindungan konsumen.</w:t>
      </w:r>
    </w:p>
    <w:p w:rsidR="00000000" w:rsidDel="00000000" w:rsidP="00000000" w:rsidRDefault="00000000" w:rsidRPr="00000000" w14:paraId="000000A2">
      <w:pPr>
        <w:numPr>
          <w:ilvl w:val="0"/>
          <w:numId w:val="35"/>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Penyedia Data</w:t>
      </w:r>
      <w:r w:rsidDel="00000000" w:rsidR="00000000" w:rsidRPr="00000000">
        <w:rPr>
          <w:rFonts w:ascii="Calibri" w:cs="Calibri" w:eastAsia="Calibri" w:hAnsi="Calibri"/>
          <w:color w:val="1a1a1a"/>
          <w:rtl w:val="0"/>
        </w:rPr>
        <w:t xml:space="preserve"> — Biro Kredit berlisensi/LPIP sebagai sumber laporan kredit; validasi identitas (NIK) ke Dukcapil dilakukan oleh biro kredit.</w:t>
      </w:r>
    </w:p>
    <w:p w:rsidR="00000000" w:rsidDel="00000000" w:rsidP="00000000" w:rsidRDefault="00000000" w:rsidRPr="00000000" w14:paraId="000000A3">
      <w:pPr>
        <w:numPr>
          <w:ilvl w:val="0"/>
          <w:numId w:val="35"/>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Lembaga Keuangan &amp; Fintech</w:t>
      </w:r>
      <w:r w:rsidDel="00000000" w:rsidR="00000000" w:rsidRPr="00000000">
        <w:rPr>
          <w:rFonts w:ascii="Calibri" w:cs="Calibri" w:eastAsia="Calibri" w:hAnsi="Calibri"/>
          <w:color w:val="1a1a1a"/>
          <w:rtl w:val="0"/>
        </w:rPr>
        <w:t xml:space="preserve"> — bank, multifinance, dan penyedia EWA berlisensi sebagai mitra penyaluran pembiayaan formal.</w:t>
      </w:r>
    </w:p>
    <w:p w:rsidR="00000000" w:rsidDel="00000000" w:rsidP="00000000" w:rsidRDefault="00000000" w:rsidRPr="00000000" w14:paraId="000000A4">
      <w:pPr>
        <w:numPr>
          <w:ilvl w:val="0"/>
          <w:numId w:val="35"/>
        </w:numPr>
        <w:spacing w:after="24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HRIS, Asosiasi UMKM, &amp; Komunitas</w:t>
      </w:r>
      <w:r w:rsidDel="00000000" w:rsidR="00000000" w:rsidRPr="00000000">
        <w:rPr>
          <w:rFonts w:ascii="Calibri" w:cs="Calibri" w:eastAsia="Calibri" w:hAnsi="Calibri"/>
          <w:color w:val="1a1a1a"/>
          <w:rtl w:val="0"/>
        </w:rPr>
        <w:t xml:space="preserve"> — jalur distribusi embedded, edukasi, dan adopsi.</w:t>
      </w:r>
    </w:p>
    <w:p w:rsidR="00000000" w:rsidDel="00000000" w:rsidP="00000000" w:rsidRDefault="00000000" w:rsidRPr="00000000" w14:paraId="000000A5">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Batasan implementasi:</w:t>
      </w:r>
      <w:r w:rsidDel="00000000" w:rsidR="00000000" w:rsidRPr="00000000">
        <w:rPr>
          <w:rFonts w:ascii="Calibri" w:cs="Calibri" w:eastAsia="Calibri" w:hAnsi="Calibri"/>
          <w:color w:val="1a1a1a"/>
          <w:rtl w:val="0"/>
        </w:rPr>
        <w:t xml:space="preserve"> pemrosesan data kredit atas dasar consent eksplisit subjek data per use case (UU PDP)—dua alur: akses-mandiri karyawan &amp; penarikan atas consent kandidat; penyaluran &amp; keputusan pembiayaan oleh mitra berlisensi (Everest bukan principal); data sovereignty di dalam negeri (PP 71/2019).</w:t>
      </w:r>
    </w:p>
    <w:p w:rsidR="00000000" w:rsidDel="00000000" w:rsidP="00000000" w:rsidRDefault="00000000" w:rsidRPr="00000000" w14:paraId="000000A6">
      <w:pPr>
        <w:spacing w:after="120" w:before="200" w:lineRule="auto"/>
        <w:jc w:val="both"/>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A7">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Innovation &amp; Differentiation</w:t>
        <w:br w:type="textWrapping"/>
      </w:r>
      <w:r w:rsidDel="00000000" w:rsidR="00000000" w:rsidRPr="00000000">
        <w:rPr>
          <w:rFonts w:ascii="Calibri" w:cs="Calibri" w:eastAsia="Calibri" w:hAnsi="Calibri"/>
          <w:i w:val="1"/>
          <w:iCs w:val="1"/>
          <w:color w:val="808080"/>
          <w:sz w:val="18"/>
          <w:szCs w:val="18"/>
          <w:rtl w:val="0"/>
        </w:rPr>
        <w:t xml:space="preserve">Bagian ini menjelaskan unsur kebaruan dan pembeda solusi. Fokus pada apa yang membuat solusi berbeda, lebih baik, atau lebih relevan dibanding pendekatan yang sudah ada.</w:t>
      </w:r>
      <w:r w:rsidDel="00000000" w:rsidR="00000000" w:rsidRPr="00000000">
        <w:rPr>
          <w:rtl w:val="0"/>
        </w:rPr>
      </w:r>
    </w:p>
    <w:p w:rsidR="00000000" w:rsidDel="00000000" w:rsidP="00000000" w:rsidRDefault="00000000" w:rsidRPr="00000000" w14:paraId="000000A8">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Solution Originality</w:t>
      </w:r>
    </w:p>
    <w:p w:rsidR="00000000" w:rsidDel="00000000" w:rsidP="00000000" w:rsidRDefault="00000000" w:rsidRPr="00000000" w14:paraId="000000A9">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hal yang benar-benar baru atau berbeda dari solusi. Bandingkan dengan pendekatan, aplikasi, layanan, atau metode yang sudah ada. Jelaskan apakah kebaruan ada pada model layanan, fitur, target pengguna, teknologi, proses bisnis, integrasi ekosistem, atau cara implementasi. </w:t>
      </w:r>
      <w:r w:rsidDel="00000000" w:rsidR="00000000" w:rsidRPr="00000000">
        <w:rPr>
          <w:rFonts w:ascii="Calibri" w:cs="Calibri" w:eastAsia="Calibri" w:hAnsi="Calibri"/>
          <w:b w:val="1"/>
          <w:bCs w:val="1"/>
          <w:i w:val="1"/>
          <w:iCs w:val="1"/>
          <w:color w:val="808080"/>
          <w:sz w:val="18"/>
          <w:szCs w:val="18"/>
          <w:rtl w:val="0"/>
        </w:rPr>
        <w:t xml:space="preserve">Maksimal 300 kata</w:t>
      </w:r>
      <w:r w:rsidDel="00000000" w:rsidR="00000000" w:rsidRPr="00000000">
        <w:rPr>
          <w:rtl w:val="0"/>
        </w:rPr>
      </w:r>
    </w:p>
    <w:p w:rsidR="00000000" w:rsidDel="00000000" w:rsidP="00000000" w:rsidRDefault="00000000" w:rsidRPr="00000000" w14:paraId="000000AA">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Everest adalah satu-satunya </w:t>
      </w:r>
      <w:r w:rsidDel="00000000" w:rsidR="00000000" w:rsidRPr="00000000">
        <w:rPr>
          <w:rFonts w:ascii="Calibri" w:cs="Calibri" w:eastAsia="Calibri" w:hAnsi="Calibri"/>
          <w:i w:val="1"/>
          <w:iCs w:val="1"/>
          <w:color w:val="1a1a1a"/>
          <w:rtl w:val="0"/>
        </w:rPr>
        <w:t xml:space="preserve">platform</w:t>
      </w:r>
      <w:r w:rsidDel="00000000" w:rsidR="00000000" w:rsidRPr="00000000">
        <w:rPr>
          <w:rFonts w:ascii="Calibri" w:cs="Calibri" w:eastAsia="Calibri" w:hAnsi="Calibri"/>
          <w:color w:val="1a1a1a"/>
          <w:rtl w:val="0"/>
        </w:rPr>
        <w:t xml:space="preserve"> di Indonesia yang menggabungkan tiga elemen sekaligus:</w:t>
      </w:r>
      <w:r w:rsidDel="00000000" w:rsidR="00000000" w:rsidRPr="00000000">
        <w:rPr>
          <w:rtl w:val="0"/>
        </w:rPr>
      </w:r>
    </w:p>
    <w:p w:rsidR="00000000" w:rsidDel="00000000" w:rsidP="00000000" w:rsidRDefault="00000000" w:rsidRPr="00000000" w14:paraId="000000AB">
      <w:pPr>
        <w:numPr>
          <w:ilvl w:val="0"/>
          <w:numId w:val="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Background check</w:t>
      </w:r>
      <w:r w:rsidDel="00000000" w:rsidR="00000000" w:rsidRPr="00000000">
        <w:rPr>
          <w:rFonts w:ascii="Calibri" w:cs="Calibri" w:eastAsia="Calibri" w:hAnsi="Calibri"/>
          <w:color w:val="1a1a1a"/>
          <w:rtl w:val="0"/>
        </w:rPr>
        <w:t xml:space="preserve"> berbasis data Biro Kredit + data alternatif.</w:t>
      </w:r>
      <w:r w:rsidDel="00000000" w:rsidR="00000000" w:rsidRPr="00000000">
        <w:rPr>
          <w:rtl w:val="0"/>
        </w:rPr>
      </w:r>
    </w:p>
    <w:p w:rsidR="00000000" w:rsidDel="00000000" w:rsidP="00000000" w:rsidRDefault="00000000" w:rsidRPr="00000000" w14:paraId="000000AC">
      <w:pPr>
        <w:numPr>
          <w:ilvl w:val="0"/>
          <w:numId w:val="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Mobile app</w:t>
      </w:r>
      <w:r w:rsidDel="00000000" w:rsidR="00000000" w:rsidRPr="00000000">
        <w:rPr>
          <w:rFonts w:ascii="Calibri" w:cs="Calibri" w:eastAsia="Calibri" w:hAnsi="Calibri"/>
          <w:color w:val="1a1a1a"/>
          <w:rtl w:val="0"/>
        </w:rPr>
        <w:t xml:space="preserve"> B2C kredit konsumen (MyScore) sebagai </w:t>
      </w:r>
      <w:r w:rsidDel="00000000" w:rsidR="00000000" w:rsidRPr="00000000">
        <w:rPr>
          <w:rFonts w:ascii="Calibri" w:cs="Calibri" w:eastAsia="Calibri" w:hAnsi="Calibri"/>
          <w:i w:val="1"/>
          <w:iCs w:val="1"/>
          <w:color w:val="1a1a1a"/>
          <w:rtl w:val="0"/>
        </w:rPr>
        <w:t xml:space="preserve">consent gateway</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AD">
      <w:pPr>
        <w:numPr>
          <w:ilvl w:val="0"/>
          <w:numId w:val="2"/>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Layer </w:t>
      </w:r>
      <w:r w:rsidDel="00000000" w:rsidR="00000000" w:rsidRPr="00000000">
        <w:rPr>
          <w:rFonts w:ascii="Calibri" w:cs="Calibri" w:eastAsia="Calibri" w:hAnsi="Calibri"/>
          <w:color w:val="1a1a1a"/>
          <w:rtl w:val="0"/>
        </w:rPr>
        <w:t xml:space="preserve">inklusi keuangan</w:t>
      </w:r>
      <w:r w:rsidDel="00000000" w:rsidR="00000000" w:rsidRPr="00000000">
        <w:rPr>
          <w:rFonts w:ascii="Calibri" w:cs="Calibri" w:eastAsia="Calibri" w:hAnsi="Calibri"/>
          <w:color w:val="1a1a1a"/>
          <w:rtl w:val="0"/>
        </w:rPr>
        <w:t xml:space="preserve"> (EWA + </w:t>
      </w:r>
      <w:r w:rsidDel="00000000" w:rsidR="00000000" w:rsidRPr="00000000">
        <w:rPr>
          <w:rFonts w:ascii="Calibri" w:cs="Calibri" w:eastAsia="Calibri" w:hAnsi="Calibri"/>
          <w:i w:val="1"/>
          <w:iCs w:val="1"/>
          <w:color w:val="1a1a1a"/>
          <w:rtl w:val="0"/>
        </w:rPr>
        <w:t xml:space="preserve">employee loan</w:t>
      </w:r>
      <w:r w:rsidDel="00000000" w:rsidR="00000000" w:rsidRPr="00000000">
        <w:rPr>
          <w:rFonts w:ascii="Calibri" w:cs="Calibri" w:eastAsia="Calibri" w:hAnsi="Calibri"/>
          <w:color w:val="1a1a1a"/>
          <w:rtl w:val="0"/>
        </w:rPr>
        <w:t xml:space="preserve">) berbasis profil risiko.</w:t>
      </w:r>
      <w:r w:rsidDel="00000000" w:rsidR="00000000" w:rsidRPr="00000000">
        <w:rPr>
          <w:rtl w:val="0"/>
        </w:rPr>
      </w:r>
    </w:p>
    <w:p w:rsidR="00000000" w:rsidDel="00000000" w:rsidP="00000000" w:rsidRDefault="00000000" w:rsidRPr="00000000" w14:paraId="000000AE">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Pembanding kompetitif:</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vs.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B0">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Keterbatasan Kompetitor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B1">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Posisi Everest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2">
            <w:pPr>
              <w:spacing w:line="276" w:lineRule="auto"/>
              <w:rPr>
                <w:rFonts w:ascii="Calibri" w:cs="Calibri" w:eastAsia="Calibri" w:hAnsi="Calibri"/>
              </w:rPr>
            </w:pPr>
            <w:r w:rsidDel="00000000" w:rsidR="00000000" w:rsidRPr="00000000">
              <w:rPr>
                <w:rFonts w:ascii="Calibri" w:cs="Calibri" w:eastAsia="Calibri" w:hAnsi="Calibri"/>
                <w:b w:val="1"/>
                <w:bCs w:val="1"/>
                <w:i w:val="1"/>
                <w:iCs w:val="1"/>
                <w:color w:val="1a1a1a"/>
                <w:sz w:val="20"/>
                <w:szCs w:val="20"/>
                <w:rtl w:val="0"/>
              </w:rPr>
              <w:t xml:space="preserve">Background Check</w:t>
            </w:r>
            <w:r w:rsidDel="00000000" w:rsidR="00000000" w:rsidRPr="00000000">
              <w:rPr>
                <w:rFonts w:ascii="Calibri" w:cs="Calibri" w:eastAsia="Calibri" w:hAnsi="Calibri"/>
                <w:b w:val="1"/>
                <w:bCs w:val="1"/>
                <w:color w:val="1a1a1a"/>
                <w:sz w:val="20"/>
                <w:szCs w:val="20"/>
                <w:rtl w:val="0"/>
              </w:rPr>
              <w:t xml:space="preserve"> Tradisional (Integrity Indonesia, T2 Asia)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3">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Verifikasi </w:t>
            </w:r>
            <w:r w:rsidDel="00000000" w:rsidR="00000000" w:rsidRPr="00000000">
              <w:rPr>
                <w:rFonts w:ascii="Calibri" w:cs="Calibri" w:eastAsia="Calibri" w:hAnsi="Calibri"/>
                <w:i w:val="1"/>
                <w:iCs w:val="1"/>
                <w:color w:val="1a1a1a"/>
                <w:sz w:val="20"/>
                <w:szCs w:val="20"/>
                <w:rtl w:val="0"/>
              </w:rPr>
              <w:t xml:space="preserve">manual-heavy</w:t>
            </w:r>
            <w:r w:rsidDel="00000000" w:rsidR="00000000" w:rsidRPr="00000000">
              <w:rPr>
                <w:rFonts w:ascii="Calibri" w:cs="Calibri" w:eastAsia="Calibri" w:hAnsi="Calibri"/>
                <w:color w:val="1a1a1a"/>
                <w:sz w:val="20"/>
                <w:szCs w:val="20"/>
                <w:rtl w:val="0"/>
              </w:rPr>
              <w:t xml:space="preserve">, target </w:t>
            </w:r>
            <w:r w:rsidDel="00000000" w:rsidR="00000000" w:rsidRPr="00000000">
              <w:rPr>
                <w:rFonts w:ascii="Calibri" w:cs="Calibri" w:eastAsia="Calibri" w:hAnsi="Calibri"/>
                <w:i w:val="1"/>
                <w:iCs w:val="1"/>
                <w:color w:val="1a1a1a"/>
                <w:sz w:val="20"/>
                <w:szCs w:val="20"/>
                <w:rtl w:val="0"/>
              </w:rPr>
              <w:t xml:space="preserve">enterprise</w:t>
            </w:r>
            <w:r w:rsidDel="00000000" w:rsidR="00000000" w:rsidRPr="00000000">
              <w:rPr>
                <w:rFonts w:ascii="Calibri" w:cs="Calibri" w:eastAsia="Calibri" w:hAnsi="Calibri"/>
                <w:color w:val="1a1a1a"/>
                <w:sz w:val="20"/>
                <w:szCs w:val="20"/>
                <w:rtl w:val="0"/>
              </w:rPr>
              <w:t xml:space="preserve">, harga Rp 300rb–1jt+/cek, </w:t>
            </w:r>
            <w:r w:rsidDel="00000000" w:rsidR="00000000" w:rsidRPr="00000000">
              <w:rPr>
                <w:rFonts w:ascii="Calibri" w:cs="Calibri" w:eastAsia="Calibri" w:hAnsi="Calibri"/>
                <w:i w:val="1"/>
                <w:iCs w:val="1"/>
                <w:color w:val="1a1a1a"/>
                <w:sz w:val="20"/>
                <w:szCs w:val="20"/>
                <w:rtl w:val="0"/>
              </w:rPr>
              <w:t xml:space="preserve">turnaround</w:t>
            </w:r>
            <w:r w:rsidDel="00000000" w:rsidR="00000000" w:rsidRPr="00000000">
              <w:rPr>
                <w:rFonts w:ascii="Calibri" w:cs="Calibri" w:eastAsia="Calibri" w:hAnsi="Calibri"/>
                <w:color w:val="1a1a1a"/>
                <w:sz w:val="20"/>
                <w:szCs w:val="20"/>
                <w:rtl w:val="0"/>
              </w:rPr>
              <w:t xml:space="preserve"> 5–10 hari. Tidak ada integrasi secara langsung dengan Biro Kredit, </w:t>
            </w:r>
            <w:r w:rsidDel="00000000" w:rsidR="00000000" w:rsidRPr="00000000">
              <w:rPr>
                <w:rFonts w:ascii="Calibri" w:cs="Calibri" w:eastAsia="Calibri" w:hAnsi="Calibri"/>
                <w:i w:val="1"/>
                <w:iCs w:val="1"/>
                <w:color w:val="1a1a1a"/>
                <w:sz w:val="20"/>
                <w:szCs w:val="20"/>
                <w:rtl w:val="0"/>
              </w:rPr>
              <w:t xml:space="preserve">mobile</w:t>
            </w:r>
            <w:r w:rsidDel="00000000" w:rsidR="00000000" w:rsidRPr="00000000">
              <w:rPr>
                <w:rFonts w:ascii="Calibri" w:cs="Calibri" w:eastAsia="Calibri" w:hAnsi="Calibri"/>
                <w:color w:val="1a1a1a"/>
                <w:sz w:val="20"/>
                <w:szCs w:val="20"/>
                <w:rtl w:val="0"/>
              </w:rPr>
              <w:t xml:space="preserve"> B2C, atau inklusi keuangan.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4">
            <w:pPr>
              <w:spacing w:line="276" w:lineRule="auto"/>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Tech-first SaaS self-serve</w:t>
            </w:r>
            <w:r w:rsidDel="00000000" w:rsidR="00000000" w:rsidRPr="00000000">
              <w:rPr>
                <w:rFonts w:ascii="Calibri" w:cs="Calibri" w:eastAsia="Calibri" w:hAnsi="Calibri"/>
                <w:color w:val="1a1a1a"/>
                <w:sz w:val="20"/>
                <w:szCs w:val="20"/>
                <w:rtl w:val="0"/>
              </w:rPr>
              <w:t xml:space="preserve">, 5–10x lebih murah, &lt;24 jam, digabung dengan inklusi keuangan untuk UMKM.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5">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Biro Kredit langsung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6">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Hanya menyediakan data kredit mentah, bukan </w:t>
            </w:r>
            <w:r w:rsidDel="00000000" w:rsidR="00000000" w:rsidRPr="00000000">
              <w:rPr>
                <w:rFonts w:ascii="Calibri" w:cs="Calibri" w:eastAsia="Calibri" w:hAnsi="Calibri"/>
                <w:i w:val="1"/>
                <w:iCs w:val="1"/>
                <w:color w:val="1a1a1a"/>
                <w:sz w:val="20"/>
                <w:szCs w:val="20"/>
                <w:rtl w:val="0"/>
              </w:rPr>
              <w:t xml:space="preserve">workflow tool</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7">
            <w:pPr>
              <w:spacing w:line="276" w:lineRule="auto"/>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Workflow tool </w:t>
            </w:r>
            <w:r w:rsidDel="00000000" w:rsidR="00000000" w:rsidRPr="00000000">
              <w:rPr>
                <w:rFonts w:ascii="Calibri" w:cs="Calibri" w:eastAsia="Calibri" w:hAnsi="Calibri"/>
                <w:color w:val="1a1a1a"/>
                <w:sz w:val="20"/>
                <w:szCs w:val="20"/>
                <w:rtl w:val="0"/>
              </w:rPr>
              <w:t xml:space="preserve">yang menjadikan data Biro Kredit dapat ditindaklanjuti untuk HR non-teknis.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8">
            <w:pPr>
              <w:spacing w:line="276" w:lineRule="auto"/>
              <w:rPr>
                <w:rFonts w:ascii="Calibri" w:cs="Calibri" w:eastAsia="Calibri" w:hAnsi="Calibri"/>
              </w:rPr>
            </w:pPr>
            <w:r w:rsidDel="00000000" w:rsidR="00000000" w:rsidRPr="00000000">
              <w:rPr>
                <w:rFonts w:ascii="Calibri" w:cs="Calibri" w:eastAsia="Calibri" w:hAnsi="Calibri"/>
                <w:b w:val="1"/>
                <w:bCs w:val="1"/>
                <w:color w:val="1a1a1a"/>
                <w:sz w:val="20"/>
                <w:szCs w:val="20"/>
                <w:rtl w:val="0"/>
              </w:rPr>
              <w:t xml:space="preserve">HRIS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9">
            <w:pPr>
              <w:spacing w:line="276" w:lineRule="auto"/>
              <w:rPr>
                <w:rFonts w:ascii="Calibri" w:cs="Calibri" w:eastAsia="Calibri" w:hAnsi="Calibri"/>
                <w:strike w:val="1"/>
              </w:rPr>
            </w:pPr>
            <w:r w:rsidDel="00000000" w:rsidR="00000000" w:rsidRPr="00000000">
              <w:rPr>
                <w:rFonts w:ascii="Calibri" w:cs="Calibri" w:eastAsia="Calibri" w:hAnsi="Calibri"/>
                <w:i w:val="1"/>
                <w:iCs w:val="1"/>
                <w:color w:val="1a1a1a"/>
                <w:sz w:val="20"/>
                <w:szCs w:val="20"/>
                <w:rtl w:val="0"/>
              </w:rPr>
              <w:t xml:space="preserve">Workflow tool</w:t>
            </w:r>
            <w:r w:rsidDel="00000000" w:rsidR="00000000" w:rsidRPr="00000000">
              <w:rPr>
                <w:rFonts w:ascii="Calibri" w:cs="Calibri" w:eastAsia="Calibri" w:hAnsi="Calibri"/>
                <w:color w:val="1a1a1a"/>
                <w:sz w:val="20"/>
                <w:szCs w:val="20"/>
                <w:rtl w:val="0"/>
              </w:rPr>
              <w:t xml:space="preserve">, bukan </w:t>
            </w:r>
            <w:r w:rsidDel="00000000" w:rsidR="00000000" w:rsidRPr="00000000">
              <w:rPr>
                <w:rFonts w:ascii="Calibri" w:cs="Calibri" w:eastAsia="Calibri" w:hAnsi="Calibri"/>
                <w:i w:val="1"/>
                <w:iCs w:val="1"/>
                <w:color w:val="1a1a1a"/>
                <w:sz w:val="20"/>
                <w:szCs w:val="20"/>
                <w:rtl w:val="0"/>
              </w:rPr>
              <w:t xml:space="preserve">data/risk layer</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A">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Mitra distribusi, bukan kompetitor langsung.</w:t>
            </w:r>
            <w:r w:rsidDel="00000000" w:rsidR="00000000" w:rsidRPr="00000000">
              <w:rPr>
                <w:rtl w:val="0"/>
              </w:rPr>
            </w:r>
          </w:p>
        </w:tc>
      </w:tr>
    </w:tbl>
    <w:p w:rsidR="00000000" w:rsidDel="00000000" w:rsidP="00000000" w:rsidRDefault="00000000" w:rsidRPr="00000000" w14:paraId="000000BB">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Kebaruan Everest:</w:t>
      </w:r>
      <w:r w:rsidDel="00000000" w:rsidR="00000000" w:rsidRPr="00000000">
        <w:rPr>
          <w:rtl w:val="0"/>
        </w:rPr>
      </w:r>
    </w:p>
    <w:p w:rsidR="00000000" w:rsidDel="00000000" w:rsidP="00000000" w:rsidRDefault="00000000" w:rsidRPr="00000000" w14:paraId="000000BC">
      <w:pPr>
        <w:numPr>
          <w:ilvl w:val="0"/>
          <w:numId w:val="2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Model layanan: </w:t>
      </w:r>
      <w:r w:rsidDel="00000000" w:rsidR="00000000" w:rsidRPr="00000000">
        <w:rPr>
          <w:rFonts w:ascii="Calibri" w:cs="Calibri" w:eastAsia="Calibri" w:hAnsi="Calibri"/>
          <w:color w:val="1a1a1a"/>
          <w:rtl w:val="0"/>
        </w:rPr>
        <w:t xml:space="preserve">Background check + re-verifikasi berkala + akses finansial dalam satu subscription.</w:t>
      </w:r>
      <w:r w:rsidDel="00000000" w:rsidR="00000000" w:rsidRPr="00000000">
        <w:rPr>
          <w:rtl w:val="0"/>
        </w:rPr>
      </w:r>
    </w:p>
    <w:p w:rsidR="00000000" w:rsidDel="00000000" w:rsidP="00000000" w:rsidRDefault="00000000" w:rsidRPr="00000000" w14:paraId="000000BD">
      <w:pPr>
        <w:numPr>
          <w:ilvl w:val="0"/>
          <w:numId w:val="2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Target pengguna: </w:t>
      </w:r>
      <w:r w:rsidDel="00000000" w:rsidR="00000000" w:rsidRPr="00000000">
        <w:rPr>
          <w:rFonts w:ascii="Calibri" w:cs="Calibri" w:eastAsia="Calibri" w:hAnsi="Calibri"/>
          <w:color w:val="1a1a1a"/>
          <w:rtl w:val="0"/>
        </w:rPr>
        <w:t xml:space="preserve">UMKM yang sebelumnya tidak terjangkau </w:t>
      </w:r>
      <w:r w:rsidDel="00000000" w:rsidR="00000000" w:rsidRPr="00000000">
        <w:rPr>
          <w:rFonts w:ascii="Calibri" w:cs="Calibri" w:eastAsia="Calibri" w:hAnsi="Calibri"/>
          <w:i w:val="1"/>
          <w:iCs w:val="1"/>
          <w:color w:val="1a1a1a"/>
          <w:rtl w:val="0"/>
        </w:rPr>
        <w:t xml:space="preserve">vendor enterprise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BE">
      <w:pPr>
        <w:numPr>
          <w:ilvl w:val="0"/>
          <w:numId w:val="2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Teknologi: </w:t>
      </w:r>
      <w:r w:rsidDel="00000000" w:rsidR="00000000" w:rsidRPr="00000000">
        <w:rPr>
          <w:rFonts w:ascii="Calibri" w:cs="Calibri" w:eastAsia="Calibri" w:hAnsi="Calibri"/>
          <w:i w:val="1"/>
          <w:iCs w:val="1"/>
          <w:color w:val="1a1a1a"/>
          <w:rtl w:val="0"/>
        </w:rPr>
        <w:t xml:space="preserve">rules-based scoring engine + LLM sebagai penjelas, bukan PDF statis.</w:t>
      </w:r>
      <w:r w:rsidDel="00000000" w:rsidR="00000000" w:rsidRPr="00000000">
        <w:rPr>
          <w:rtl w:val="0"/>
        </w:rPr>
      </w:r>
    </w:p>
    <w:p w:rsidR="00000000" w:rsidDel="00000000" w:rsidP="00000000" w:rsidRDefault="00000000" w:rsidRPr="00000000" w14:paraId="000000BF">
      <w:pPr>
        <w:numPr>
          <w:ilvl w:val="0"/>
          <w:numId w:val="2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Integrasi ekosistem: </w:t>
      </w:r>
      <w:r w:rsidDel="00000000" w:rsidR="00000000" w:rsidRPr="00000000">
        <w:rPr>
          <w:rFonts w:ascii="Calibri" w:cs="Calibri" w:eastAsia="Calibri" w:hAnsi="Calibri"/>
          <w:i w:val="1"/>
          <w:iCs w:val="1"/>
          <w:color w:val="1a1a1a"/>
          <w:rtl w:val="0"/>
        </w:rPr>
        <w:t xml:space="preserve">hub</w:t>
      </w:r>
      <w:r w:rsidDel="00000000" w:rsidR="00000000" w:rsidRPr="00000000">
        <w:rPr>
          <w:rFonts w:ascii="Calibri" w:cs="Calibri" w:eastAsia="Calibri" w:hAnsi="Calibri"/>
          <w:color w:val="1a1a1a"/>
          <w:rtl w:val="0"/>
        </w:rPr>
        <w:t xml:space="preserve"> antara Biro Kredit, data kontak, </w:t>
      </w:r>
      <w:r w:rsidDel="00000000" w:rsidR="00000000" w:rsidRPr="00000000">
        <w:rPr>
          <w:rFonts w:ascii="Calibri" w:cs="Calibri" w:eastAsia="Calibri" w:hAnsi="Calibri"/>
          <w:color w:val="1a1a1a"/>
          <w:rtl w:val="0"/>
        </w:rPr>
        <w:t xml:space="preserve">HRIS</w:t>
      </w:r>
      <w:r w:rsidDel="00000000" w:rsidR="00000000" w:rsidRPr="00000000">
        <w:rPr>
          <w:rFonts w:ascii="Calibri" w:cs="Calibri" w:eastAsia="Calibri" w:hAnsi="Calibri"/>
          <w:color w:val="1a1a1a"/>
          <w:rtl w:val="0"/>
        </w:rPr>
        <w:t xml:space="preserve">, lembaga pembiayaan—posisi infrastruktur, bukan</w:t>
      </w:r>
      <w:r w:rsidDel="00000000" w:rsidR="00000000" w:rsidRPr="00000000">
        <w:rPr>
          <w:rFonts w:ascii="Calibri" w:cs="Calibri" w:eastAsia="Calibri" w:hAnsi="Calibri"/>
          <w:i w:val="1"/>
          <w:iCs w:val="1"/>
          <w:color w:val="1a1a1a"/>
          <w:rtl w:val="0"/>
        </w:rPr>
        <w:t xml:space="preserve"> single-product</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0C0">
      <w:pPr>
        <w:numPr>
          <w:ilvl w:val="0"/>
          <w:numId w:val="25"/>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Cara implementasi: </w:t>
      </w:r>
      <w:r w:rsidDel="00000000" w:rsidR="00000000" w:rsidRPr="00000000">
        <w:rPr>
          <w:rFonts w:ascii="Calibri" w:cs="Calibri" w:eastAsia="Calibri" w:hAnsi="Calibri"/>
          <w:i w:val="1"/>
          <w:iCs w:val="1"/>
          <w:color w:val="1a1a1a"/>
          <w:rtl w:val="0"/>
        </w:rPr>
        <w:t xml:space="preserve">self-serve onboarding</w:t>
      </w:r>
      <w:r w:rsidDel="00000000" w:rsidR="00000000" w:rsidRPr="00000000">
        <w:rPr>
          <w:rFonts w:ascii="Calibri" w:cs="Calibri" w:eastAsia="Calibri" w:hAnsi="Calibri"/>
          <w:color w:val="1a1a1a"/>
          <w:rtl w:val="0"/>
        </w:rPr>
        <w:t xml:space="preserve"> (vs </w:t>
      </w:r>
      <w:r w:rsidDel="00000000" w:rsidR="00000000" w:rsidRPr="00000000">
        <w:rPr>
          <w:rFonts w:ascii="Calibri" w:cs="Calibri" w:eastAsia="Calibri" w:hAnsi="Calibri"/>
          <w:i w:val="1"/>
          <w:iCs w:val="1"/>
          <w:color w:val="1a1a1a"/>
          <w:rtl w:val="0"/>
        </w:rPr>
        <w:t xml:space="preserve">heavy sales cycle enterprise</w:t>
      </w:r>
      <w:r w:rsidDel="00000000" w:rsidR="00000000" w:rsidRPr="00000000">
        <w:rPr>
          <w:rFonts w:ascii="Calibri" w:cs="Calibri" w:eastAsia="Calibri" w:hAnsi="Calibri"/>
          <w:color w:val="1a1a1a"/>
          <w:rtl w:val="0"/>
        </w:rPr>
        <w:t xml:space="preserve">), harga per-pengecekan dan per-</w:t>
      </w:r>
      <w:r w:rsidDel="00000000" w:rsidR="00000000" w:rsidRPr="00000000">
        <w:rPr>
          <w:rFonts w:ascii="Calibri" w:cs="Calibri" w:eastAsia="Calibri" w:hAnsi="Calibri"/>
          <w:i w:val="1"/>
          <w:iCs w:val="1"/>
          <w:color w:val="1a1a1a"/>
          <w:rtl w:val="0"/>
        </w:rPr>
        <w:t xml:space="preserve">seat</w:t>
      </w:r>
      <w:r w:rsidDel="00000000" w:rsidR="00000000" w:rsidRPr="00000000">
        <w:rPr>
          <w:rFonts w:ascii="Calibri" w:cs="Calibri" w:eastAsia="Calibri" w:hAnsi="Calibri"/>
          <w:color w:val="1a1a1a"/>
          <w:rtl w:val="0"/>
        </w:rPr>
        <w:t xml:space="preserve"> yang dapat diakses untuk UMKM.</w:t>
      </w:r>
      <w:r w:rsidDel="00000000" w:rsidR="00000000" w:rsidRPr="00000000">
        <w:rPr>
          <w:rtl w:val="0"/>
        </w:rPr>
      </w:r>
    </w:p>
    <w:p w:rsidR="00000000" w:rsidDel="00000000" w:rsidP="00000000" w:rsidRDefault="00000000" w:rsidRPr="00000000" w14:paraId="000000C1">
      <w:pPr>
        <w:spacing w:after="120" w:before="200" w:line="276" w:lineRule="auto"/>
        <w:jc w:val="both"/>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1a1a1a"/>
          <w:rtl w:val="0"/>
        </w:rPr>
        <w:t xml:space="preserve">Originalitas terkuat: </w:t>
      </w:r>
      <w:r w:rsidDel="00000000" w:rsidR="00000000" w:rsidRPr="00000000">
        <w:rPr>
          <w:rFonts w:ascii="Calibri" w:cs="Calibri" w:eastAsia="Calibri" w:hAnsi="Calibri"/>
          <w:color w:val="1a1a1a"/>
          <w:rtl w:val="0"/>
        </w:rPr>
        <w:t xml:space="preserve">Everest mengubah HR </w:t>
      </w:r>
      <w:r w:rsidDel="00000000" w:rsidR="00000000" w:rsidRPr="00000000">
        <w:rPr>
          <w:rFonts w:ascii="Calibri" w:cs="Calibri" w:eastAsia="Calibri" w:hAnsi="Calibri"/>
          <w:i w:val="1"/>
          <w:iCs w:val="1"/>
          <w:color w:val="1a1a1a"/>
          <w:rtl w:val="0"/>
        </w:rPr>
        <w:t xml:space="preserve">tool</w:t>
      </w:r>
      <w:r w:rsidDel="00000000" w:rsidR="00000000" w:rsidRPr="00000000">
        <w:rPr>
          <w:rFonts w:ascii="Calibri" w:cs="Calibri" w:eastAsia="Calibri" w:hAnsi="Calibri"/>
          <w:color w:val="1a1a1a"/>
          <w:rtl w:val="0"/>
        </w:rPr>
        <w:t xml:space="preserve"> menjadi pintu inklusi keuangan—posisi yang belum diambil pemain manapun di Indonesia.</w:t>
      </w:r>
      <w:r w:rsidDel="00000000" w:rsidR="00000000" w:rsidRPr="00000000">
        <w:rPr>
          <w:rtl w:val="0"/>
        </w:rPr>
      </w:r>
    </w:p>
    <w:p w:rsidR="00000000" w:rsidDel="00000000" w:rsidP="00000000" w:rsidRDefault="00000000" w:rsidRPr="00000000" w14:paraId="000000C2">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Technological / Method Innovation</w:t>
      </w:r>
    </w:p>
    <w:p w:rsidR="00000000" w:rsidDel="00000000" w:rsidP="00000000" w:rsidRDefault="00000000" w:rsidRPr="00000000" w14:paraId="000000C3">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pendekatan teknologi atau metode yang digunakan dan mengapa pendekatan tersebut relevan. Contoh: AI/ML, data analytics, blockchain, API integration, geospatial mapping, automation, risk scoring, behavioral scoring, gamification, atau metode validasi tertentu. Jangan hanya menyebut teknologi tanpa menjelaskan fungsinya. </w:t>
      </w:r>
      <w:r w:rsidDel="00000000" w:rsidR="00000000" w:rsidRPr="00000000">
        <w:rPr>
          <w:rFonts w:ascii="Calibri" w:cs="Calibri" w:eastAsia="Calibri" w:hAnsi="Calibri"/>
          <w:b w:val="1"/>
          <w:bCs w:val="1"/>
          <w:i w:val="1"/>
          <w:iCs w:val="1"/>
          <w:color w:val="808080"/>
          <w:sz w:val="18"/>
          <w:szCs w:val="18"/>
          <w:rtl w:val="0"/>
        </w:rPr>
        <w:t xml:space="preserve">Maksimal 240 kata</w:t>
      </w:r>
      <w:r w:rsidDel="00000000" w:rsidR="00000000" w:rsidRPr="00000000">
        <w:rPr>
          <w:rtl w:val="0"/>
        </w:rPr>
      </w:r>
    </w:p>
    <w:p w:rsidR="00000000" w:rsidDel="00000000" w:rsidP="00000000" w:rsidRDefault="00000000" w:rsidRPr="00000000" w14:paraId="000000C4">
      <w:pPr>
        <w:numPr>
          <w:ilvl w:val="0"/>
          <w:numId w:val="16"/>
        </w:numPr>
        <w:spacing w:after="0" w:line="276"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Rules-Based Scoring Engine + LLM sebagai Penjelas.</w:t>
      </w:r>
      <w:r w:rsidDel="00000000" w:rsidR="00000000" w:rsidRPr="00000000">
        <w:rPr>
          <w:rFonts w:ascii="Calibri" w:cs="Calibri" w:eastAsia="Calibri" w:hAnsi="Calibri"/>
          <w:color w:val="1a1a1a"/>
          <w:rtl w:val="0"/>
        </w:rPr>
        <w:t xml:space="preserve"> Tingkat Risiko (Rendah/Sedang/Tinggi) dihasilkan rules-based scoring engine yang dapat diaudit &amp; di-backtest—dirangkai dari 3 pilar: Kesehatan Keuangan, Keabsahan Identitas, dan Konsistensi Profil Kerja. LLM TIDAK menghasilkan skor; LLM menerjemahkan hasil menjadi narasi plain-language, dengan human-in-the-loop pada edge case.</w:t>
      </w:r>
    </w:p>
    <w:p w:rsidR="00000000" w:rsidDel="00000000" w:rsidP="00000000" w:rsidRDefault="00000000" w:rsidRPr="00000000" w14:paraId="000000C5">
      <w:pPr>
        <w:numPr>
          <w:ilvl w:val="0"/>
          <w:numId w:val="16"/>
        </w:numPr>
        <w:spacing w:after="0" w:line="276"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Multi-Source Data Orchestration.</w:t>
      </w:r>
      <w:r w:rsidDel="00000000" w:rsidR="00000000" w:rsidRPr="00000000">
        <w:rPr>
          <w:rFonts w:ascii="Calibri" w:cs="Calibri" w:eastAsia="Calibri" w:hAnsi="Calibri"/>
          <w:color w:val="1a1a1a"/>
          <w:rtl w:val="0"/>
        </w:rPr>
        <w:t xml:space="preserve"> Satu layer integrasi API menggabungkan &amp; mengorkestrasi sumber data dalam satu alur consent dan satu audit trail. Everest meneruskan NIK ke Biro Kredit, yang memvalidasinya ke Dukcapil &amp; mengembalikan laporan kredit; data kontak/alamat/pekerjaan untuk uji konsistensi sudah termuat dalam laporan tersebut.</w:t>
      </w:r>
    </w:p>
    <w:p w:rsidR="00000000" w:rsidDel="00000000" w:rsidP="00000000" w:rsidRDefault="00000000" w:rsidRPr="00000000" w14:paraId="000000C6">
      <w:pPr>
        <w:numPr>
          <w:ilvl w:val="0"/>
          <w:numId w:val="16"/>
        </w:numPr>
        <w:spacing w:after="0" w:line="276"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e-KYC In-House (Liveness + OCR).</w:t>
      </w:r>
      <w:r w:rsidDel="00000000" w:rsidR="00000000" w:rsidRPr="00000000">
        <w:rPr>
          <w:rFonts w:ascii="Calibri" w:cs="Calibri" w:eastAsia="Calibri" w:hAnsi="Calibri"/>
          <w:color w:val="1a1a1a"/>
          <w:rtl w:val="0"/>
        </w:rPr>
        <w:t xml:space="preserve"> Dikembangkan sendiri oleh Everest untuk mengautentikasi subjek data: pencocokan wajah (KTP vs selfie) + active liveness + anti-spoofing; OCR data KTP. Validasi NIK terhadap basis kependudukan (Dukcapil) dilakukan oleh Biro Kredit, bukan Everest.</w:t>
      </w:r>
    </w:p>
    <w:p w:rsidR="00000000" w:rsidDel="00000000" w:rsidP="00000000" w:rsidRDefault="00000000" w:rsidRPr="00000000" w14:paraId="000000C7">
      <w:pPr>
        <w:numPr>
          <w:ilvl w:val="0"/>
          <w:numId w:val="16"/>
        </w:numPr>
        <w:spacing w:after="0" w:line="276"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Embedded Finance.</w:t>
      </w:r>
      <w:r w:rsidDel="00000000" w:rsidR="00000000" w:rsidRPr="00000000">
        <w:rPr>
          <w:rFonts w:ascii="Calibri" w:cs="Calibri" w:eastAsia="Calibri" w:hAnsi="Calibri"/>
          <w:color w:val="1a1a1a"/>
          <w:rtl w:val="0"/>
        </w:rPr>
        <w:t xml:space="preserve"> Rule-based engine matching yang menautkan profil risiko ke produk pembiayaan dari mitra berlisensi.</w:t>
      </w:r>
    </w:p>
    <w:p w:rsidR="00000000" w:rsidDel="00000000" w:rsidP="00000000" w:rsidRDefault="00000000" w:rsidRPr="00000000" w14:paraId="000000C8">
      <w:pPr>
        <w:numPr>
          <w:ilvl w:val="0"/>
          <w:numId w:val="16"/>
        </w:numPr>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Workflow Automation.</w:t>
      </w:r>
      <w:r w:rsidDel="00000000" w:rsidR="00000000" w:rsidRPr="00000000">
        <w:rPr>
          <w:rFonts w:ascii="Calibri" w:cs="Calibri" w:eastAsia="Calibri" w:hAnsi="Calibri"/>
          <w:color w:val="1a1a1a"/>
          <w:rtl w:val="0"/>
        </w:rPr>
        <w:t xml:space="preserve"> Siklus enquiry → consent → penarikan data → laporan diotomasi penuh dalam satu platform, menggantikan proses manual yang memakan 3–5 hari (koordinasi email, pengumpulan dokumen, verifikasi terpisah). Notifikasi, status tracking, dan re-verifikasi berkala berjalan event-driven tanpa intervensi manual—menekan turnaround ke &lt;24 jam dan biaya operasional per-pengecekan.</w:t>
      </w:r>
    </w:p>
    <w:p w:rsidR="00000000" w:rsidDel="00000000" w:rsidP="00000000" w:rsidRDefault="00000000" w:rsidRPr="00000000" w14:paraId="000000C9">
      <w:pPr>
        <w:numPr>
          <w:ilvl w:val="0"/>
          <w:numId w:val="16"/>
        </w:numPr>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Gamifikasi Financial Wellness (MyScore).</w:t>
      </w:r>
      <w:r w:rsidDel="00000000" w:rsidR="00000000" w:rsidRPr="00000000">
        <w:rPr>
          <w:rFonts w:ascii="Calibri" w:cs="Calibri" w:eastAsia="Calibri" w:hAnsi="Calibri"/>
          <w:color w:val="1a1a1a"/>
          <w:rtl w:val="0"/>
        </w:rPr>
        <w:t xml:space="preserve"> Metode engagement untuk mendorong perubahan perilaku kredit: poin atas perilaku sehat (pembayaran tepat waktu, pengecekan profil berkala) ditukar diskon EWA/merchant. Tujuannya bukan retensi semata—melainkan membangun rekam jejak kredit aktif pada karyawan thin-file, mengubah data pasif menjadi profil yang makin bankable seiring waktu.</w:t>
      </w:r>
      <w:r w:rsidDel="00000000" w:rsidR="00000000" w:rsidRPr="00000000">
        <w:rPr>
          <w:rtl w:val="0"/>
        </w:rPr>
      </w:r>
    </w:p>
    <w:p w:rsidR="00000000" w:rsidDel="00000000" w:rsidP="00000000" w:rsidRDefault="00000000" w:rsidRPr="00000000" w14:paraId="000000CA">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Creativity in Implementation</w:t>
      </w:r>
    </w:p>
    <w:p w:rsidR="00000000" w:rsidDel="00000000" w:rsidP="00000000" w:rsidRDefault="00000000" w:rsidRPr="00000000" w14:paraId="000000CB">
      <w:pPr>
        <w:spacing w:after="100" w:line="276" w:lineRule="auto"/>
        <w:rPr>
          <w:rFonts w:ascii="Calibri" w:cs="Calibri" w:eastAsia="Calibri" w:hAnsi="Calibri"/>
          <w:color w:val="1a1a1a"/>
        </w:rPr>
      </w:pPr>
      <w:r w:rsidDel="00000000" w:rsidR="00000000" w:rsidRPr="00000000">
        <w:rPr>
          <w:rFonts w:ascii="Calibri" w:cs="Calibri" w:eastAsia="Calibri" w:hAnsi="Calibri"/>
          <w:i w:val="1"/>
          <w:iCs w:val="1"/>
          <w:color w:val="808080"/>
          <w:sz w:val="18"/>
          <w:szCs w:val="18"/>
          <w:rtl w:val="0"/>
        </w:rPr>
        <w:t xml:space="preserve">Jelaskan kreativitas dalam cara solusi dijalankan, didistribusikan, dimonetisasi, atau digunakan oleh target market. Contoh: strategi onboarding pengguna, kemitraan distribusi, skema insentif, pendekatan komunitas, integrasi dengan layanan eksisting, atau mekanisme engagement yang membuat solusi lebih mudah diadopsi. </w:t>
      </w:r>
      <w:r w:rsidDel="00000000" w:rsidR="00000000" w:rsidRPr="00000000">
        <w:rPr>
          <w:rFonts w:ascii="Calibri" w:cs="Calibri" w:eastAsia="Calibri" w:hAnsi="Calibri"/>
          <w:b w:val="1"/>
          <w:bCs w:val="1"/>
          <w:i w:val="1"/>
          <w:iCs w:val="1"/>
          <w:color w:val="808080"/>
          <w:sz w:val="18"/>
          <w:szCs w:val="18"/>
          <w:rtl w:val="0"/>
        </w:rPr>
        <w:t xml:space="preserve">Maksimal 250 kata</w:t>
      </w:r>
      <w:r w:rsidDel="00000000" w:rsidR="00000000" w:rsidRPr="00000000">
        <w:rPr>
          <w:rtl w:val="0"/>
        </w:rPr>
      </w:r>
    </w:p>
    <w:p w:rsidR="00000000" w:rsidDel="00000000" w:rsidP="00000000" w:rsidRDefault="00000000" w:rsidRPr="00000000" w14:paraId="000000CC">
      <w:pPr>
        <w:numPr>
          <w:ilvl w:val="0"/>
          <w:numId w:val="19"/>
        </w:numPr>
        <w:spacing w:after="0" w:afterAutospacing="0" w:line="276"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Digitalisasi PKS — membongkar barrier akses biro kredit.</w:t>
      </w:r>
      <w:r w:rsidDel="00000000" w:rsidR="00000000" w:rsidRPr="00000000">
        <w:rPr>
          <w:rFonts w:ascii="Calibri" w:cs="Calibri" w:eastAsia="Calibri" w:hAnsi="Calibri"/>
          <w:color w:val="1a1a1a"/>
          <w:rtl w:val="0"/>
        </w:rPr>
        <w:t xml:space="preserve"> PKS dengan Biro Kredit lazimnya proses manual berminggu-minggu yang mengunci pemain kecil. Everest men-template &amp; mendigitalkannya sehingga UMKM menyelesaikannya dalam hitungan menit tanpa sales call—membuka akses data kredit yang selama ini praktis eksklusif untuk enterprise.</w:t>
      </w:r>
    </w:p>
    <w:p w:rsidR="00000000" w:rsidDel="00000000" w:rsidP="00000000" w:rsidRDefault="00000000" w:rsidRPr="00000000" w14:paraId="000000CD">
      <w:pPr>
        <w:numPr>
          <w:ilvl w:val="0"/>
          <w:numId w:val="19"/>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MyScore sebagai wedge konsumen.</w:t>
      </w:r>
      <w:r w:rsidDel="00000000" w:rsidR="00000000" w:rsidRPr="00000000">
        <w:rPr>
          <w:rFonts w:ascii="Calibri" w:cs="Calibri" w:eastAsia="Calibri" w:hAnsi="Calibri"/>
          <w:color w:val="1a1a1a"/>
          <w:rtl w:val="0"/>
        </w:rPr>
        <w:t xml:space="preserve"> </w:t>
      </w:r>
      <w:commentRangeStart w:id="0"/>
      <w:r w:rsidDel="00000000" w:rsidR="00000000" w:rsidRPr="00000000">
        <w:rPr>
          <w:rFonts w:ascii="Calibri" w:cs="Calibri" w:eastAsia="Calibri" w:hAnsi="Calibri"/>
          <w:color w:val="1a1a1a"/>
          <w:rtl w:val="0"/>
        </w:rPr>
        <w:t xml:space="preserve">24 dari 30 kandidat</w:t>
      </w:r>
      <w:commentRangeEnd w:id="0"/>
      <w:r w:rsidDel="00000000" w:rsidR="00000000" w:rsidRPr="00000000">
        <w:commentReference w:id="0"/>
      </w:r>
      <w:r w:rsidDel="00000000" w:rsidR="00000000" w:rsidRPr="00000000">
        <w:rPr>
          <w:rFonts w:ascii="Calibri" w:cs="Calibri" w:eastAsia="Calibri" w:hAnsi="Calibri"/>
          <w:color w:val="1a1a1a"/>
          <w:rtl w:val="0"/>
        </w:rPr>
        <w:t xml:space="preserve"> yang diwawancara belum pernah melihat data kreditnya. MyScore memberikannya gratis, plus gamifikasi (poin perilaku kredit sehat → diskon EWA). Consent berubah dari friction menjadi pertukaran nilai; engagement berkelanjutan sekaligus membangun rekam jejak thin-file yang makin bankable.</w:t>
      </w:r>
    </w:p>
    <w:p w:rsidR="00000000" w:rsidDel="00000000" w:rsidP="00000000" w:rsidRDefault="00000000" w:rsidRPr="00000000" w14:paraId="000000CE">
      <w:pPr>
        <w:numPr>
          <w:ilvl w:val="0"/>
          <w:numId w:val="19"/>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Flywheel B2B2C (akuisisi zero-CAC).</w:t>
      </w:r>
      <w:r w:rsidDel="00000000" w:rsidR="00000000" w:rsidRPr="00000000">
        <w:rPr>
          <w:rFonts w:ascii="Calibri" w:cs="Calibri" w:eastAsia="Calibri" w:hAnsi="Calibri"/>
          <w:color w:val="1a1a1a"/>
          <w:rtl w:val="0"/>
        </w:rPr>
        <w:t xml:space="preserve"> Setiap orang yang di-screen otomatis menjadi pengguna MyScore—pembayaran pemberi kerja membiayai akuisisi konsumen yang normalnya butuh CAC. Arus B2B dan pertumbuhan B2C saling mendanai.</w:t>
      </w:r>
    </w:p>
    <w:p w:rsidR="00000000" w:rsidDel="00000000" w:rsidP="00000000" w:rsidRDefault="00000000" w:rsidRPr="00000000" w14:paraId="000000CF">
      <w:pPr>
        <w:numPr>
          <w:ilvl w:val="0"/>
          <w:numId w:val="19"/>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"Employee benefit", bukan "biaya screening".</w:t>
      </w:r>
      <w:r w:rsidDel="00000000" w:rsidR="00000000" w:rsidRPr="00000000">
        <w:rPr>
          <w:rFonts w:ascii="Calibri" w:cs="Calibri" w:eastAsia="Calibri" w:hAnsi="Calibri"/>
          <w:color w:val="1a1a1a"/>
          <w:rtl w:val="0"/>
        </w:rPr>
        <w:t xml:space="preserve"> Produk identik, dijual sebagai perk: background check + MyScore gratis + diskon EWA. Menggeser psikologi pembeli dari beban biaya ke nilai tambah bagi karyawan.</w:t>
      </w:r>
    </w:p>
    <w:p w:rsidR="00000000" w:rsidDel="00000000" w:rsidP="00000000" w:rsidRDefault="00000000" w:rsidRPr="00000000" w14:paraId="000000D0">
      <w:pPr>
        <w:numPr>
          <w:ilvl w:val="0"/>
          <w:numId w:val="19"/>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Distribusi trust-transfer + land-and-expand.</w:t>
      </w:r>
      <w:r w:rsidDel="00000000" w:rsidR="00000000" w:rsidRPr="00000000">
        <w:rPr>
          <w:rFonts w:ascii="Calibri" w:cs="Calibri" w:eastAsia="Calibri" w:hAnsi="Calibri"/>
          <w:color w:val="1a1a1a"/>
          <w:rtl w:val="0"/>
        </w:rPr>
        <w:t xml:space="preserve"> Di pasar UMKM informal yang low-trust dan berbasis referral, Everest menumpang intermediari tepercaya (asosiasi pengusaha, bank merchant, akselerator). Trust dipinjam, bukan dibangun dari nol; di komunitas rapat, satu testimoni mengonversi satu klaster.</w:t>
      </w:r>
    </w:p>
    <w:p w:rsidR="00000000" w:rsidDel="00000000" w:rsidP="00000000" w:rsidRDefault="00000000" w:rsidRPr="00000000" w14:paraId="000000D1">
      <w:pPr>
        <w:numPr>
          <w:ilvl w:val="0"/>
          <w:numId w:val="19"/>
        </w:numPr>
        <w:spacing w:after="12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Embedded finance revenue-share.</w:t>
      </w:r>
      <w:r w:rsidDel="00000000" w:rsidR="00000000" w:rsidRPr="00000000">
        <w:rPr>
          <w:rFonts w:ascii="Calibri" w:cs="Calibri" w:eastAsia="Calibri" w:hAnsi="Calibri"/>
          <w:color w:val="1a1a1a"/>
          <w:rtl w:val="0"/>
        </w:rPr>
        <w:t xml:space="preserve"> Referral fee dari lender berlisensi mengubah HR tool yang biasanya cost-center menjadi kanal revenue margin-tinggi—tanpa Everest masuk perimeter lending.</w:t>
      </w:r>
    </w:p>
    <w:p w:rsidR="00000000" w:rsidDel="00000000" w:rsidP="00000000" w:rsidRDefault="00000000" w:rsidRPr="00000000" w14:paraId="000000D2">
      <w:pPr>
        <w:spacing w:after="120" w:line="276" w:lineRule="auto"/>
        <w:ind w:left="0" w:firstLine="0"/>
        <w:jc w:val="both"/>
        <w:rPr>
          <w:rFonts w:ascii="Calibri" w:cs="Calibri" w:eastAsia="Calibri" w:hAnsi="Calibri"/>
        </w:rPr>
      </w:pPr>
      <w:r w:rsidDel="00000000" w:rsidR="00000000" w:rsidRPr="00000000">
        <w:rPr>
          <w:rFonts w:ascii="Calibri" w:cs="Calibri" w:eastAsia="Calibri" w:hAnsi="Calibri"/>
          <w:color w:val="1a1a1a"/>
          <w:rtl w:val="0"/>
        </w:rPr>
        <w:t xml:space="preserve">Setiap mekanisme menurunkan CAC, mempercepat adopsi di segmen risk-averse, dan menjadikan regulasi sebagai akselerator—bukan beban.</w:t>
      </w:r>
      <w:r w:rsidDel="00000000" w:rsidR="00000000" w:rsidRPr="00000000">
        <w:rPr>
          <w:rtl w:val="0"/>
        </w:rPr>
      </w:r>
    </w:p>
    <w:p w:rsidR="00000000" w:rsidDel="00000000" w:rsidP="00000000" w:rsidRDefault="00000000" w:rsidRPr="00000000" w14:paraId="000000D3">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Technical Validation</w:t>
        <w:br w:type="textWrapping"/>
      </w:r>
      <w:r w:rsidDel="00000000" w:rsidR="00000000" w:rsidRPr="00000000">
        <w:rPr>
          <w:rFonts w:ascii="Calibri" w:cs="Calibri" w:eastAsia="Calibri" w:hAnsi="Calibri"/>
          <w:i w:val="1"/>
          <w:iCs w:val="1"/>
          <w:color w:val="808080"/>
          <w:sz w:val="18"/>
          <w:szCs w:val="18"/>
          <w:rtl w:val="0"/>
        </w:rPr>
        <w:t xml:space="preserve">Bagian ini menjelaskan kesiapan teknis solusi. Fokus pada arsitektur sistem, data yang digunakan, keamanan, compliance, dan kesiapan MVP. </w:t>
      </w:r>
      <w:r w:rsidDel="00000000" w:rsidR="00000000" w:rsidRPr="00000000">
        <w:rPr>
          <w:rtl w:val="0"/>
        </w:rPr>
      </w:r>
    </w:p>
    <w:p w:rsidR="00000000" w:rsidDel="00000000" w:rsidP="00000000" w:rsidRDefault="00000000" w:rsidRPr="00000000" w14:paraId="000000D5">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System Architecture</w:t>
      </w:r>
    </w:p>
    <w:p w:rsidR="00000000" w:rsidDel="00000000" w:rsidP="00000000" w:rsidRDefault="00000000" w:rsidRPr="00000000" w14:paraId="000000D6">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desain sistem secara sederhana tetapi jelas. Sebutkan komponen utama seperti frontend, backend, database, API, dashboard, model AI, payment system, data pipeline, atau modul lain yang digunakan. Jika memungkinkan, lampirkan diagram agar alur sistem lebih mudah dipahami. </w:t>
      </w:r>
      <w:r w:rsidDel="00000000" w:rsidR="00000000" w:rsidRPr="00000000">
        <w:rPr>
          <w:rFonts w:ascii="Calibri" w:cs="Calibri" w:eastAsia="Calibri" w:hAnsi="Calibri"/>
          <w:b w:val="1"/>
          <w:bCs w:val="1"/>
          <w:i w:val="1"/>
          <w:iCs w:val="1"/>
          <w:color w:val="808080"/>
          <w:sz w:val="18"/>
          <w:szCs w:val="18"/>
          <w:rtl w:val="0"/>
        </w:rPr>
        <w:t xml:space="preserve">Maksimal 250 kata</w:t>
      </w:r>
      <w:r w:rsidDel="00000000" w:rsidR="00000000" w:rsidRPr="00000000">
        <w:rPr>
          <w:rtl w:val="0"/>
        </w:rPr>
      </w:r>
    </w:p>
    <w:p w:rsidR="00000000" w:rsidDel="00000000" w:rsidP="00000000" w:rsidRDefault="00000000" w:rsidRPr="00000000" w14:paraId="000000D7">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Frontend:</w:t>
      </w:r>
      <w:r w:rsidDel="00000000" w:rsidR="00000000" w:rsidRPr="00000000">
        <w:rPr>
          <w:rFonts w:ascii="Calibri" w:cs="Calibri" w:eastAsia="Calibri" w:hAnsi="Calibri"/>
          <w:color w:val="1a1a1a"/>
          <w:rtl w:val="0"/>
        </w:rPr>
        <w:t xml:space="preserve"> Web Dashboard berbasis web (single-page app) untuk HR/Client; Mobile App MyScore (native, iOS &amp; Android) untuk kandidat/karyawan; Admin Portal untuk Operations &amp; Compliance.</w:t>
      </w:r>
    </w:p>
    <w:p w:rsidR="00000000" w:rsidDel="00000000" w:rsidP="00000000" w:rsidRDefault="00000000" w:rsidRPr="00000000" w14:paraId="000000D8">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Backend:</w:t>
      </w:r>
      <w:r w:rsidDel="00000000" w:rsidR="00000000" w:rsidRPr="00000000">
        <w:rPr>
          <w:rFonts w:ascii="Calibri" w:cs="Calibri" w:eastAsia="Calibri" w:hAnsi="Calibri"/>
          <w:color w:val="1a1a1a"/>
          <w:rtl w:val="0"/>
        </w:rPr>
        <w:t xml:space="preserve"> API Gateway sebagai pintu masuk tunggal; microservices: Auth, Enquiry, Consent, Integrasi Data, Risk Engine, Notifikasi, Payment Routing; arsitektur event-driven dengan message queue.</w:t>
      </w:r>
    </w:p>
    <w:p w:rsidR="00000000" w:rsidDel="00000000" w:rsidP="00000000" w:rsidRDefault="00000000" w:rsidRPr="00000000" w14:paraId="000000D9">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Data Layer:</w:t>
      </w:r>
      <w:r w:rsidDel="00000000" w:rsidR="00000000" w:rsidRPr="00000000">
        <w:rPr>
          <w:rFonts w:ascii="Calibri" w:cs="Calibri" w:eastAsia="Calibri" w:hAnsi="Calibri"/>
          <w:color w:val="1a1a1a"/>
          <w:rtl w:val="0"/>
        </w:rPr>
        <w:t xml:space="preserve"> Database relasional (data transaksional), document store (laporan kredit &amp; profil risiko), in-memory cache, object storage (dokumen &amp; audit trail), data warehouse (analytics).</w:t>
      </w:r>
    </w:p>
    <w:p w:rsidR="00000000" w:rsidDel="00000000" w:rsidP="00000000" w:rsidRDefault="00000000" w:rsidRPr="00000000" w14:paraId="000000DA">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AI/ML Stack:</w:t>
      </w:r>
      <w:r w:rsidDel="00000000" w:rsidR="00000000" w:rsidRPr="00000000">
        <w:rPr>
          <w:rFonts w:ascii="Calibri" w:cs="Calibri" w:eastAsia="Calibri" w:hAnsi="Calibri"/>
          <w:color w:val="1a1a1a"/>
          <w:rtl w:val="0"/>
        </w:rPr>
        <w:t xml:space="preserve"> Rules-based scoring engine; LLM via managed API enterprise (untuk narasi plain-language, bukan scoring); e-KYC in-house (face recognition + liveness); OCR KTP.</w:t>
      </w:r>
    </w:p>
    <w:p w:rsidR="00000000" w:rsidDel="00000000" w:rsidP="00000000" w:rsidRDefault="00000000" w:rsidRPr="00000000" w14:paraId="000000DB">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Integrasi Eksternal:</w:t>
      </w:r>
      <w:r w:rsidDel="00000000" w:rsidR="00000000" w:rsidRPr="00000000">
        <w:rPr>
          <w:rFonts w:ascii="Calibri" w:cs="Calibri" w:eastAsia="Calibri" w:hAnsi="Calibri"/>
          <w:color w:val="1a1a1a"/>
          <w:rtl w:val="0"/>
        </w:rPr>
        <w:t xml:space="preserve"> Biro Kredit—Everest meneruskan NIK, validasi ke Dukcapil dilakukan biro kredit, dan laporan kredit memuat data kontak/alamat/pekerjaan; akun media sosial/profesional via OAuth kandidat; HRIS via webhook; mitra EWA &amp; employee loan.</w:t>
      </w:r>
    </w:p>
    <w:p w:rsidR="00000000" w:rsidDel="00000000" w:rsidP="00000000" w:rsidRDefault="00000000" w:rsidRPr="00000000" w14:paraId="000000DC">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Infrastruktur:</w:t>
      </w:r>
      <w:r w:rsidDel="00000000" w:rsidR="00000000" w:rsidRPr="00000000">
        <w:rPr>
          <w:rFonts w:ascii="Calibri" w:cs="Calibri" w:eastAsia="Calibri" w:hAnsi="Calibri"/>
          <w:color w:val="1a1a1a"/>
          <w:rtl w:val="0"/>
        </w:rPr>
        <w:t xml:space="preserve"> Cloud-native, region di dalam negeri (Jakarta) untuk data sovereignty (UU PDP &amp; PP 71/2019); containerized dengan container orchestration; CI/CD pipeline; monitoring, centralized logging, dan error tracking.</w:t>
      </w:r>
    </w:p>
    <w:p w:rsidR="00000000" w:rsidDel="00000000" w:rsidP="00000000" w:rsidRDefault="00000000" w:rsidRPr="00000000" w14:paraId="000000DD">
      <w:pPr>
        <w:spacing w:after="12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Security:</w:t>
      </w:r>
      <w:r w:rsidDel="00000000" w:rsidR="00000000" w:rsidRPr="00000000">
        <w:rPr>
          <w:rFonts w:ascii="Calibri" w:cs="Calibri" w:eastAsia="Calibri" w:hAnsi="Calibri"/>
          <w:color w:val="1a1a1a"/>
          <w:rtl w:val="0"/>
        </w:rPr>
        <w:t xml:space="preserve"> TLS 1.3 in transit, AES-256 at rest; HSM untuk encryption keys; VPC isolation, WAF, DDoS protection; RBAC + MFA; penetration test &amp; security audit tahunan.</w:t>
      </w:r>
    </w:p>
    <w:p w:rsidR="00000000" w:rsidDel="00000000" w:rsidP="00000000" w:rsidRDefault="00000000" w:rsidRPr="00000000" w14:paraId="000000DE">
      <w:pPr>
        <w:spacing w:after="120" w:line="276" w:lineRule="auto"/>
        <w:jc w:val="both"/>
        <w:rPr>
          <w:rFonts w:ascii="Calibri" w:cs="Calibri" w:eastAsia="Calibri" w:hAnsi="Calibri"/>
          <w:color w:val="980000"/>
        </w:rPr>
      </w:pPr>
      <w:r w:rsidDel="00000000" w:rsidR="00000000" w:rsidRPr="00000000">
        <w:rPr>
          <w:rFonts w:ascii="Calibri" w:cs="Calibri" w:eastAsia="Calibri" w:hAnsi="Calibri"/>
          <w:i w:val="1"/>
          <w:iCs w:val="1"/>
          <w:color w:val="980000"/>
          <w:rtl w:val="0"/>
        </w:rPr>
        <w:t xml:space="preserve">Diagram arsitektur sistem terlampir di Attachment.</w:t>
      </w:r>
      <w:r w:rsidDel="00000000" w:rsidR="00000000" w:rsidRPr="00000000">
        <w:rPr>
          <w:rtl w:val="0"/>
        </w:rPr>
      </w:r>
    </w:p>
    <w:p w:rsidR="00000000" w:rsidDel="00000000" w:rsidP="00000000" w:rsidRDefault="00000000" w:rsidRPr="00000000" w14:paraId="000000DF">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Data &amp; Feasibility</w:t>
      </w:r>
    </w:p>
    <w:p w:rsidR="00000000" w:rsidDel="00000000" w:rsidP="00000000" w:rsidRDefault="00000000" w:rsidRPr="00000000" w14:paraId="000000E0">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data apa yang dibutuhkan, sumber datanya, format data, dan bagaimana data akan diperoleh. Jelaskan apakah data sudah tersedia, masih perlu dikumpulkan, atau membutuhkan kerja sama pihak lain. Pastikan penjelasan realistis dan tidak bergantung pada data yang sulit diakses tanpa izin. </w:t>
      </w:r>
      <w:r w:rsidDel="00000000" w:rsidR="00000000" w:rsidRPr="00000000">
        <w:rPr>
          <w:rFonts w:ascii="Calibri" w:cs="Calibri" w:eastAsia="Calibri" w:hAnsi="Calibri"/>
          <w:b w:val="1"/>
          <w:bCs w:val="1"/>
          <w:i w:val="1"/>
          <w:iCs w:val="1"/>
          <w:color w:val="808080"/>
          <w:sz w:val="18"/>
          <w:szCs w:val="18"/>
          <w:rtl w:val="0"/>
        </w:rPr>
        <w:t xml:space="preserve">Maksimal 200 kata</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026"/>
        <w:tblGridChange w:id="0">
          <w:tblGrid>
            <w:gridCol w:w="3000"/>
            <w:gridCol w:w="4000"/>
            <w:gridCol w:w="2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E1">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Kategori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E2">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E3">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Status Akses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4">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Laporan kredit (kolektabilitas, riwayat bayar, serta riwayat kontak/alamat/pekerjaan)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5">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Salah satu Biro Kredit berlisensi dari OJK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6">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Kerjasama sudah tertuang dalam PKS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Consent karyawan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color w:val="1a1a1a"/>
                <w:sz w:val="20"/>
                <w:szCs w:val="20"/>
                <w:rtl w:val="0"/>
              </w:rPr>
              <w:t xml:space="preserve">Kandidat/karyawan via MyScore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color w:val="1a1a1a"/>
                <w:sz w:val="20"/>
                <w:szCs w:val="20"/>
                <w:rtl w:val="0"/>
              </w:rPr>
              <w:t xml:space="preserve">Consent eksplisit, granular, terikat tujuan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A">
            <w:pPr>
              <w:spacing w:line="276" w:lineRule="auto"/>
              <w:rPr>
                <w:rFonts w:ascii="Calibri" w:cs="Calibri" w:eastAsia="Calibri" w:hAnsi="Calibri"/>
                <w:i w:val="1"/>
                <w:iCs w:val="1"/>
                <w:color w:val="1a1a1a"/>
                <w:sz w:val="20"/>
                <w:szCs w:val="20"/>
              </w:rPr>
            </w:pPr>
            <w:r w:rsidDel="00000000" w:rsidR="00000000" w:rsidRPr="00000000">
              <w:rPr>
                <w:rFonts w:ascii="Calibri" w:cs="Calibri" w:eastAsia="Calibri" w:hAnsi="Calibri"/>
                <w:i w:val="1"/>
                <w:iCs w:val="1"/>
                <w:color w:val="1a1a1a"/>
                <w:sz w:val="20"/>
                <w:szCs w:val="20"/>
                <w:rtl w:val="0"/>
              </w:rPr>
              <w:t xml:space="preserve">Social Media Footprint</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B">
            <w:pPr>
              <w:spacing w:line="276"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Public Profile Data</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C">
            <w:pPr>
              <w:spacing w:line="276" w:lineRule="auto"/>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Data publik via API resmi + </w:t>
            </w:r>
            <w:r w:rsidDel="00000000" w:rsidR="00000000" w:rsidRPr="00000000">
              <w:rPr>
                <w:rFonts w:ascii="Calibri" w:cs="Calibri" w:eastAsia="Calibri" w:hAnsi="Calibri"/>
                <w:i w:val="1"/>
                <w:iCs w:val="1"/>
                <w:color w:val="1a1a1a"/>
                <w:sz w:val="20"/>
                <w:szCs w:val="20"/>
                <w:rtl w:val="0"/>
              </w:rPr>
              <w:t xml:space="preserve">consent</w:t>
            </w:r>
            <w:r w:rsidDel="00000000" w:rsidR="00000000" w:rsidRPr="00000000">
              <w:rPr>
                <w:rFonts w:ascii="Calibri" w:cs="Calibri" w:eastAsia="Calibri" w:hAnsi="Calibri"/>
                <w:color w:val="1a1a1a"/>
                <w:sz w:val="20"/>
                <w:szCs w:val="20"/>
                <w:rtl w:val="0"/>
              </w:rPr>
              <w:t xml:space="preserve"> eksplisit</w:t>
            </w:r>
          </w:p>
        </w:tc>
      </w:tr>
    </w:tbl>
    <w:p w:rsidR="00000000" w:rsidDel="00000000" w:rsidP="00000000" w:rsidRDefault="00000000" w:rsidRPr="00000000" w14:paraId="000000ED">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Format data: </w:t>
      </w:r>
      <w:r w:rsidDel="00000000" w:rsidR="00000000" w:rsidRPr="00000000">
        <w:rPr>
          <w:rFonts w:ascii="Calibri" w:cs="Calibri" w:eastAsia="Calibri" w:hAnsi="Calibri"/>
          <w:color w:val="1a1a1a"/>
          <w:rtl w:val="0"/>
        </w:rPr>
        <w:t xml:space="preserve">Laporan Biro Kredit JSON/XML terstruktur; gambar KTP + OCR (e-KYC).</w:t>
      </w:r>
      <w:r w:rsidDel="00000000" w:rsidR="00000000" w:rsidRPr="00000000">
        <w:rPr>
          <w:rtl w:val="0"/>
        </w:rPr>
      </w:r>
    </w:p>
    <w:p w:rsidR="00000000" w:rsidDel="00000000" w:rsidP="00000000" w:rsidRDefault="00000000" w:rsidRPr="00000000" w14:paraId="000000EE">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Realisme akses:</w:t>
      </w:r>
      <w:r w:rsidDel="00000000" w:rsidR="00000000" w:rsidRPr="00000000">
        <w:rPr>
          <w:rtl w:val="0"/>
        </w:rPr>
      </w:r>
    </w:p>
    <w:p w:rsidR="00000000" w:rsidDel="00000000" w:rsidP="00000000" w:rsidRDefault="00000000" w:rsidRPr="00000000" w14:paraId="000000EF">
      <w:pPr>
        <w:numPr>
          <w:ilvl w:val="0"/>
          <w:numId w:val="1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Tidak ada dependensi pada data yang sulit diakses tanpa izin.</w:t>
      </w:r>
      <w:r w:rsidDel="00000000" w:rsidR="00000000" w:rsidRPr="00000000">
        <w:rPr>
          <w:rtl w:val="0"/>
        </w:rPr>
      </w:r>
    </w:p>
    <w:p w:rsidR="00000000" w:rsidDel="00000000" w:rsidP="00000000" w:rsidRDefault="00000000" w:rsidRPr="00000000" w14:paraId="000000F0">
      <w:pPr>
        <w:numPr>
          <w:ilvl w:val="0"/>
          <w:numId w:val="1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Semua sumber utama (Biro Kredit) sudah ada perjanjian kerjasama.</w:t>
      </w:r>
      <w:r w:rsidDel="00000000" w:rsidR="00000000" w:rsidRPr="00000000">
        <w:rPr>
          <w:rtl w:val="0"/>
        </w:rPr>
      </w:r>
    </w:p>
    <w:p w:rsidR="00000000" w:rsidDel="00000000" w:rsidP="00000000" w:rsidRDefault="00000000" w:rsidRPr="00000000" w14:paraId="000000F1">
      <w:pPr>
        <w:numPr>
          <w:ilvl w:val="0"/>
          <w:numId w:val="11"/>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Compliance gate</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consent</w:t>
      </w:r>
      <w:r w:rsidDel="00000000" w:rsidR="00000000" w:rsidRPr="00000000">
        <w:rPr>
          <w:rFonts w:ascii="Calibri" w:cs="Calibri" w:eastAsia="Calibri" w:hAnsi="Calibri"/>
          <w:color w:val="1a1a1a"/>
          <w:rtl w:val="0"/>
        </w:rPr>
        <w:t xml:space="preserve"> eksplisit per POJK 5/2022 sebelum pengambilan data Biro Kredit.</w:t>
      </w:r>
      <w:r w:rsidDel="00000000" w:rsidR="00000000" w:rsidRPr="00000000">
        <w:rPr>
          <w:rtl w:val="0"/>
        </w:rPr>
      </w:r>
    </w:p>
    <w:p w:rsidR="00000000" w:rsidDel="00000000" w:rsidP="00000000" w:rsidRDefault="00000000" w:rsidRPr="00000000" w14:paraId="000000F2">
      <w:pPr>
        <w:spacing w:after="120" w:before="200" w:line="276" w:lineRule="auto"/>
        <w:jc w:val="both"/>
        <w:rPr>
          <w:rFonts w:ascii="Calibri" w:cs="Calibri" w:eastAsia="Calibri" w:hAnsi="Calibri"/>
          <w:b w:val="1"/>
          <w:bCs w:val="1"/>
          <w:color w:val="2e75b6"/>
          <w:sz w:val="23"/>
          <w:szCs w:val="23"/>
        </w:rPr>
      </w:pPr>
      <w:r w:rsidDel="00000000" w:rsidR="00000000" w:rsidRPr="00000000">
        <w:rPr>
          <w:rFonts w:ascii="Calibri" w:cs="Calibri" w:eastAsia="Calibri" w:hAnsi="Calibri"/>
          <w:color w:val="1a1a1a"/>
          <w:rtl w:val="0"/>
        </w:rPr>
        <w:t xml:space="preserve">Tidak ada dependensi pada data yang sulit diakses tanpa izin; sumber utama (Biro Kredit) sudah ada kerjasama; data kontak/alamat/pekerjaan untuk uji konsistensi sudah termuat dalam laporan biro kredit. Tidak ada penghambat untuk MVP.</w:t>
      </w:r>
      <w:r w:rsidDel="00000000" w:rsidR="00000000" w:rsidRPr="00000000">
        <w:rPr>
          <w:rtl w:val="0"/>
        </w:rPr>
      </w:r>
    </w:p>
    <w:p w:rsidR="00000000" w:rsidDel="00000000" w:rsidP="00000000" w:rsidRDefault="00000000" w:rsidRPr="00000000" w14:paraId="000000F3">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Security &amp; Compliance</w:t>
      </w:r>
    </w:p>
    <w:p w:rsidR="00000000" w:rsidDel="00000000" w:rsidP="00000000" w:rsidRDefault="00000000" w:rsidRPr="00000000" w14:paraId="000000F4">
      <w:pPr>
        <w:spacing w:after="100" w:line="276" w:lineRule="auto"/>
        <w:rPr>
          <w:rFonts w:ascii="Calibri" w:cs="Calibri" w:eastAsia="Calibri" w:hAnsi="Calibri"/>
          <w:color w:val="1a1a1a"/>
        </w:rPr>
      </w:pPr>
      <w:r w:rsidDel="00000000" w:rsidR="00000000" w:rsidRPr="00000000">
        <w:rPr>
          <w:rFonts w:ascii="Calibri" w:cs="Calibri" w:eastAsia="Calibri" w:hAnsi="Calibri"/>
          <w:i w:val="1"/>
          <w:iCs w:val="1"/>
          <w:color w:val="808080"/>
          <w:sz w:val="18"/>
          <w:szCs w:val="18"/>
          <w:rtl w:val="0"/>
        </w:rPr>
        <w:t xml:space="preserve">Jelaskan bagaimana solusi menjaga keamanan data dan memenuhi aturan yang relevan. Minimal bahas perlindungan data pribadi, kontrol akses, enkripsi jika relevan, penyimpanan data, persetujuan pengguna, dan kepatuhan terhadap regulasi atau kebijakan terkait. </w:t>
      </w:r>
      <w:r w:rsidDel="00000000" w:rsidR="00000000" w:rsidRPr="00000000">
        <w:rPr>
          <w:rFonts w:ascii="Calibri" w:cs="Calibri" w:eastAsia="Calibri" w:hAnsi="Calibri"/>
          <w:b w:val="1"/>
          <w:bCs w:val="1"/>
          <w:i w:val="1"/>
          <w:iCs w:val="1"/>
          <w:color w:val="808080"/>
          <w:sz w:val="18"/>
          <w:szCs w:val="18"/>
          <w:rtl w:val="0"/>
        </w:rPr>
        <w:t xml:space="preserve">Maksimal 200 kata</w:t>
      </w:r>
      <w:r w:rsidDel="00000000" w:rsidR="00000000" w:rsidRPr="00000000">
        <w:rPr>
          <w:rtl w:val="0"/>
        </w:rPr>
      </w:r>
    </w:p>
    <w:p w:rsidR="00000000" w:rsidDel="00000000" w:rsidP="00000000" w:rsidRDefault="00000000" w:rsidRPr="00000000" w14:paraId="000000F5">
      <w:pPr>
        <w:spacing w:after="120" w:before="20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Posisi hukum Everest.</w:t>
      </w:r>
      <w:r w:rsidDel="00000000" w:rsidR="00000000" w:rsidRPr="00000000">
        <w:rPr>
          <w:rFonts w:ascii="Calibri" w:cs="Calibri" w:eastAsia="Calibri" w:hAnsi="Calibri"/>
          <w:color w:val="1a1a1a"/>
          <w:rtl w:val="0"/>
        </w:rPr>
        <w:t xml:space="preserve"> Everest adalah Penyelenggara Sistem Elektronik (PSE) &amp; layanan SaaS—bukan lembaga jasa keuangan berlisensi. Everest tidak menjalankan kegiatan ber-izin OJK (bukan LPIP, bukan PKA/Pemeringkat Kredit Alternatif, bukan pemberi pinjaman) dan beroperasi berdampingan dengan entitas berlisensi.</w:t>
      </w:r>
    </w:p>
    <w:p w:rsidR="00000000" w:rsidDel="00000000" w:rsidP="00000000" w:rsidRDefault="00000000" w:rsidRPr="00000000" w14:paraId="000000F6">
      <w:pPr>
        <w:spacing w:after="240" w:before="240" w:lineRule="auto"/>
        <w:jc w:val="both"/>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Dasar pemrosesan (UU PDP No. 27/2022):</w:t>
      </w:r>
    </w:p>
    <w:p w:rsidR="00000000" w:rsidDel="00000000" w:rsidP="00000000" w:rsidRDefault="00000000" w:rsidRPr="00000000" w14:paraId="000000F7">
      <w:pPr>
        <w:numPr>
          <w:ilvl w:val="0"/>
          <w:numId w:val="34"/>
        </w:numPr>
        <w:spacing w:after="0" w:afterAutospacing="0" w:before="24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Dua alur, satu dasar—consent eksplisit:</w:t>
      </w:r>
      <w:r w:rsidDel="00000000" w:rsidR="00000000" w:rsidRPr="00000000">
        <w:rPr>
          <w:rFonts w:ascii="Calibri" w:cs="Calibri" w:eastAsia="Calibri" w:hAnsi="Calibri"/>
          <w:color w:val="1a1a1a"/>
          <w:rtl w:val="0"/>
        </w:rPr>
        <w:t xml:space="preserve"> (a) karyawan mengakses datanya sendiri lalu membagikan ringkasan ke pemberi kerja; (b) kandidat memberi consent, lalu pemberi kerja menarik ringkasan via Everest atas dasar tersebut.</w:t>
      </w:r>
    </w:p>
    <w:p w:rsidR="00000000" w:rsidDel="00000000" w:rsidP="00000000" w:rsidRDefault="00000000" w:rsidRPr="00000000" w14:paraId="000000F8">
      <w:pPr>
        <w:numPr>
          <w:ilvl w:val="0"/>
          <w:numId w:val="34"/>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color w:val="1a1a1a"/>
          <w:rtl w:val="0"/>
        </w:rPr>
        <w:t xml:space="preserve">Consent granular, terikat tujuan (screening, akses pembiayaan); ada masa berlaku, pencabutan &amp; audit trail.</w:t>
      </w:r>
    </w:p>
    <w:p w:rsidR="00000000" w:rsidDel="00000000" w:rsidP="00000000" w:rsidRDefault="00000000" w:rsidRPr="00000000" w14:paraId="000000F9">
      <w:pPr>
        <w:numPr>
          <w:ilvl w:val="0"/>
          <w:numId w:val="34"/>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Proporsionalitas:</w:t>
      </w:r>
      <w:r w:rsidDel="00000000" w:rsidR="00000000" w:rsidRPr="00000000">
        <w:rPr>
          <w:rFonts w:ascii="Calibri" w:cs="Calibri" w:eastAsia="Calibri" w:hAnsi="Calibri"/>
          <w:color w:val="1a1a1a"/>
          <w:rtl w:val="0"/>
        </w:rPr>
        <w:t xml:space="preserve"> pemanfaatan data kredit dibatasi pada posisi ber-nexus keuangan/fidusia (cash handling, treasury, procurement).</w:t>
      </w:r>
    </w:p>
    <w:p w:rsidR="00000000" w:rsidDel="00000000" w:rsidP="00000000" w:rsidRDefault="00000000" w:rsidRPr="00000000" w14:paraId="000000FA">
      <w:pPr>
        <w:numPr>
          <w:ilvl w:val="0"/>
          <w:numId w:val="34"/>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color w:val="1a1a1a"/>
          <w:rtl w:val="0"/>
        </w:rPr>
        <w:t xml:space="preserve">Hak subjek data (akses, koreksi, hapus) di MyScore; DPO ditunjuk; DPIA dilakukan; data minimization.</w:t>
      </w:r>
    </w:p>
    <w:p w:rsidR="00000000" w:rsidDel="00000000" w:rsidP="00000000" w:rsidRDefault="00000000" w:rsidRPr="00000000" w14:paraId="000000FB">
      <w:pPr>
        <w:numPr>
          <w:ilvl w:val="0"/>
          <w:numId w:val="34"/>
        </w:numPr>
        <w:spacing w:after="24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color w:val="1a1a1a"/>
          <w:rtl w:val="0"/>
        </w:rPr>
        <w:t xml:space="preserve">Permitted-use perkreditan dipenuhi Biro Kredit sebagai pihak berlisensi (LPIP, POJK 5/2022); Everest memastikan keabsahan &amp; rekam jejak consent.</w:t>
      </w:r>
    </w:p>
    <w:p w:rsidR="00000000" w:rsidDel="00000000" w:rsidP="00000000" w:rsidRDefault="00000000" w:rsidRPr="00000000" w14:paraId="000000FC">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Perimeter scoring:</w:t>
      </w:r>
      <w:r w:rsidDel="00000000" w:rsidR="00000000" w:rsidRPr="00000000">
        <w:rPr>
          <w:rFonts w:ascii="Calibri" w:cs="Calibri" w:eastAsia="Calibri" w:hAnsi="Calibri"/>
          <w:color w:val="1a1a1a"/>
          <w:rtl w:val="0"/>
        </w:rPr>
        <w:t xml:space="preserve"> Tingkat Risiko Everest adalah ringkasan pendukung keputusan HR—bukan credit score yang dijual ke lender. Skor &amp; keputusan kredit EWA/employee loan dilakukan mitra berlisensi (POJK 29/2024).</w:t>
      </w:r>
    </w:p>
    <w:p w:rsidR="00000000" w:rsidDel="00000000" w:rsidP="00000000" w:rsidRDefault="00000000" w:rsidRPr="00000000" w14:paraId="000000FD">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Keamanan &amp; sovereignty:</w:t>
      </w:r>
      <w:r w:rsidDel="00000000" w:rsidR="00000000" w:rsidRPr="00000000">
        <w:rPr>
          <w:rFonts w:ascii="Calibri" w:cs="Calibri" w:eastAsia="Calibri" w:hAnsi="Calibri"/>
          <w:color w:val="1a1a1a"/>
          <w:rtl w:val="0"/>
        </w:rPr>
        <w:t xml:space="preserve"> TLS 1.3/AES-256; RBAC least-privilege; data region dalam negeri (PP 71/2019); retensi &amp; auto-delete sesuai UU PDP; backup terenkripsi; immutable audit log; pentest tahunan; ISO 27001 (Q4 2027), SOC 2 Type II (2027).</w:t>
      </w:r>
      <w:r w:rsidDel="00000000" w:rsidR="00000000" w:rsidRPr="00000000">
        <w:rPr>
          <w:rtl w:val="0"/>
        </w:rPr>
      </w:r>
    </w:p>
    <w:p w:rsidR="00000000" w:rsidDel="00000000" w:rsidP="00000000" w:rsidRDefault="00000000" w:rsidRPr="00000000" w14:paraId="000000FE">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Implementation Readiness (MVP)</w:t>
      </w:r>
    </w:p>
    <w:p w:rsidR="00000000" w:rsidDel="00000000" w:rsidP="00000000" w:rsidRDefault="00000000" w:rsidRPr="00000000" w14:paraId="000000FF">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scope MVP yang realistis untuk dibangun dalam 6–12 bulan. Sebutkan fitur prioritas, fitur yang belum masuk MVP, kebutuhan tim, kebutuhan teknologi, tahapan pengembangan, dan risiko teknis utama. Fokus pada versi solusi yang paling mungkin diuji terlebih dahulu. </w:t>
      </w:r>
      <w:r w:rsidDel="00000000" w:rsidR="00000000" w:rsidRPr="00000000">
        <w:rPr>
          <w:rFonts w:ascii="Calibri" w:cs="Calibri" w:eastAsia="Calibri" w:hAnsi="Calibri"/>
          <w:b w:val="1"/>
          <w:bCs w:val="1"/>
          <w:i w:val="1"/>
          <w:iCs w:val="1"/>
          <w:color w:val="808080"/>
          <w:sz w:val="18"/>
          <w:szCs w:val="18"/>
          <w:rtl w:val="0"/>
        </w:rPr>
        <w:t xml:space="preserve">Maksimal 300 kata</w:t>
      </w:r>
      <w:r w:rsidDel="00000000" w:rsidR="00000000" w:rsidRPr="00000000">
        <w:rPr>
          <w:rtl w:val="0"/>
        </w:rPr>
      </w:r>
    </w:p>
    <w:p w:rsidR="00000000" w:rsidDel="00000000" w:rsidP="00000000" w:rsidRDefault="00000000" w:rsidRPr="00000000" w14:paraId="00000100">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Status MVP:</w:t>
      </w:r>
      <w:r w:rsidDel="00000000" w:rsidR="00000000" w:rsidRPr="00000000">
        <w:rPr>
          <w:rFonts w:ascii="Calibri" w:cs="Calibri" w:eastAsia="Calibri" w:hAnsi="Calibri"/>
          <w:color w:val="1a1a1a"/>
          <w:rtl w:val="0"/>
        </w:rPr>
        <w:t xml:space="preserve"> web platform Everest sudah live di production dengan modul background check end-to-end operasional. Fokus saat ini: modul ekspansi (mobile app + Social Media Assessment) dan persiapan komersialisasi.</w:t>
      </w:r>
    </w:p>
    <w:p w:rsidR="00000000" w:rsidDel="00000000" w:rsidP="00000000" w:rsidRDefault="00000000" w:rsidRPr="00000000" w14:paraId="00000101">
      <w:pPr>
        <w:spacing w:after="240" w:before="240" w:lineRule="auto"/>
        <w:jc w:val="both"/>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Sudah Live di Production:</w:t>
      </w:r>
    </w:p>
    <w:p w:rsidR="00000000" w:rsidDel="00000000" w:rsidP="00000000" w:rsidRDefault="00000000" w:rsidRPr="00000000" w14:paraId="00000102">
      <w:pPr>
        <w:numPr>
          <w:ilvl w:val="0"/>
          <w:numId w:val="27"/>
        </w:numPr>
        <w:spacing w:after="0" w:afterAutospacing="0" w:before="24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Client Onboarding:</w:t>
      </w:r>
      <w:r w:rsidDel="00000000" w:rsidR="00000000" w:rsidRPr="00000000">
        <w:rPr>
          <w:rFonts w:ascii="Calibri" w:cs="Calibri" w:eastAsia="Calibri" w:hAnsi="Calibri"/>
          <w:color w:val="1a1a1a"/>
          <w:rtl w:val="0"/>
        </w:rPr>
        <w:t xml:space="preserve"> registrasi self-serve; dokumen entitas (NIB/NPWP) diteruskan ke Biro Kredit untuk verifikasi dokumen (PKS); role management.</w:t>
      </w:r>
    </w:p>
    <w:p w:rsidR="00000000" w:rsidDel="00000000" w:rsidP="00000000" w:rsidRDefault="00000000" w:rsidRPr="00000000" w14:paraId="00000103">
      <w:pPr>
        <w:numPr>
          <w:ilvl w:val="0"/>
          <w:numId w:val="27"/>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Enquiry Workflow:</w:t>
      </w:r>
      <w:r w:rsidDel="00000000" w:rsidR="00000000" w:rsidRPr="00000000">
        <w:rPr>
          <w:rFonts w:ascii="Calibri" w:cs="Calibri" w:eastAsia="Calibri" w:hAnsi="Calibri"/>
          <w:color w:val="1a1a1a"/>
          <w:rtl w:val="0"/>
        </w:rPr>
        <w:t xml:space="preserve"> pembuatan enquiry, pengiriman tautan consent via email, status tracking.</w:t>
      </w:r>
    </w:p>
    <w:p w:rsidR="00000000" w:rsidDel="00000000" w:rsidP="00000000" w:rsidRDefault="00000000" w:rsidRPr="00000000" w14:paraId="00000104">
      <w:pPr>
        <w:numPr>
          <w:ilvl w:val="0"/>
          <w:numId w:val="27"/>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Akses Laporan Kredit:</w:t>
      </w:r>
      <w:r w:rsidDel="00000000" w:rsidR="00000000" w:rsidRPr="00000000">
        <w:rPr>
          <w:rFonts w:ascii="Calibri" w:cs="Calibri" w:eastAsia="Calibri" w:hAnsi="Calibri"/>
          <w:color w:val="1a1a1a"/>
          <w:rtl w:val="0"/>
        </w:rPr>
        <w:t xml:space="preserve"> integrasi API dengan Biro Kredit (live); Everest meneruskan NIK, biro kredit memvalidasi ke Dukcapil &amp; mengembalikan laporan.</w:t>
      </w:r>
    </w:p>
    <w:p w:rsidR="00000000" w:rsidDel="00000000" w:rsidP="00000000" w:rsidRDefault="00000000" w:rsidRPr="00000000" w14:paraId="00000105">
      <w:pPr>
        <w:numPr>
          <w:ilvl w:val="0"/>
          <w:numId w:val="27"/>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Penilaian Risiko:</w:t>
      </w:r>
      <w:r w:rsidDel="00000000" w:rsidR="00000000" w:rsidRPr="00000000">
        <w:rPr>
          <w:rFonts w:ascii="Calibri" w:cs="Calibri" w:eastAsia="Calibri" w:hAnsi="Calibri"/>
          <w:color w:val="1a1a1a"/>
          <w:rtl w:val="0"/>
        </w:rPr>
        <w:t xml:space="preserve"> Tingkat Risiko Rendah/Sedang/Tinggi via rules-based scoring engine dari 3 pilar (Kesehatan Keuangan, Keabsahan Identitas, Konsistensi Profil Kerja) + ringkasan plain-language.</w:t>
      </w:r>
    </w:p>
    <w:p w:rsidR="00000000" w:rsidDel="00000000" w:rsidP="00000000" w:rsidRDefault="00000000" w:rsidRPr="00000000" w14:paraId="00000106">
      <w:pPr>
        <w:numPr>
          <w:ilvl w:val="0"/>
          <w:numId w:val="27"/>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Dashboard &amp; Reporting:</w:t>
      </w:r>
      <w:r w:rsidDel="00000000" w:rsidR="00000000" w:rsidRPr="00000000">
        <w:rPr>
          <w:rFonts w:ascii="Calibri" w:cs="Calibri" w:eastAsia="Calibri" w:hAnsi="Calibri"/>
          <w:color w:val="1a1a1a"/>
          <w:rtl w:val="0"/>
        </w:rPr>
        <w:t xml:space="preserve"> workforce overview, distribusi kolektabilitas, audit trail.</w:t>
      </w:r>
    </w:p>
    <w:p w:rsidR="00000000" w:rsidDel="00000000" w:rsidP="00000000" w:rsidRDefault="00000000" w:rsidRPr="00000000" w14:paraId="00000107">
      <w:pPr>
        <w:numPr>
          <w:ilvl w:val="0"/>
          <w:numId w:val="27"/>
        </w:numPr>
        <w:spacing w:after="24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Compliance &amp; Security dasar:</w:t>
      </w:r>
      <w:r w:rsidDel="00000000" w:rsidR="00000000" w:rsidRPr="00000000">
        <w:rPr>
          <w:rFonts w:ascii="Calibri" w:cs="Calibri" w:eastAsia="Calibri" w:hAnsi="Calibri"/>
          <w:color w:val="1a1a1a"/>
          <w:rtl w:val="0"/>
        </w:rPr>
        <w:t xml:space="preserve"> encrypted storage, RBAC, audit logging, consent management.</w:t>
      </w:r>
    </w:p>
    <w:p w:rsidR="00000000" w:rsidDel="00000000" w:rsidP="00000000" w:rsidRDefault="00000000" w:rsidRPr="00000000" w14:paraId="00000108">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Sedang Dikembangkan (Q2–Q3 2026):</w:t>
      </w:r>
      <w:r w:rsidDel="00000000" w:rsidR="00000000" w:rsidRPr="00000000">
        <w:rPr>
          <w:rFonts w:ascii="Calibri" w:cs="Calibri" w:eastAsia="Calibri" w:hAnsi="Calibri"/>
          <w:color w:val="1a1a1a"/>
          <w:rtl w:val="0"/>
        </w:rPr>
        <w:t xml:space="preserve"> (1) MyScore Mobile App—consent gateway B2C, e-KYC, akses laporan kredit pribadi; (2) modul Social Media Assessment—pengecekan konsistensi riwayat kerja.</w:t>
      </w:r>
    </w:p>
    <w:p w:rsidR="00000000" w:rsidDel="00000000" w:rsidP="00000000" w:rsidRDefault="00000000" w:rsidRPr="00000000" w14:paraId="00000109">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Roadmap Lanjutan (Q4 2026 – 2027):</w:t>
      </w:r>
      <w:r w:rsidDel="00000000" w:rsidR="00000000" w:rsidRPr="00000000">
        <w:rPr>
          <w:rFonts w:ascii="Calibri" w:cs="Calibri" w:eastAsia="Calibri" w:hAnsi="Calibri"/>
          <w:color w:val="1a1a1a"/>
          <w:rtl w:val="0"/>
        </w:rPr>
        <w:t xml:space="preserve"> integrasi EWA &amp; employee loan; gamifikasi MyScore; HRIS embedded integration.</w:t>
      </w:r>
    </w:p>
    <w:p w:rsidR="00000000" w:rsidDel="00000000" w:rsidP="00000000" w:rsidRDefault="00000000" w:rsidRPr="00000000" w14:paraId="0000010A">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Kebutuhan Tim untuk Scale:</w:t>
      </w:r>
      <w:r w:rsidDel="00000000" w:rsidR="00000000" w:rsidRPr="00000000">
        <w:rPr>
          <w:rFonts w:ascii="Calibri" w:cs="Calibri" w:eastAsia="Calibri" w:hAnsi="Calibri"/>
          <w:color w:val="1a1a1a"/>
          <w:rtl w:val="0"/>
        </w:rPr>
        <w:t xml:space="preserve"> tim inti 4 orang sudah deliver MVP. Untuk scaling: +2 backend, +1 mobile, +1 designer, +1 compliance/legal advisor part-time.</w:t>
      </w:r>
    </w:p>
    <w:p w:rsidR="00000000" w:rsidDel="00000000" w:rsidP="00000000" w:rsidRDefault="00000000" w:rsidRPr="00000000" w14:paraId="0000010B">
      <w:pPr>
        <w:spacing w:after="240" w:before="240" w:lineRule="auto"/>
        <w:jc w:val="both"/>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Risiko Utama &amp; Mitigasi:</w:t>
      </w:r>
    </w:p>
    <w:p w:rsidR="00000000" w:rsidDel="00000000" w:rsidP="00000000" w:rsidRDefault="00000000" w:rsidRPr="00000000" w14:paraId="0000010C">
      <w:pPr>
        <w:numPr>
          <w:ilvl w:val="0"/>
          <w:numId w:val="38"/>
        </w:numPr>
        <w:spacing w:after="0" w:afterAutospacing="0" w:before="24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Latency multi-API → async processing, caching.</w:t>
      </w:r>
    </w:p>
    <w:p w:rsidR="00000000" w:rsidDel="00000000" w:rsidP="00000000" w:rsidRDefault="00000000" w:rsidRPr="00000000" w14:paraId="0000010D">
      <w:pPr>
        <w:numPr>
          <w:ilvl w:val="0"/>
          <w:numId w:val="38"/>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LLM hallucination → skor dari rules-based scoring engine (bukan LLM); human-in-the-loop pada kasus batas.</w:t>
      </w:r>
    </w:p>
    <w:p w:rsidR="00000000" w:rsidDel="00000000" w:rsidP="00000000" w:rsidRDefault="00000000" w:rsidRPr="00000000" w14:paraId="0000010E">
      <w:pPr>
        <w:numPr>
          <w:ilvl w:val="0"/>
          <w:numId w:val="38"/>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e-KYC akurasi KTP buram → fallback manual review.</w:t>
      </w:r>
    </w:p>
    <w:p w:rsidR="00000000" w:rsidDel="00000000" w:rsidP="00000000" w:rsidRDefault="00000000" w:rsidRPr="00000000" w14:paraId="0000010F">
      <w:pPr>
        <w:numPr>
          <w:ilvl w:val="0"/>
          <w:numId w:val="38"/>
        </w:numPr>
        <w:spacing w:after="0" w:afterAutospacing="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Social Media Assessment ToS → berbasis consent (OAuth), akun dibagikan kandidat sendiri, review legal per platform.</w:t>
      </w:r>
    </w:p>
    <w:p w:rsidR="00000000" w:rsidDel="00000000" w:rsidP="00000000" w:rsidRDefault="00000000" w:rsidRPr="00000000" w14:paraId="00000110">
      <w:pPr>
        <w:numPr>
          <w:ilvl w:val="0"/>
          <w:numId w:val="38"/>
        </w:numPr>
        <w:spacing w:after="240" w:before="0" w:beforeAutospacing="0"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Konsentrasi &amp; disintermediasi (satu Biro Kredit) → roadmap multi-bureau; moat bukan pada data (dapat direplikasi) melainkan workflow, jalur consent pro-privasi, basis distribusi UMKM, dan posisi data/insight layer netral.</w:t>
      </w:r>
    </w:p>
    <w:p w:rsidR="00000000" w:rsidDel="00000000" w:rsidP="00000000" w:rsidRDefault="00000000" w:rsidRPr="00000000" w14:paraId="00000111">
      <w:pPr>
        <w:spacing w:after="240" w:before="240" w:lineRule="auto"/>
        <w:jc w:val="both"/>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Fokus 4 minggu ke depan:</w:t>
      </w:r>
      <w:r w:rsidDel="00000000" w:rsidR="00000000" w:rsidRPr="00000000">
        <w:rPr>
          <w:rFonts w:ascii="Calibri" w:cs="Calibri" w:eastAsia="Calibri" w:hAnsi="Calibri"/>
          <w:color w:val="1a1a1a"/>
          <w:rtl w:val="0"/>
        </w:rPr>
        <w:t xml:space="preserve"> finalisasi MyScore mobile + modul Social Media Assessment.</w:t>
      </w:r>
      <w:r w:rsidDel="00000000" w:rsidR="00000000" w:rsidRPr="00000000">
        <w:rPr>
          <w:rtl w:val="0"/>
        </w:rPr>
      </w:r>
    </w:p>
    <w:p w:rsidR="00000000" w:rsidDel="00000000" w:rsidP="00000000" w:rsidRDefault="00000000" w:rsidRPr="00000000" w14:paraId="00000112">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Business Model &amp; Scalability</w:t>
        <w:br w:type="textWrapping"/>
      </w:r>
      <w:r w:rsidDel="00000000" w:rsidR="00000000" w:rsidRPr="00000000">
        <w:rPr>
          <w:rFonts w:ascii="Calibri" w:cs="Calibri" w:eastAsia="Calibri" w:hAnsi="Calibri"/>
          <w:i w:val="1"/>
          <w:iCs w:val="1"/>
          <w:color w:val="808080"/>
          <w:sz w:val="18"/>
          <w:szCs w:val="18"/>
          <w:rtl w:val="0"/>
        </w:rPr>
        <w:t xml:space="preserve">Bagian ini menjelaskan kelayakan bisnis dan keberlanjutan solusi. Fokus pada value proposition, revenue/funding, struktur biaya, skalabilitas, dan strategi distribusi.</w:t>
      </w:r>
      <w:r w:rsidDel="00000000" w:rsidR="00000000" w:rsidRPr="00000000">
        <w:rPr>
          <w:rtl w:val="0"/>
        </w:rPr>
      </w:r>
    </w:p>
    <w:p w:rsidR="00000000" w:rsidDel="00000000" w:rsidP="00000000" w:rsidRDefault="00000000" w:rsidRPr="00000000" w14:paraId="00000114">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Value Proposition</w:t>
      </w:r>
    </w:p>
    <w:p w:rsidR="00000000" w:rsidDel="00000000" w:rsidP="00000000" w:rsidRDefault="00000000" w:rsidRPr="00000000" w14:paraId="00000115">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nilai utama yang diterima target pengguna atau pelanggan. Sebutkan pain point yang diselesaikan dan manfaat konkret yang dirasakan, misalnya lebih cepat, lebih murah, lebih aman, lebih mudah, lebih akurat, lebih transparan, atau lebih inklusif. </w:t>
      </w:r>
      <w:r w:rsidDel="00000000" w:rsidR="00000000" w:rsidRPr="00000000">
        <w:rPr>
          <w:rFonts w:ascii="Calibri" w:cs="Calibri" w:eastAsia="Calibri" w:hAnsi="Calibri"/>
          <w:b w:val="1"/>
          <w:bCs w:val="1"/>
          <w:i w:val="1"/>
          <w:iCs w:val="1"/>
          <w:color w:val="808080"/>
          <w:sz w:val="18"/>
          <w:szCs w:val="18"/>
          <w:rtl w:val="0"/>
        </w:rPr>
        <w:t xml:space="preserve">Maksimal 220 kata</w:t>
      </w:r>
      <w:r w:rsidDel="00000000" w:rsidR="00000000" w:rsidRPr="00000000">
        <w:rPr>
          <w:rtl w:val="0"/>
        </w:rPr>
      </w:r>
    </w:p>
    <w:p w:rsidR="00000000" w:rsidDel="00000000" w:rsidP="00000000" w:rsidRDefault="00000000" w:rsidRPr="00000000" w14:paraId="00000116">
      <w:pPr>
        <w:spacing w:after="80" w:line="276" w:lineRule="auto"/>
        <w:ind w:left="0" w:firstLine="0"/>
        <w:jc w:val="both"/>
        <w:rPr>
          <w:rFonts w:ascii="Calibri" w:cs="Calibri" w:eastAsia="Calibri" w:hAnsi="Calibri"/>
          <w:b w:val="1"/>
          <w:bCs w:val="1"/>
          <w:color w:val="1a1a1a"/>
        </w:rPr>
      </w:pPr>
      <w:r w:rsidDel="00000000" w:rsidR="00000000" w:rsidRPr="00000000">
        <w:rPr>
          <w:rFonts w:ascii="Calibri" w:cs="Calibri" w:eastAsia="Calibri" w:hAnsi="Calibri"/>
          <w:b w:val="1"/>
          <w:bCs w:val="1"/>
          <w:color w:val="1a1a1a"/>
          <w:rtl w:val="0"/>
        </w:rPr>
        <w:t xml:space="preserve">Untuk UMKM (customer utama):</w:t>
      </w:r>
    </w:p>
    <w:p w:rsidR="00000000" w:rsidDel="00000000" w:rsidP="00000000" w:rsidRDefault="00000000" w:rsidRPr="00000000" w14:paraId="00000117">
      <w:pPr>
        <w:numPr>
          <w:ilvl w:val="0"/>
          <w:numId w:val="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Lebih murah:</w:t>
      </w:r>
      <w:r w:rsidDel="00000000" w:rsidR="00000000" w:rsidRPr="00000000">
        <w:rPr>
          <w:rFonts w:ascii="Calibri" w:cs="Calibri" w:eastAsia="Calibri" w:hAnsi="Calibri"/>
          <w:color w:val="1a1a1a"/>
          <w:rtl w:val="0"/>
        </w:rPr>
        <w:t xml:space="preserve"> Rp 20–50rb/cek vs Rp 100–200rb vendor enterprise (60–80% turun).</w:t>
      </w:r>
    </w:p>
    <w:p w:rsidR="00000000" w:rsidDel="00000000" w:rsidP="00000000" w:rsidRDefault="00000000" w:rsidRPr="00000000" w14:paraId="00000118">
      <w:pPr>
        <w:numPr>
          <w:ilvl w:val="0"/>
          <w:numId w:val="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Lebih cepat:</w:t>
      </w:r>
      <w:r w:rsidDel="00000000" w:rsidR="00000000" w:rsidRPr="00000000">
        <w:rPr>
          <w:rFonts w:ascii="Calibri" w:cs="Calibri" w:eastAsia="Calibri" w:hAnsi="Calibri"/>
          <w:color w:val="1a1a1a"/>
          <w:rtl w:val="0"/>
        </w:rPr>
        <w:t xml:space="preserve"> &lt;24 jam vs 3–5 hari manual.</w:t>
      </w:r>
    </w:p>
    <w:p w:rsidR="00000000" w:rsidDel="00000000" w:rsidP="00000000" w:rsidRDefault="00000000" w:rsidRPr="00000000" w14:paraId="00000119">
      <w:pPr>
        <w:numPr>
          <w:ilvl w:val="0"/>
          <w:numId w:val="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Lebih objektif:</w:t>
      </w:r>
      <w:r w:rsidDel="00000000" w:rsidR="00000000" w:rsidRPr="00000000">
        <w:rPr>
          <w:rFonts w:ascii="Calibri" w:cs="Calibri" w:eastAsia="Calibri" w:hAnsi="Calibri"/>
          <w:color w:val="1a1a1a"/>
          <w:rtl w:val="0"/>
        </w:rPr>
        <w:t xml:space="preserve"> Tingkat Risiko (Rendah/Sedang/Tinggi) berbasis data kredit &amp; verifikasi, bukan intuisi.</w:t>
      </w:r>
    </w:p>
    <w:p w:rsidR="00000000" w:rsidDel="00000000" w:rsidP="00000000" w:rsidRDefault="00000000" w:rsidRPr="00000000" w14:paraId="0000011A">
      <w:pPr>
        <w:numPr>
          <w:ilvl w:val="0"/>
          <w:numId w:val="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Lebih lengkap:</w:t>
      </w:r>
      <w:r w:rsidDel="00000000" w:rsidR="00000000" w:rsidRPr="00000000">
        <w:rPr>
          <w:rFonts w:ascii="Calibri" w:cs="Calibri" w:eastAsia="Calibri" w:hAnsi="Calibri"/>
          <w:color w:val="1a1a1a"/>
          <w:rtl w:val="0"/>
        </w:rPr>
        <w:t xml:space="preserve"> workflow terintegrasi (rekrutmen → onboarding → re-verifikasi berkala), bukan PDF statis.</w:t>
      </w:r>
    </w:p>
    <w:p w:rsidR="00000000" w:rsidDel="00000000" w:rsidP="00000000" w:rsidRDefault="00000000" w:rsidRPr="00000000" w14:paraId="0000011B">
      <w:pPr>
        <w:numPr>
          <w:ilvl w:val="0"/>
          <w:numId w:val="1"/>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Lebih aman secara hukum:</w:t>
      </w:r>
      <w:r w:rsidDel="00000000" w:rsidR="00000000" w:rsidRPr="00000000">
        <w:rPr>
          <w:rFonts w:ascii="Calibri" w:cs="Calibri" w:eastAsia="Calibri" w:hAnsi="Calibri"/>
          <w:color w:val="1a1a1a"/>
          <w:rtl w:val="0"/>
        </w:rPr>
        <w:t xml:space="preserve"> built-in compliance UU PDP &amp; perimeter OJK.</w:t>
      </w:r>
    </w:p>
    <w:p w:rsidR="00000000" w:rsidDel="00000000" w:rsidP="00000000" w:rsidRDefault="00000000" w:rsidRPr="00000000" w14:paraId="0000011C">
      <w:pPr>
        <w:spacing w:after="80" w:before="200" w:line="276" w:lineRule="auto"/>
        <w:ind w:left="0" w:firstLine="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Untuk Karyawan/Kandidat (secondary):</w:t>
      </w:r>
      <w:r w:rsidDel="00000000" w:rsidR="00000000" w:rsidRPr="00000000">
        <w:rPr>
          <w:rFonts w:ascii="Calibri" w:cs="Calibri" w:eastAsia="Calibri" w:hAnsi="Calibri"/>
          <w:color w:val="1a1a1a"/>
          <w:rtl w:val="0"/>
        </w:rPr>
        <w:t xml:space="preserve"> transparan (akses laporan kredit via MyScore); insight finansial actionable; inklusif (akses EWA &amp; employee loan formal APR ~24% vs pindar 100–400%).</w:t>
      </w:r>
    </w:p>
    <w:p w:rsidR="00000000" w:rsidDel="00000000" w:rsidP="00000000" w:rsidRDefault="00000000" w:rsidRPr="00000000" w14:paraId="0000011D">
      <w:pPr>
        <w:spacing w:after="80" w:before="200" w:line="276" w:lineRule="auto"/>
        <w:ind w:left="0" w:firstLine="0"/>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Untuk Lembaga Pembiayaan (mitra):</w:t>
      </w:r>
      <w:r w:rsidDel="00000000" w:rsidR="00000000" w:rsidRPr="00000000">
        <w:rPr>
          <w:rFonts w:ascii="Calibri" w:cs="Calibri" w:eastAsia="Calibri" w:hAnsi="Calibri"/>
          <w:color w:val="1a1a1a"/>
          <w:rtl w:val="0"/>
        </w:rPr>
        <w:t xml:space="preserve"> pipeline borrower terverifikasi dengan profil risiko transparan; jangkauan karyawan UMKM tanpa rekam jejak kredit (thin-file) yang sebelumnya tak terjangkau.</w:t>
      </w:r>
    </w:p>
    <w:p w:rsidR="00000000" w:rsidDel="00000000" w:rsidP="00000000" w:rsidRDefault="00000000" w:rsidRPr="00000000" w14:paraId="0000011E">
      <w:pPr>
        <w:spacing w:after="120" w:before="200" w:line="276"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Inti pembeda: </w:t>
      </w:r>
      <w:r w:rsidDel="00000000" w:rsidR="00000000" w:rsidRPr="00000000">
        <w:rPr>
          <w:rFonts w:ascii="Calibri" w:cs="Calibri" w:eastAsia="Calibri" w:hAnsi="Calibri"/>
          <w:color w:val="1a1a1a"/>
          <w:rtl w:val="0"/>
        </w:rPr>
        <w:t xml:space="preserve">Everest satu-satunya </w:t>
      </w:r>
      <w:r w:rsidDel="00000000" w:rsidR="00000000" w:rsidRPr="00000000">
        <w:rPr>
          <w:rFonts w:ascii="Calibri" w:cs="Calibri" w:eastAsia="Calibri" w:hAnsi="Calibri"/>
          <w:i w:val="1"/>
          <w:iCs w:val="1"/>
          <w:color w:val="1a1a1a"/>
          <w:rtl w:val="0"/>
        </w:rPr>
        <w:t xml:space="preserve">platform</w:t>
      </w:r>
      <w:r w:rsidDel="00000000" w:rsidR="00000000" w:rsidRPr="00000000">
        <w:rPr>
          <w:rFonts w:ascii="Calibri" w:cs="Calibri" w:eastAsia="Calibri" w:hAnsi="Calibri"/>
          <w:color w:val="1a1a1a"/>
          <w:rtl w:val="0"/>
        </w:rPr>
        <w:t xml:space="preserve"> yang menghubungkan HR </w:t>
      </w:r>
      <w:r w:rsidDel="00000000" w:rsidR="00000000" w:rsidRPr="00000000">
        <w:rPr>
          <w:rFonts w:ascii="Calibri" w:cs="Calibri" w:eastAsia="Calibri" w:hAnsi="Calibri"/>
          <w:i w:val="1"/>
          <w:iCs w:val="1"/>
          <w:color w:val="1a1a1a"/>
          <w:rtl w:val="0"/>
        </w:rPr>
        <w:t xml:space="preserve">workflow</w:t>
      </w:r>
      <w:r w:rsidDel="00000000" w:rsidR="00000000" w:rsidRPr="00000000">
        <w:rPr>
          <w:rFonts w:ascii="Calibri" w:cs="Calibri" w:eastAsia="Calibri" w:hAnsi="Calibri"/>
          <w:color w:val="1a1a1a"/>
          <w:rtl w:val="0"/>
        </w:rPr>
        <w:t xml:space="preserve"> + data kredit + inklusi keuangan dalam satu ekosistem—bukan </w:t>
      </w:r>
      <w:r w:rsidDel="00000000" w:rsidR="00000000" w:rsidRPr="00000000">
        <w:rPr>
          <w:rFonts w:ascii="Calibri" w:cs="Calibri" w:eastAsia="Calibri" w:hAnsi="Calibri"/>
          <w:i w:val="1"/>
          <w:iCs w:val="1"/>
          <w:color w:val="1a1a1a"/>
          <w:rtl w:val="0"/>
        </w:rPr>
        <w:t xml:space="preserve">tool</w:t>
      </w:r>
      <w:r w:rsidDel="00000000" w:rsidR="00000000" w:rsidRPr="00000000">
        <w:rPr>
          <w:rFonts w:ascii="Calibri" w:cs="Calibri" w:eastAsia="Calibri" w:hAnsi="Calibri"/>
          <w:color w:val="1a1a1a"/>
          <w:rtl w:val="0"/>
        </w:rPr>
        <w:t xml:space="preserve"> tunggal yang hanya menyelesaikan satu </w:t>
      </w:r>
      <w:r w:rsidDel="00000000" w:rsidR="00000000" w:rsidRPr="00000000">
        <w:rPr>
          <w:rFonts w:ascii="Calibri" w:cs="Calibri" w:eastAsia="Calibri" w:hAnsi="Calibri"/>
          <w:i w:val="1"/>
          <w:iCs w:val="1"/>
          <w:color w:val="1a1a1a"/>
          <w:rtl w:val="0"/>
        </w:rPr>
        <w:t xml:space="preserve">pain point</w:t>
      </w:r>
      <w:r w:rsidDel="00000000" w:rsidR="00000000" w:rsidRPr="00000000">
        <w:rPr>
          <w:rFonts w:ascii="Calibri" w:cs="Calibri" w:eastAsia="Calibri" w:hAnsi="Calibri"/>
          <w:color w:val="1a1a1a"/>
          <w:rtl w:val="0"/>
        </w:rPr>
        <w:t xml:space="preserve">.</w:t>
      </w:r>
    </w:p>
    <w:p w:rsidR="00000000" w:rsidDel="00000000" w:rsidP="00000000" w:rsidRDefault="00000000" w:rsidRPr="00000000" w14:paraId="0000011F">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Model Revenue / Funding</w:t>
      </w:r>
    </w:p>
    <w:p w:rsidR="00000000" w:rsidDel="00000000" w:rsidP="00000000" w:rsidRDefault="00000000" w:rsidRPr="00000000" w14:paraId="00000120">
      <w:pPr>
        <w:spacing w:after="100" w:line="276" w:lineRule="auto"/>
        <w:rPr>
          <w:rFonts w:ascii="Calibri" w:cs="Calibri" w:eastAsia="Calibri" w:hAnsi="Calibri"/>
          <w:b w:val="1"/>
          <w:bCs w:val="1"/>
          <w:i w:val="1"/>
          <w:iCs w:val="1"/>
          <w:color w:val="808080"/>
          <w:sz w:val="18"/>
          <w:szCs w:val="18"/>
        </w:rPr>
      </w:pPr>
      <w:r w:rsidDel="00000000" w:rsidR="00000000" w:rsidRPr="00000000">
        <w:rPr>
          <w:rFonts w:ascii="Calibri" w:cs="Calibri" w:eastAsia="Calibri" w:hAnsi="Calibri"/>
          <w:i w:val="1"/>
          <w:iCs w:val="1"/>
          <w:color w:val="808080"/>
          <w:sz w:val="18"/>
          <w:szCs w:val="18"/>
          <w:rtl w:val="0"/>
        </w:rPr>
        <w:t xml:space="preserve">Jelaskan bagaimana solusi dapat memperoleh pendapatan atau pendanaan. Contoh: subscription, transaction fee, service fee, licensing, freemium, sponsorship, B2B partnership, grant, atau pendanaan institusional. Pilih model yang paling sesuai dengan target pengguna dan konteks solusi. </w:t>
      </w:r>
      <w:r w:rsidDel="00000000" w:rsidR="00000000" w:rsidRPr="00000000">
        <w:rPr>
          <w:rFonts w:ascii="Calibri" w:cs="Calibri" w:eastAsia="Calibri" w:hAnsi="Calibri"/>
          <w:b w:val="1"/>
          <w:bCs w:val="1"/>
          <w:i w:val="1"/>
          <w:iCs w:val="1"/>
          <w:color w:val="808080"/>
          <w:sz w:val="18"/>
          <w:szCs w:val="18"/>
          <w:rtl w:val="0"/>
        </w:rPr>
        <w:t xml:space="preserve">Maksimal 200 kata</w:t>
      </w:r>
    </w:p>
    <w:p w:rsidR="00000000" w:rsidDel="00000000" w:rsidP="00000000" w:rsidRDefault="00000000" w:rsidRPr="00000000" w14:paraId="00000121">
      <w:pPr>
        <w:spacing w:after="120" w:lineRule="auto"/>
        <w:jc w:val="both"/>
        <w:rPr>
          <w:rFonts w:ascii="Calibri" w:cs="Calibri" w:eastAsia="Calibri" w:hAnsi="Calibri"/>
          <w:b w:val="1"/>
          <w:bCs w:val="1"/>
          <w:color w:val="1a1a1a"/>
        </w:rPr>
      </w:pPr>
      <w:r w:rsidDel="00000000" w:rsidR="00000000" w:rsidRPr="00000000">
        <w:rPr>
          <w:rFonts w:ascii="Calibri" w:cs="Calibri" w:eastAsia="Calibri" w:hAnsi="Calibri"/>
          <w:b w:val="1"/>
          <w:bCs w:val="1"/>
          <w:i w:val="1"/>
          <w:iCs w:val="1"/>
          <w:color w:val="1a1a1a"/>
          <w:rtl w:val="0"/>
        </w:rPr>
        <w:t xml:space="preserve">SaaS Subscription (85% target revenue)</w:t>
      </w:r>
      <w:r w:rsidDel="00000000" w:rsidR="00000000" w:rsidRPr="00000000">
        <w:rPr>
          <w:rFonts w:ascii="Calibri" w:cs="Calibri" w:eastAsia="Calibri" w:hAnsi="Calibri"/>
          <w:b w:val="1"/>
          <w:bCs w:val="1"/>
          <w:color w:val="1a1a1a"/>
          <w:rtl w:val="0"/>
        </w:rPr>
        <w:t xml:space="preserve">:</w:t>
      </w:r>
    </w:p>
    <w:tbl>
      <w:tblPr>
        <w:tblStyle w:val="Table7"/>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450.0000000000005"/>
        <w:gridCol w:w="2450.0000000000005"/>
        <w:gridCol w:w="2450.0000000000005"/>
        <w:tblGridChange w:id="0">
          <w:tblGrid>
            <w:gridCol w:w="2685"/>
            <w:gridCol w:w="2450.0000000000005"/>
            <w:gridCol w:w="2450.0000000000005"/>
            <w:gridCol w:w="2450.0000000000005"/>
          </w:tblGrid>
        </w:tblGridChange>
      </w:tblGrid>
      <w:tr>
        <w:trPr>
          <w:cantSplit w:val="0"/>
          <w:tblHeader w:val="0"/>
        </w:trPr>
        <w:tc>
          <w:tcPr>
            <w:tcBorders>
              <w:top w:color="72a5b8" w:space="0" w:sz="8" w:val="single"/>
              <w:left w:color="72a5b8" w:space="0" w:sz="8" w:val="single"/>
              <w:bottom w:color="72a5b8" w:space="0" w:sz="8" w:val="single"/>
              <w:right w:color="72a5b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tl w:val="0"/>
              </w:rPr>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STARTER</w:t>
            </w:r>
          </w:p>
        </w:tc>
        <w:tc>
          <w:tcPr>
            <w:tcBorders>
              <w:top w:color="bc9a43" w:space="0" w:sz="18" w:val="single"/>
              <w:left w:color="bc9a43" w:space="0" w:sz="18" w:val="single"/>
              <w:bottom w:color="72a5b8" w:space="0" w:sz="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GROWTH</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BUSINESS</w:t>
            </w:r>
          </w:p>
        </w:tc>
      </w:tr>
      <w:tr>
        <w:trPr>
          <w:cantSplit w:val="0"/>
          <w:tblHeader w:val="0"/>
        </w:trPr>
        <w:tc>
          <w:tcPr>
            <w:tcBorders>
              <w:top w:color="72a5b8" w:space="0" w:sz="8" w:val="single"/>
              <w:left w:color="72a5b8" w:space="0" w:sz="8" w:val="single"/>
              <w:bottom w:color="72a5b8" w:space="0" w:sz="8" w:val="single"/>
              <w:right w:color="72a5b8" w:space="0" w:sz="8" w:val="single"/>
            </w:tcBorders>
            <w:shd w:fill="f4f8f7"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Biaya platform / bulan</w:t>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Rp 150.000</w:t>
            </w:r>
          </w:p>
        </w:tc>
        <w:tc>
          <w:tcPr>
            <w:tcBorders>
              <w:top w:color="72a5b8" w:space="0" w:sz="8" w:val="single"/>
              <w:left w:color="bc9a43" w:space="0" w:sz="18" w:val="single"/>
              <w:bottom w:color="72a5b8" w:space="0" w:sz="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Rp 450.000</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Rp 1.200.000</w:t>
            </w:r>
          </w:p>
        </w:tc>
      </w:tr>
      <w:tr>
        <w:trPr>
          <w:cantSplit w:val="0"/>
          <w:tblHeader w:val="0"/>
        </w:trPr>
        <w:tc>
          <w:tcPr>
            <w:tcBorders>
              <w:top w:color="72a5b8" w:space="0" w:sz="8" w:val="single"/>
              <w:left w:color="72a5b8" w:space="0" w:sz="8" w:val="single"/>
              <w:bottom w:color="72a5b8" w:space="0" w:sz="8" w:val="single"/>
              <w:right w:color="72a5b8" w:space="0" w:sz="8" w:val="single"/>
            </w:tcBorders>
            <w:shd w:fill="f4f8f7"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Biaya per enquiry</w:t>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Rp 13.000</w:t>
            </w:r>
          </w:p>
        </w:tc>
        <w:tc>
          <w:tcPr>
            <w:tcBorders>
              <w:top w:color="72a5b8" w:space="0" w:sz="8" w:val="single"/>
              <w:left w:color="bc9a43" w:space="0" w:sz="18" w:val="single"/>
              <w:bottom w:color="72a5b8" w:space="0" w:sz="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Rp 9.000</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Rp 6.000</w:t>
            </w:r>
          </w:p>
        </w:tc>
      </w:tr>
      <w:tr>
        <w:trPr>
          <w:cantSplit w:val="0"/>
          <w:tblHeader w:val="0"/>
        </w:trPr>
        <w:tc>
          <w:tcPr>
            <w:tcBorders>
              <w:top w:color="72a5b8" w:space="0" w:sz="8" w:val="single"/>
              <w:left w:color="72a5b8" w:space="0" w:sz="8" w:val="single"/>
              <w:bottom w:color="72a5b8" w:space="0" w:sz="8" w:val="single"/>
              <w:right w:color="72a5b8" w:space="0" w:sz="8" w:val="single"/>
            </w:tcBorders>
            <w:shd w:fill="f4f8f7"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Volume ideal</w:t>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&lt; 30 enquiry / bln</w:t>
            </w:r>
          </w:p>
        </w:tc>
        <w:tc>
          <w:tcPr>
            <w:tcBorders>
              <w:top w:color="72a5b8" w:space="0" w:sz="8" w:val="single"/>
              <w:left w:color="bc9a43" w:space="0" w:sz="18" w:val="single"/>
              <w:bottom w:color="72a5b8" w:space="0" w:sz="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30 - 120 enquiry / bln</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120+ enquiry / bln</w:t>
            </w:r>
          </w:p>
        </w:tc>
      </w:tr>
      <w:tr>
        <w:trPr>
          <w:cantSplit w:val="0"/>
          <w:tblHeader w:val="0"/>
        </w:trPr>
        <w:tc>
          <w:tcPr>
            <w:tcBorders>
              <w:top w:color="72a5b8" w:space="0" w:sz="8" w:val="single"/>
              <w:left w:color="72a5b8" w:space="0" w:sz="8" w:val="single"/>
              <w:bottom w:color="72a5b8" w:space="0" w:sz="8" w:val="single"/>
              <w:right w:color="72a5b8" w:space="0" w:sz="8" w:val="single"/>
            </w:tcBorders>
            <w:shd w:fill="f4f8f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Komitmen</w:t>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Tanpa komitmen (bulanan)</w:t>
            </w:r>
          </w:p>
        </w:tc>
        <w:tc>
          <w:tcPr>
            <w:tcBorders>
              <w:top w:color="72a5b8" w:space="0" w:sz="8" w:val="single"/>
              <w:left w:color="bc9a43" w:space="0" w:sz="18" w:val="single"/>
              <w:bottom w:color="72a5b8" w:space="0" w:sz="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Minimum 6 bulan</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Annual prepay</w:t>
            </w:r>
          </w:p>
        </w:tc>
      </w:tr>
      <w:tr>
        <w:trPr>
          <w:cantSplit w:val="0"/>
          <w:tblHeader w:val="0"/>
        </w:trPr>
        <w:tc>
          <w:tcPr>
            <w:tcBorders>
              <w:top w:color="72a5b8" w:space="0" w:sz="8" w:val="single"/>
              <w:left w:color="72a5b8" w:space="0" w:sz="8" w:val="single"/>
              <w:bottom w:color="72a5b8" w:space="0" w:sz="8" w:val="single"/>
              <w:right w:color="72a5b8" w:space="0" w:sz="8" w:val="single"/>
            </w:tcBorders>
            <w:shd w:fill="f4f8f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a1a1a"/>
                <w:sz w:val="20"/>
                <w:szCs w:val="20"/>
              </w:rPr>
            </w:pPr>
            <w:r w:rsidDel="00000000" w:rsidR="00000000" w:rsidRPr="00000000">
              <w:rPr>
                <w:rFonts w:ascii="Calibri" w:cs="Calibri" w:eastAsia="Calibri" w:hAnsi="Calibri"/>
                <w:b w:val="1"/>
                <w:bCs w:val="1"/>
                <w:color w:val="1a1a1a"/>
                <w:sz w:val="20"/>
                <w:szCs w:val="20"/>
                <w:rtl w:val="0"/>
              </w:rPr>
              <w:t xml:space="preserve">Target</w:t>
            </w:r>
          </w:p>
        </w:tc>
        <w:tc>
          <w:tcPr>
            <w:tcBorders>
              <w:top w:color="72a5b8" w:space="0" w:sz="8" w:val="single"/>
              <w:left w:color="72a5b8" w:space="0" w:sz="8" w:val="single"/>
              <w:bottom w:color="72a5b8" w:space="0" w:sz="8" w:val="single"/>
              <w:right w:color="bc9a43" w:space="0" w:sz="1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Perekrut kecil / tidak rutin</w:t>
            </w:r>
          </w:p>
        </w:tc>
        <w:tc>
          <w:tcPr>
            <w:tcBorders>
              <w:top w:color="72a5b8" w:space="0" w:sz="8" w:val="single"/>
              <w:left w:color="bc9a43" w:space="0" w:sz="18" w:val="single"/>
              <w:bottom w:color="bc9a43" w:space="0" w:sz="18" w:val="single"/>
              <w:right w:color="bc9a43" w:space="0" w:sz="18" w:val="single"/>
            </w:tcBorders>
            <w:shd w:fill="faf3e1"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1a1a1a"/>
                <w:sz w:val="20"/>
                <w:szCs w:val="20"/>
              </w:rPr>
            </w:pPr>
            <w:r w:rsidDel="00000000" w:rsidR="00000000" w:rsidRPr="00000000">
              <w:rPr>
                <w:rFonts w:ascii="Calibri" w:cs="Calibri" w:eastAsia="Calibri" w:hAnsi="Calibri"/>
                <w:color w:val="1a1a1a"/>
                <w:sz w:val="20"/>
                <w:szCs w:val="20"/>
                <w:rtl w:val="0"/>
              </w:rPr>
              <w:t xml:space="preserve">Mid-market dengan perekrutan rutin</w:t>
            </w:r>
          </w:p>
        </w:tc>
        <w:tc>
          <w:tcPr>
            <w:tcBorders>
              <w:top w:color="72a5b8" w:space="0" w:sz="8" w:val="single"/>
              <w:left w:color="bc9a43" w:space="0" w:sz="18" w:val="single"/>
              <w:bottom w:color="72a5b8" w:space="0" w:sz="8" w:val="single"/>
              <w:right w:color="72a5b8" w:space="0" w:sz="8" w:val="single"/>
            </w:tcBorders>
            <w:shd w:fill="155e6d"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Volume tinggi / multi-entitas</w:t>
            </w:r>
          </w:p>
        </w:tc>
      </w:tr>
    </w:tbl>
    <w:p w:rsidR="00000000" w:rsidDel="00000000" w:rsidP="00000000" w:rsidRDefault="00000000" w:rsidRPr="00000000" w14:paraId="0000013A">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i w:val="1"/>
          <w:iCs w:val="1"/>
          <w:color w:val="1a1a1a"/>
          <w:rtl w:val="0"/>
        </w:rPr>
        <w:t xml:space="preserve">Stream tambahan</w:t>
      </w:r>
      <w:r w:rsidDel="00000000" w:rsidR="00000000" w:rsidRPr="00000000">
        <w:rPr>
          <w:rFonts w:ascii="Calibri" w:cs="Calibri" w:eastAsia="Calibri" w:hAnsi="Calibri"/>
          <w:b w:val="1"/>
          <w:bCs w:val="1"/>
          <w:color w:val="1a1a1a"/>
          <w:rtl w:val="0"/>
        </w:rPr>
        <w:t xml:space="preserve">:</w:t>
      </w:r>
      <w:r w:rsidDel="00000000" w:rsidR="00000000" w:rsidRPr="00000000">
        <w:rPr>
          <w:rtl w:val="0"/>
        </w:rPr>
      </w:r>
    </w:p>
    <w:tbl>
      <w:tblPr>
        <w:tblStyle w:val="Table8"/>
        <w:tblW w:w="1005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4890"/>
        <w:gridCol w:w="1770"/>
        <w:tblGridChange w:id="0">
          <w:tblGrid>
            <w:gridCol w:w="3390"/>
            <w:gridCol w:w="4890"/>
            <w:gridCol w:w="17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B">
            <w:pPr>
              <w:spacing w:line="276" w:lineRule="auto"/>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sz w:val="20"/>
                <w:szCs w:val="20"/>
                <w:rtl w:val="0"/>
              </w:rPr>
              <w:t xml:space="preserve">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C">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Mekanisme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3D">
            <w:pPr>
              <w:spacing w:line="276" w:lineRule="auto"/>
              <w:rPr>
                <w:rFonts w:ascii="Calibri" w:cs="Calibri" w:eastAsia="Calibri" w:hAnsi="Calibri"/>
                <w:i w:val="1"/>
                <w:iCs w:val="1"/>
              </w:rPr>
            </w:pPr>
            <w:r w:rsidDel="00000000" w:rsidR="00000000" w:rsidRPr="00000000">
              <w:rPr>
                <w:rFonts w:ascii="Calibri" w:cs="Calibri" w:eastAsia="Calibri" w:hAnsi="Calibri"/>
                <w:b w:val="1"/>
                <w:bCs w:val="1"/>
                <w:color w:val="ffffff"/>
                <w:sz w:val="20"/>
                <w:szCs w:val="20"/>
                <w:rtl w:val="0"/>
              </w:rPr>
              <w:t xml:space="preserve">Target % </w:t>
            </w:r>
            <w:r w:rsidDel="00000000" w:rsidR="00000000" w:rsidRPr="00000000">
              <w:rPr>
                <w:rFonts w:ascii="Calibri" w:cs="Calibri" w:eastAsia="Calibri" w:hAnsi="Calibri"/>
                <w:b w:val="1"/>
                <w:bCs w:val="1"/>
                <w:i w:val="1"/>
                <w:iCs w:val="1"/>
                <w:color w:val="ffffff"/>
                <w:sz w:val="20"/>
                <w:szCs w:val="20"/>
                <w:rtl w:val="0"/>
              </w:rPr>
              <w:t xml:space="preserve">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E">
            <w:pPr>
              <w:spacing w:line="276" w:lineRule="auto"/>
              <w:rPr>
                <w:rFonts w:ascii="Calibri" w:cs="Calibri" w:eastAsia="Calibri" w:hAnsi="Calibri"/>
                <w:i w:val="1"/>
                <w:iCs w:val="1"/>
              </w:rPr>
            </w:pPr>
            <w:r w:rsidDel="00000000" w:rsidR="00000000" w:rsidRPr="00000000">
              <w:rPr>
                <w:rFonts w:ascii="Calibri" w:cs="Calibri" w:eastAsia="Calibri" w:hAnsi="Calibri"/>
                <w:b w:val="1"/>
                <w:bCs w:val="1"/>
                <w:i w:val="1"/>
                <w:iCs w:val="1"/>
                <w:color w:val="1a1a1a"/>
                <w:sz w:val="20"/>
                <w:szCs w:val="20"/>
                <w:rtl w:val="0"/>
              </w:rPr>
              <w:t xml:space="preserve">Embedded Finance Revenue Share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F">
            <w:pPr>
              <w:spacing w:after="60" w:line="276" w:lineRule="auto"/>
              <w:rPr>
                <w:rFonts w:ascii="Calibri" w:cs="Calibri" w:eastAsia="Calibri" w:hAnsi="Calibri"/>
                <w:i w:val="1"/>
                <w:iCs w:val="1"/>
              </w:rPr>
            </w:pPr>
            <w:r w:rsidDel="00000000" w:rsidR="00000000" w:rsidRPr="00000000">
              <w:rPr>
                <w:rFonts w:ascii="Calibri" w:cs="Calibri" w:eastAsia="Calibri" w:hAnsi="Calibri"/>
                <w:i w:val="1"/>
                <w:iCs w:val="1"/>
                <w:color w:val="1a1a1a"/>
                <w:sz w:val="20"/>
                <w:szCs w:val="20"/>
                <w:rtl w:val="0"/>
              </w:rPr>
              <w:t xml:space="preserve">Referral fee</w:t>
            </w:r>
            <w:r w:rsidDel="00000000" w:rsidR="00000000" w:rsidRPr="00000000">
              <w:rPr>
                <w:rFonts w:ascii="Calibri" w:cs="Calibri" w:eastAsia="Calibri" w:hAnsi="Calibri"/>
                <w:color w:val="1a1a1a"/>
                <w:sz w:val="20"/>
                <w:szCs w:val="20"/>
                <w:rtl w:val="0"/>
              </w:rPr>
              <w:t xml:space="preserve"> dari mitra EWA &amp; </w:t>
            </w:r>
            <w:r w:rsidDel="00000000" w:rsidR="00000000" w:rsidRPr="00000000">
              <w:rPr>
                <w:rFonts w:ascii="Calibri" w:cs="Calibri" w:eastAsia="Calibri" w:hAnsi="Calibri"/>
                <w:i w:val="1"/>
                <w:iCs w:val="1"/>
                <w:color w:val="1a1a1a"/>
                <w:sz w:val="20"/>
                <w:szCs w:val="20"/>
                <w:rtl w:val="0"/>
              </w:rPr>
              <w:t xml:space="preserve">employee loan</w:t>
            </w:r>
            <w:r w:rsidDel="00000000" w:rsidR="00000000" w:rsidRPr="00000000">
              <w:rPr>
                <w:rtl w:val="0"/>
              </w:rPr>
            </w:r>
          </w:p>
          <w:p w:rsidR="00000000" w:rsidDel="00000000" w:rsidP="00000000" w:rsidRDefault="00000000" w:rsidRPr="00000000" w14:paraId="00000140">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 dari transaksi pembiayaan tersalurkan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1">
            <w:pPr>
              <w:spacing w:line="276" w:lineRule="auto"/>
              <w:jc w:val="center"/>
              <w:rPr>
                <w:rFonts w:ascii="Calibri" w:cs="Calibri" w:eastAsia="Calibri" w:hAnsi="Calibri"/>
              </w:rPr>
            </w:pPr>
            <w:r w:rsidDel="00000000" w:rsidR="00000000" w:rsidRPr="00000000">
              <w:rPr>
                <w:rFonts w:ascii="Calibri" w:cs="Calibri" w:eastAsia="Calibri" w:hAnsi="Calibri"/>
                <w:color w:val="1a1a1a"/>
                <w:sz w:val="20"/>
                <w:szCs w:val="20"/>
                <w:rtl w:val="0"/>
              </w:rPr>
              <w:t xml:space="preserve">10% (</w:t>
            </w:r>
            <w:r w:rsidDel="00000000" w:rsidR="00000000" w:rsidRPr="00000000">
              <w:rPr>
                <w:rFonts w:ascii="Calibri" w:cs="Calibri" w:eastAsia="Calibri" w:hAnsi="Calibri"/>
                <w:i w:val="1"/>
                <w:iCs w:val="1"/>
                <w:color w:val="1a1a1a"/>
                <w:sz w:val="20"/>
                <w:szCs w:val="20"/>
                <w:rtl w:val="0"/>
              </w:rPr>
              <w:t xml:space="preserve">growing</w:t>
            </w:r>
            <w:r w:rsidDel="00000000" w:rsidR="00000000" w:rsidRPr="00000000">
              <w:rPr>
                <w:rFonts w:ascii="Calibri" w:cs="Calibri" w:eastAsia="Calibri" w:hAnsi="Calibri"/>
                <w:color w:val="1a1a1a"/>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42">
            <w:pPr>
              <w:spacing w:line="276" w:lineRule="auto"/>
              <w:rPr>
                <w:rFonts w:ascii="Calibri" w:cs="Calibri" w:eastAsia="Calibri" w:hAnsi="Calibri"/>
              </w:rPr>
            </w:pPr>
            <w:r w:rsidDel="00000000" w:rsidR="00000000" w:rsidRPr="00000000">
              <w:rPr>
                <w:rFonts w:ascii="Calibri" w:cs="Calibri" w:eastAsia="Calibri" w:hAnsi="Calibri"/>
                <w:b w:val="1"/>
                <w:bCs w:val="1"/>
                <w:i w:val="1"/>
                <w:iCs w:val="1"/>
                <w:color w:val="1a1a1a"/>
                <w:sz w:val="20"/>
                <w:szCs w:val="20"/>
                <w:rtl w:val="0"/>
              </w:rPr>
              <w:t xml:space="preserve">Premium Data Service (Year</w:t>
            </w:r>
            <w:r w:rsidDel="00000000" w:rsidR="00000000" w:rsidRPr="00000000">
              <w:rPr>
                <w:rFonts w:ascii="Calibri" w:cs="Calibri" w:eastAsia="Calibri" w:hAnsi="Calibri"/>
                <w:b w:val="1"/>
                <w:bCs w:val="1"/>
                <w:color w:val="1a1a1a"/>
                <w:sz w:val="20"/>
                <w:szCs w:val="20"/>
                <w:rtl w:val="0"/>
              </w:rPr>
              <w:t xml:space="preserv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43">
            <w:pPr>
              <w:spacing w:after="60"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Akses API untuk rekanan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44">
            <w:pPr>
              <w:spacing w:line="276" w:lineRule="auto"/>
              <w:jc w:val="center"/>
              <w:rPr>
                <w:rFonts w:ascii="Calibri" w:cs="Calibri" w:eastAsia="Calibri" w:hAnsi="Calibri"/>
              </w:rPr>
            </w:pPr>
            <w:r w:rsidDel="00000000" w:rsidR="00000000" w:rsidRPr="00000000">
              <w:rPr>
                <w:rFonts w:ascii="Calibri" w:cs="Calibri" w:eastAsia="Calibri" w:hAnsi="Calibri"/>
                <w:color w:val="1a1a1a"/>
                <w:sz w:val="20"/>
                <w:szCs w:val="20"/>
                <w:rtl w:val="0"/>
              </w:rPr>
              <w:t xml:space="preserve">5%</w:t>
            </w:r>
            <w:r w:rsidDel="00000000" w:rsidR="00000000" w:rsidRPr="00000000">
              <w:rPr>
                <w:rtl w:val="0"/>
              </w:rPr>
            </w:r>
          </w:p>
        </w:tc>
      </w:tr>
    </w:tbl>
    <w:p w:rsidR="00000000" w:rsidDel="00000000" w:rsidP="00000000" w:rsidRDefault="00000000" w:rsidRPr="00000000" w14:paraId="00000145">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Strategi </w:t>
      </w:r>
      <w:r w:rsidDel="00000000" w:rsidR="00000000" w:rsidRPr="00000000">
        <w:rPr>
          <w:rFonts w:ascii="Calibri" w:cs="Calibri" w:eastAsia="Calibri" w:hAnsi="Calibri"/>
          <w:b w:val="1"/>
          <w:bCs w:val="1"/>
          <w:i w:val="1"/>
          <w:iCs w:val="1"/>
          <w:color w:val="1a1a1a"/>
          <w:rtl w:val="0"/>
        </w:rPr>
        <w:t xml:space="preserve">Funding</w:t>
      </w:r>
      <w:r w:rsidDel="00000000" w:rsidR="00000000" w:rsidRPr="00000000">
        <w:rPr>
          <w:rFonts w:ascii="Calibri" w:cs="Calibri" w:eastAsia="Calibri" w:hAnsi="Calibri"/>
          <w:b w:val="1"/>
          <w:bCs w:val="1"/>
          <w:color w:val="1a1a1a"/>
          <w:rtl w:val="0"/>
        </w:rPr>
        <w:t xml:space="preserve">:</w:t>
      </w:r>
      <w:r w:rsidDel="00000000" w:rsidR="00000000" w:rsidRPr="00000000">
        <w:rPr>
          <w:rtl w:val="0"/>
        </w:rPr>
      </w:r>
    </w:p>
    <w:p w:rsidR="00000000" w:rsidDel="00000000" w:rsidP="00000000" w:rsidRDefault="00000000" w:rsidRPr="00000000" w14:paraId="00000146">
      <w:pPr>
        <w:numPr>
          <w:ilvl w:val="0"/>
          <w:numId w:val="3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Bootstrap</w:t>
      </w:r>
      <w:r w:rsidDel="00000000" w:rsidR="00000000" w:rsidRPr="00000000">
        <w:rPr>
          <w:rFonts w:ascii="Calibri" w:cs="Calibri" w:eastAsia="Calibri" w:hAnsi="Calibri"/>
          <w:color w:val="1a1a1a"/>
          <w:rtl w:val="0"/>
        </w:rPr>
        <w:t xml:space="preserve"> &amp; </w:t>
      </w:r>
      <w:r w:rsidDel="00000000" w:rsidR="00000000" w:rsidRPr="00000000">
        <w:rPr>
          <w:rFonts w:ascii="Calibri" w:cs="Calibri" w:eastAsia="Calibri" w:hAnsi="Calibri"/>
          <w:i w:val="1"/>
          <w:iCs w:val="1"/>
          <w:color w:val="1a1a1a"/>
          <w:rtl w:val="0"/>
        </w:rPr>
        <w:t xml:space="preserve">founder capital</w:t>
      </w:r>
      <w:r w:rsidDel="00000000" w:rsidR="00000000" w:rsidRPr="00000000">
        <w:rPr>
          <w:rFonts w:ascii="Calibri" w:cs="Calibri" w:eastAsia="Calibri" w:hAnsi="Calibri"/>
          <w:color w:val="1a1a1a"/>
          <w:rtl w:val="0"/>
        </w:rPr>
        <w:t xml:space="preserve"> untuk MVP.</w:t>
      </w:r>
      <w:r w:rsidDel="00000000" w:rsidR="00000000" w:rsidRPr="00000000">
        <w:rPr>
          <w:rtl w:val="0"/>
        </w:rPr>
      </w:r>
    </w:p>
    <w:p w:rsidR="00000000" w:rsidDel="00000000" w:rsidP="00000000" w:rsidRDefault="00000000" w:rsidRPr="00000000" w14:paraId="00000147">
      <w:pPr>
        <w:numPr>
          <w:ilvl w:val="0"/>
          <w:numId w:val="3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Seed round Rp 5–10 miliar untuk akselerasi go-to-market post-MVP (akuisisi pelanggan &amp; ekspansi tim). Break-even Q4 2027 mengasumsikan seed dialokasikan pada pertumbuhan, bukan kelangsungan operasional dasar.</w:t>
      </w:r>
      <w:r w:rsidDel="00000000" w:rsidR="00000000" w:rsidRPr="00000000">
        <w:rPr>
          <w:rtl w:val="0"/>
        </w:rPr>
      </w:r>
    </w:p>
    <w:p w:rsidR="00000000" w:rsidDel="00000000" w:rsidP="00000000" w:rsidRDefault="00000000" w:rsidRPr="00000000" w14:paraId="00000148">
      <w:pPr>
        <w:numPr>
          <w:ilvl w:val="0"/>
          <w:numId w:val="32"/>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Hackathon grant</w:t>
      </w:r>
      <w:r w:rsidDel="00000000" w:rsidR="00000000" w:rsidRPr="00000000">
        <w:rPr>
          <w:rFonts w:ascii="Calibri" w:cs="Calibri" w:eastAsia="Calibri" w:hAnsi="Calibri"/>
          <w:color w:val="1a1a1a"/>
          <w:rtl w:val="0"/>
        </w:rPr>
        <w:t xml:space="preserve"> PIDI Digdaya sebagai akselerator + akses ekosistem regulator.</w:t>
      </w:r>
      <w:r w:rsidDel="00000000" w:rsidR="00000000" w:rsidRPr="00000000">
        <w:rPr>
          <w:rtl w:val="0"/>
        </w:rPr>
      </w:r>
    </w:p>
    <w:p w:rsidR="00000000" w:rsidDel="00000000" w:rsidP="00000000" w:rsidRDefault="00000000" w:rsidRPr="00000000" w14:paraId="00000149">
      <w:pPr>
        <w:spacing w:after="120" w:before="20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Model dual pricing (platform fee + per-enquiry) dipilih karena align dengan unit economics:</w:t>
      </w:r>
      <w:r w:rsidDel="00000000" w:rsidR="00000000" w:rsidRPr="00000000">
        <w:rPr>
          <w:rFonts w:ascii="Calibri" w:cs="Calibri" w:eastAsia="Calibri" w:hAnsi="Calibri"/>
          <w:color w:val="1a1a1a"/>
          <w:rtl w:val="0"/>
        </w:rPr>
        <w:t xml:space="preserve"> platform fee menutup fixed cost (infra, support), per-enquiry cost mengikuti variable cost data Biro Kredit. Tier Growth menjadi sweet spot untuk mid-market UMKM dengan rekrutmen rutin.</w:t>
      </w:r>
    </w:p>
    <w:p w:rsidR="00000000" w:rsidDel="00000000" w:rsidP="00000000" w:rsidRDefault="00000000" w:rsidRPr="00000000" w14:paraId="0000014A">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Cost Structure &amp; Sustainability</w:t>
      </w:r>
    </w:p>
    <w:p w:rsidR="00000000" w:rsidDel="00000000" w:rsidP="00000000" w:rsidRDefault="00000000" w:rsidRPr="00000000" w14:paraId="0000014B">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komponen biaya utama yang dibutuhkan untuk menjalankan solusi. Contoh: pengembangan teknologi, server/cloud, akuisisi pengguna, operasional, tenaga ahli, legal/compliance, maintenance, dan partnership. Jelaskan juga bagaimana solusi dapat berkelanjutan secara finansial. </w:t>
      </w:r>
      <w:r w:rsidDel="00000000" w:rsidR="00000000" w:rsidRPr="00000000">
        <w:rPr>
          <w:rFonts w:ascii="Calibri" w:cs="Calibri" w:eastAsia="Calibri" w:hAnsi="Calibri"/>
          <w:b w:val="1"/>
          <w:bCs w:val="1"/>
          <w:i w:val="1"/>
          <w:iCs w:val="1"/>
          <w:color w:val="808080"/>
          <w:sz w:val="18"/>
          <w:szCs w:val="18"/>
          <w:rtl w:val="0"/>
        </w:rPr>
        <w:t xml:space="preserve">Maksimal 200 kata</w:t>
      </w:r>
      <w:r w:rsidDel="00000000" w:rsidR="00000000" w:rsidRPr="00000000">
        <w:rPr>
          <w:rtl w:val="0"/>
        </w:rPr>
      </w:r>
    </w:p>
    <w:p w:rsidR="00000000" w:rsidDel="00000000" w:rsidP="00000000" w:rsidRDefault="00000000" w:rsidRPr="00000000" w14:paraId="0000014C">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Komponen biaya utama:</w:t>
      </w:r>
      <w:r w:rsidDel="00000000" w:rsidR="00000000" w:rsidRPr="00000000">
        <w:rPr>
          <w:rtl w:val="0"/>
        </w:rPr>
      </w:r>
    </w:p>
    <w:p w:rsidR="00000000" w:rsidDel="00000000" w:rsidP="00000000" w:rsidRDefault="00000000" w:rsidRPr="00000000" w14:paraId="0000014D">
      <w:pPr>
        <w:numPr>
          <w:ilvl w:val="0"/>
          <w:numId w:val="1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Biaya Data (biaya variabel terbesar):</w:t>
      </w:r>
      <w:r w:rsidDel="00000000" w:rsidR="00000000" w:rsidRPr="00000000">
        <w:rPr>
          <w:rFonts w:ascii="Calibri" w:cs="Calibri" w:eastAsia="Calibri" w:hAnsi="Calibri"/>
          <w:color w:val="1a1a1a"/>
          <w:rtl w:val="0"/>
        </w:rPr>
        <w:t xml:space="preserve"> per laporan kredit dari Biro Kredit. Estimasi 30–40%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4E">
      <w:pPr>
        <w:numPr>
          <w:ilvl w:val="0"/>
          <w:numId w:val="1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Infrastruktur </w:t>
      </w:r>
      <w:r w:rsidDel="00000000" w:rsidR="00000000" w:rsidRPr="00000000">
        <w:rPr>
          <w:rFonts w:ascii="Calibri" w:cs="Calibri" w:eastAsia="Calibri" w:hAnsi="Calibri"/>
          <w:b w:val="1"/>
          <w:bCs w:val="1"/>
          <w:i w:val="1"/>
          <w:iCs w:val="1"/>
          <w:color w:val="1a1a1a"/>
          <w:rtl w:val="0"/>
        </w:rPr>
        <w:t xml:space="preserve">Cloud</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AWS Jakarta, LLM API (Azure OpenAI / AWS Bedrock). Estimasi 8–12%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4F">
      <w:pPr>
        <w:numPr>
          <w:ilvl w:val="0"/>
          <w:numId w:val="1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Tim </w:t>
      </w:r>
      <w:r w:rsidDel="00000000" w:rsidR="00000000" w:rsidRPr="00000000">
        <w:rPr>
          <w:rFonts w:ascii="Calibri" w:cs="Calibri" w:eastAsia="Calibri" w:hAnsi="Calibri"/>
          <w:b w:val="1"/>
          <w:bCs w:val="1"/>
          <w:i w:val="1"/>
          <w:iCs w:val="1"/>
          <w:color w:val="1a1a1a"/>
          <w:rtl w:val="0"/>
        </w:rPr>
        <w:t xml:space="preserve">Engineering &amp; Product</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engineer, designer</w:t>
      </w:r>
      <w:r w:rsidDel="00000000" w:rsidR="00000000" w:rsidRPr="00000000">
        <w:rPr>
          <w:rFonts w:ascii="Calibri" w:cs="Calibri" w:eastAsia="Calibri" w:hAnsi="Calibri"/>
          <w:color w:val="1a1a1a"/>
          <w:rtl w:val="0"/>
        </w:rPr>
        <w:t xml:space="preserve">, PM. Estimasi 35–45% di tahun 1–2 (sebelum </w:t>
      </w:r>
      <w:r w:rsidDel="00000000" w:rsidR="00000000" w:rsidRPr="00000000">
        <w:rPr>
          <w:rFonts w:ascii="Calibri" w:cs="Calibri" w:eastAsia="Calibri" w:hAnsi="Calibri"/>
          <w:i w:val="1"/>
          <w:iCs w:val="1"/>
          <w:color w:val="1a1a1a"/>
          <w:rtl w:val="0"/>
        </w:rPr>
        <w:t xml:space="preserve">scale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50">
      <w:pPr>
        <w:numPr>
          <w:ilvl w:val="0"/>
          <w:numId w:val="1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Compliance, Legal &amp; Security</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DPO, audit, sertifikasi (ISO 27001, SOC 2), </w:t>
      </w:r>
      <w:r w:rsidDel="00000000" w:rsidR="00000000" w:rsidRPr="00000000">
        <w:rPr>
          <w:rFonts w:ascii="Calibri" w:cs="Calibri" w:eastAsia="Calibri" w:hAnsi="Calibri"/>
          <w:i w:val="1"/>
          <w:iCs w:val="1"/>
          <w:color w:val="1a1a1a"/>
          <w:rtl w:val="0"/>
        </w:rPr>
        <w:t xml:space="preserve">pentest</w:t>
      </w:r>
      <w:r w:rsidDel="00000000" w:rsidR="00000000" w:rsidRPr="00000000">
        <w:rPr>
          <w:rFonts w:ascii="Calibri" w:cs="Calibri" w:eastAsia="Calibri" w:hAnsi="Calibri"/>
          <w:color w:val="1a1a1a"/>
          <w:rtl w:val="0"/>
        </w:rPr>
        <w:t xml:space="preserve"> berkala. Estimasi 5–8%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51">
      <w:pPr>
        <w:numPr>
          <w:ilvl w:val="0"/>
          <w:numId w:val="10"/>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Sales, Marketing &amp; Onboarding</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komisi kanal kerjasama, konten/komunitas </w:t>
      </w:r>
      <w:r w:rsidDel="00000000" w:rsidR="00000000" w:rsidRPr="00000000">
        <w:rPr>
          <w:rFonts w:ascii="Calibri" w:cs="Calibri" w:eastAsia="Calibri" w:hAnsi="Calibri"/>
          <w:i w:val="1"/>
          <w:iCs w:val="1"/>
          <w:color w:val="1a1a1a"/>
          <w:rtl w:val="0"/>
        </w:rPr>
        <w:t xml:space="preserve">marketing</w:t>
      </w:r>
      <w:r w:rsidDel="00000000" w:rsidR="00000000" w:rsidRPr="00000000">
        <w:rPr>
          <w:rFonts w:ascii="Calibri" w:cs="Calibri" w:eastAsia="Calibri" w:hAnsi="Calibri"/>
          <w:color w:val="1a1a1a"/>
          <w:rtl w:val="0"/>
        </w:rPr>
        <w:t xml:space="preserve"> UMKM, </w:t>
      </w:r>
      <w:r w:rsidDel="00000000" w:rsidR="00000000" w:rsidRPr="00000000">
        <w:rPr>
          <w:rFonts w:ascii="Calibri" w:cs="Calibri" w:eastAsia="Calibri" w:hAnsi="Calibri"/>
          <w:i w:val="1"/>
          <w:iCs w:val="1"/>
          <w:color w:val="1a1a1a"/>
          <w:rtl w:val="0"/>
        </w:rPr>
        <w:t xml:space="preserve">customer support</w:t>
      </w:r>
      <w:r w:rsidDel="00000000" w:rsidR="00000000" w:rsidRPr="00000000">
        <w:rPr>
          <w:rFonts w:ascii="Calibri" w:cs="Calibri" w:eastAsia="Calibri" w:hAnsi="Calibri"/>
          <w:color w:val="1a1a1a"/>
          <w:rtl w:val="0"/>
        </w:rPr>
        <w:t xml:space="preserve">. Estimasi 15–20%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52">
      <w:pPr>
        <w:numPr>
          <w:ilvl w:val="0"/>
          <w:numId w:val="10"/>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Operations Overhead</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kantor, </w:t>
      </w:r>
      <w:r w:rsidDel="00000000" w:rsidR="00000000" w:rsidRPr="00000000">
        <w:rPr>
          <w:rFonts w:ascii="Calibri" w:cs="Calibri" w:eastAsia="Calibri" w:hAnsi="Calibri"/>
          <w:i w:val="1"/>
          <w:iCs w:val="1"/>
          <w:color w:val="1a1a1a"/>
          <w:rtl w:val="0"/>
        </w:rPr>
        <w:t xml:space="preserve">admin</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finance, accounting</w:t>
      </w:r>
      <w:r w:rsidDel="00000000" w:rsidR="00000000" w:rsidRPr="00000000">
        <w:rPr>
          <w:rFonts w:ascii="Calibri" w:cs="Calibri" w:eastAsia="Calibri" w:hAnsi="Calibri"/>
          <w:color w:val="1a1a1a"/>
          <w:rtl w:val="0"/>
        </w:rPr>
        <w:t xml:space="preserve">. Estimasi 5–7%.</w:t>
      </w:r>
      <w:r w:rsidDel="00000000" w:rsidR="00000000" w:rsidRPr="00000000">
        <w:rPr>
          <w:rtl w:val="0"/>
        </w:rPr>
      </w:r>
    </w:p>
    <w:p w:rsidR="00000000" w:rsidDel="00000000" w:rsidP="00000000" w:rsidRDefault="00000000" w:rsidRPr="00000000" w14:paraId="00000153">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Keberlanjutan finansial:</w:t>
      </w:r>
      <w:r w:rsidDel="00000000" w:rsidR="00000000" w:rsidRPr="00000000">
        <w:rPr>
          <w:rtl w:val="0"/>
        </w:rPr>
      </w:r>
    </w:p>
    <w:p w:rsidR="00000000" w:rsidDel="00000000" w:rsidP="00000000" w:rsidRDefault="00000000" w:rsidRPr="00000000" w14:paraId="00000154">
      <w:pPr>
        <w:numPr>
          <w:ilvl w:val="0"/>
          <w:numId w:val="3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Gross margin</w:t>
      </w:r>
      <w:r w:rsidDel="00000000" w:rsidR="00000000" w:rsidRPr="00000000">
        <w:rPr>
          <w:rFonts w:ascii="Calibri" w:cs="Calibri" w:eastAsia="Calibri" w:hAnsi="Calibri"/>
          <w:color w:val="1a1a1a"/>
          <w:rtl w:val="0"/>
        </w:rPr>
        <w:t xml:space="preserve"> target: ~72–90% per tier, blended ~80% setelah </w:t>
      </w:r>
      <w:r w:rsidDel="00000000" w:rsidR="00000000" w:rsidRPr="00000000">
        <w:rPr>
          <w:rFonts w:ascii="Calibri" w:cs="Calibri" w:eastAsia="Calibri" w:hAnsi="Calibri"/>
          <w:i w:val="1"/>
          <w:iCs w:val="1"/>
          <w:color w:val="1a1a1a"/>
          <w:rtl w:val="0"/>
        </w:rPr>
        <w:t xml:space="preserve">scale</w:t>
      </w:r>
      <w:r w:rsidDel="00000000" w:rsidR="00000000" w:rsidRPr="00000000">
        <w:rPr>
          <w:rFonts w:ascii="Calibri" w:cs="Calibri" w:eastAsia="Calibri" w:hAnsi="Calibri"/>
          <w:color w:val="1a1a1a"/>
          <w:rtl w:val="0"/>
        </w:rPr>
        <w:t xml:space="preserve"> (&gt;1.000 klien UMKM).</w:t>
      </w:r>
      <w:r w:rsidDel="00000000" w:rsidR="00000000" w:rsidRPr="00000000">
        <w:rPr>
          <w:rtl w:val="0"/>
        </w:rPr>
      </w:r>
    </w:p>
    <w:p w:rsidR="00000000" w:rsidDel="00000000" w:rsidP="00000000" w:rsidRDefault="00000000" w:rsidRPr="00000000" w14:paraId="00000155">
      <w:pPr>
        <w:numPr>
          <w:ilvl w:val="0"/>
          <w:numId w:val="3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Path to break-even</w:t>
      </w:r>
      <w:r w:rsidDel="00000000" w:rsidR="00000000" w:rsidRPr="00000000">
        <w:rPr>
          <w:rFonts w:ascii="Calibri" w:cs="Calibri" w:eastAsia="Calibri" w:hAnsi="Calibri"/>
          <w:color w:val="1a1a1a"/>
          <w:rtl w:val="0"/>
        </w:rPr>
        <w:t xml:space="preserve">: Q4 2027 (~18 bulan </w:t>
      </w:r>
      <w:r w:rsidDel="00000000" w:rsidR="00000000" w:rsidRPr="00000000">
        <w:rPr>
          <w:rFonts w:ascii="Calibri" w:cs="Calibri" w:eastAsia="Calibri" w:hAnsi="Calibri"/>
          <w:i w:val="1"/>
          <w:iCs w:val="1"/>
          <w:color w:val="1a1a1a"/>
          <w:rtl w:val="0"/>
        </w:rPr>
        <w:t xml:space="preserve">post</w:t>
      </w:r>
      <w:r w:rsidDel="00000000" w:rsidR="00000000" w:rsidRPr="00000000">
        <w:rPr>
          <w:rFonts w:ascii="Calibri" w:cs="Calibri" w:eastAsia="Calibri" w:hAnsi="Calibri"/>
          <w:color w:val="1a1a1a"/>
          <w:rtl w:val="0"/>
        </w:rPr>
        <w:t xml:space="preserve">-MVP).</w:t>
      </w:r>
      <w:r w:rsidDel="00000000" w:rsidR="00000000" w:rsidRPr="00000000">
        <w:rPr>
          <w:rtl w:val="0"/>
        </w:rPr>
      </w:r>
    </w:p>
    <w:p w:rsidR="00000000" w:rsidDel="00000000" w:rsidP="00000000" w:rsidRDefault="00000000" w:rsidRPr="00000000" w14:paraId="00000156">
      <w:pPr>
        <w:numPr>
          <w:ilvl w:val="0"/>
          <w:numId w:val="31"/>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LTV/CAC target: ≥3x dalam 24 bulan.</w:t>
      </w:r>
      <w:r w:rsidDel="00000000" w:rsidR="00000000" w:rsidRPr="00000000">
        <w:rPr>
          <w:rtl w:val="0"/>
        </w:rPr>
      </w:r>
    </w:p>
    <w:p w:rsidR="00000000" w:rsidDel="00000000" w:rsidP="00000000" w:rsidRDefault="00000000" w:rsidRPr="00000000" w14:paraId="00000157">
      <w:pPr>
        <w:numPr>
          <w:ilvl w:val="0"/>
          <w:numId w:val="31"/>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i w:val="1"/>
          <w:iCs w:val="1"/>
          <w:color w:val="1a1a1a"/>
          <w:rtl w:val="0"/>
        </w:rPr>
        <w:t xml:space="preserve">Embedded finance revenue</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high-margin referral</w:t>
      </w:r>
      <w:r w:rsidDel="00000000" w:rsidR="00000000" w:rsidRPr="00000000">
        <w:rPr>
          <w:rFonts w:ascii="Calibri" w:cs="Calibri" w:eastAsia="Calibri" w:hAnsi="Calibri"/>
          <w:color w:val="1a1a1a"/>
          <w:rtl w:val="0"/>
        </w:rPr>
        <w:t xml:space="preserve">) menjadi </w:t>
      </w:r>
      <w:r w:rsidDel="00000000" w:rsidR="00000000" w:rsidRPr="00000000">
        <w:rPr>
          <w:rFonts w:ascii="Calibri" w:cs="Calibri" w:eastAsia="Calibri" w:hAnsi="Calibri"/>
          <w:i w:val="1"/>
          <w:iCs w:val="1"/>
          <w:color w:val="1a1a1a"/>
          <w:rtl w:val="0"/>
        </w:rPr>
        <w:t xml:space="preserve">profit driver</w:t>
      </w:r>
      <w:r w:rsidDel="00000000" w:rsidR="00000000" w:rsidRPr="00000000">
        <w:rPr>
          <w:rFonts w:ascii="Calibri" w:cs="Calibri" w:eastAsia="Calibri" w:hAnsi="Calibri"/>
          <w:color w:val="1a1a1a"/>
          <w:rtl w:val="0"/>
        </w:rPr>
        <w:t xml:space="preserve"> Y2+.</w:t>
      </w:r>
      <w:r w:rsidDel="00000000" w:rsidR="00000000" w:rsidRPr="00000000">
        <w:rPr>
          <w:rtl w:val="0"/>
        </w:rPr>
      </w:r>
    </w:p>
    <w:p w:rsidR="00000000" w:rsidDel="00000000" w:rsidP="00000000" w:rsidRDefault="00000000" w:rsidRPr="00000000" w14:paraId="00000158">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Unit ekonomi: </w:t>
      </w:r>
      <w:r w:rsidDel="00000000" w:rsidR="00000000" w:rsidRPr="00000000">
        <w:rPr>
          <w:rFonts w:ascii="Calibri" w:cs="Calibri" w:eastAsia="Calibri" w:hAnsi="Calibri"/>
          <w:i w:val="1"/>
          <w:iCs w:val="1"/>
          <w:color w:val="1a1a1a"/>
          <w:rtl w:val="0"/>
        </w:rPr>
        <w:t xml:space="preserve">tier Growth (Rp 450rb platform + Rp 9rb × 75 enquiry ≈ Rp 1,1jt/bulan) menghasilkan margin sehat setelah variable cost data; platform fee bersifat high-margin recurring.</w:t>
      </w:r>
      <w:r w:rsidDel="00000000" w:rsidR="00000000" w:rsidRPr="00000000">
        <w:rPr>
          <w:rtl w:val="0"/>
        </w:rPr>
      </w:r>
    </w:p>
    <w:p w:rsidR="00000000" w:rsidDel="00000000" w:rsidP="00000000" w:rsidRDefault="00000000" w:rsidRPr="00000000" w14:paraId="00000159">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Scalability</w:t>
      </w:r>
    </w:p>
    <w:p w:rsidR="00000000" w:rsidDel="00000000" w:rsidP="00000000" w:rsidRDefault="00000000" w:rsidRPr="00000000" w14:paraId="0000015A">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bagaimana solusi dapat diperluas ke jumlah pengguna, wilayah, institusi, atau use case yang lebih besar. Sebutkan faktor yang mendukung skalabilitas dan hal yang perlu disiapkan agar solusi tidak hanya berjalan dalam skala kecil. </w:t>
      </w:r>
      <w:r w:rsidDel="00000000" w:rsidR="00000000" w:rsidRPr="00000000">
        <w:rPr>
          <w:rFonts w:ascii="Calibri" w:cs="Calibri" w:eastAsia="Calibri" w:hAnsi="Calibri"/>
          <w:b w:val="1"/>
          <w:bCs w:val="1"/>
          <w:i w:val="1"/>
          <w:iCs w:val="1"/>
          <w:color w:val="808080"/>
          <w:sz w:val="18"/>
          <w:szCs w:val="18"/>
          <w:rtl w:val="0"/>
        </w:rPr>
        <w:t xml:space="preserve">Maksimal 170 kata</w:t>
      </w:r>
      <w:r w:rsidDel="00000000" w:rsidR="00000000" w:rsidRPr="00000000">
        <w:rPr>
          <w:rtl w:val="0"/>
        </w:rPr>
      </w:r>
    </w:p>
    <w:p w:rsidR="00000000" w:rsidDel="00000000" w:rsidP="00000000" w:rsidRDefault="00000000" w:rsidRPr="00000000" w14:paraId="0000015B">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Solusi dapat di-</w:t>
      </w:r>
      <w:r w:rsidDel="00000000" w:rsidR="00000000" w:rsidRPr="00000000">
        <w:rPr>
          <w:rFonts w:ascii="Calibri" w:cs="Calibri" w:eastAsia="Calibri" w:hAnsi="Calibri"/>
          <w:i w:val="1"/>
          <w:iCs w:val="1"/>
          <w:color w:val="1a1a1a"/>
          <w:rtl w:val="0"/>
        </w:rPr>
        <w:t xml:space="preserve">scale</w:t>
      </w:r>
      <w:r w:rsidDel="00000000" w:rsidR="00000000" w:rsidRPr="00000000">
        <w:rPr>
          <w:rFonts w:ascii="Calibri" w:cs="Calibri" w:eastAsia="Calibri" w:hAnsi="Calibri"/>
          <w:color w:val="1a1a1a"/>
          <w:rtl w:val="0"/>
        </w:rPr>
        <w:t xml:space="preserve"> di lima dimensi:</w:t>
      </w:r>
      <w:r w:rsidDel="00000000" w:rsidR="00000000" w:rsidRPr="00000000">
        <w:rPr>
          <w:rtl w:val="0"/>
        </w:rPr>
      </w:r>
    </w:p>
    <w:p w:rsidR="00000000" w:rsidDel="00000000" w:rsidP="00000000" w:rsidRDefault="00000000" w:rsidRPr="00000000" w14:paraId="0000015C">
      <w:pPr>
        <w:numPr>
          <w:ilvl w:val="0"/>
          <w:numId w:val="1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User scale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cloud-native multi-tenant</w:t>
      </w:r>
      <w:r w:rsidDel="00000000" w:rsidR="00000000" w:rsidRPr="00000000">
        <w:rPr>
          <w:rFonts w:ascii="Calibri" w:cs="Calibri" w:eastAsia="Calibri" w:hAnsi="Calibri"/>
          <w:color w:val="1a1a1a"/>
          <w:rtl w:val="0"/>
        </w:rPr>
        <w:t xml:space="preserve"> SaaS memungkinkan pertumbuhan dari ratusan ke ratusan ribu UMKM tanpa </w:t>
      </w:r>
      <w:r w:rsidDel="00000000" w:rsidR="00000000" w:rsidRPr="00000000">
        <w:rPr>
          <w:rFonts w:ascii="Calibri" w:cs="Calibri" w:eastAsia="Calibri" w:hAnsi="Calibri"/>
          <w:i w:val="1"/>
          <w:iCs w:val="1"/>
          <w:color w:val="1a1a1a"/>
          <w:rtl w:val="0"/>
        </w:rPr>
        <w:t xml:space="preserve">rebuild</w:t>
      </w:r>
      <w:r w:rsidDel="00000000" w:rsidR="00000000" w:rsidRPr="00000000">
        <w:rPr>
          <w:rFonts w:ascii="Calibri" w:cs="Calibri" w:eastAsia="Calibri" w:hAnsi="Calibri"/>
          <w:color w:val="1a1a1a"/>
          <w:rtl w:val="0"/>
        </w:rPr>
        <w:t xml:space="preserve"> infrastruktur.</w:t>
      </w:r>
      <w:r w:rsidDel="00000000" w:rsidR="00000000" w:rsidRPr="00000000">
        <w:rPr>
          <w:rtl w:val="0"/>
        </w:rPr>
      </w:r>
    </w:p>
    <w:p w:rsidR="00000000" w:rsidDel="00000000" w:rsidP="00000000" w:rsidRDefault="00000000" w:rsidRPr="00000000" w14:paraId="0000015D">
      <w:pPr>
        <w:numPr>
          <w:ilvl w:val="0"/>
          <w:numId w:val="1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Geographic scale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setelah tervalidasi di Jabodetabek &amp; Bandung (Y1), ekspansi ke Surabaya, Medan, Makassar (Y2)</w:t>
      </w:r>
      <w:r w:rsidDel="00000000" w:rsidR="00000000" w:rsidRPr="00000000">
        <w:rPr>
          <w:rtl w:val="0"/>
        </w:rPr>
      </w:r>
    </w:p>
    <w:p w:rsidR="00000000" w:rsidDel="00000000" w:rsidP="00000000" w:rsidRDefault="00000000" w:rsidRPr="00000000" w14:paraId="0000015E">
      <w:pPr>
        <w:numPr>
          <w:ilvl w:val="0"/>
          <w:numId w:val="1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Use case scale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dari </w:t>
      </w:r>
      <w:r w:rsidDel="00000000" w:rsidR="00000000" w:rsidRPr="00000000">
        <w:rPr>
          <w:rFonts w:ascii="Calibri" w:cs="Calibri" w:eastAsia="Calibri" w:hAnsi="Calibri"/>
          <w:i w:val="1"/>
          <w:iCs w:val="1"/>
          <w:color w:val="1a1a1a"/>
          <w:rtl w:val="0"/>
        </w:rPr>
        <w:t xml:space="preserve">background check</w:t>
      </w:r>
      <w:r w:rsidDel="00000000" w:rsidR="00000000" w:rsidRPr="00000000">
        <w:rPr>
          <w:rFonts w:ascii="Calibri" w:cs="Calibri" w:eastAsia="Calibri" w:hAnsi="Calibri"/>
          <w:color w:val="1a1a1a"/>
          <w:rtl w:val="0"/>
        </w:rPr>
        <w:t xml:space="preserve"> rekrutmen  → </w:t>
      </w:r>
      <w:r w:rsidDel="00000000" w:rsidR="00000000" w:rsidRPr="00000000">
        <w:rPr>
          <w:rFonts w:ascii="Calibri" w:cs="Calibri" w:eastAsia="Calibri" w:hAnsi="Calibri"/>
          <w:i w:val="1"/>
          <w:iCs w:val="1"/>
          <w:color w:val="1a1a1a"/>
          <w:rtl w:val="0"/>
        </w:rPr>
        <w:t xml:space="preserve">re-verifikasi pengecekan</w:t>
      </w:r>
      <w:r w:rsidDel="00000000" w:rsidR="00000000" w:rsidRPr="00000000">
        <w:rPr>
          <w:rFonts w:ascii="Calibri" w:cs="Calibri" w:eastAsia="Calibri" w:hAnsi="Calibri"/>
          <w:color w:val="1a1a1a"/>
          <w:rtl w:val="0"/>
        </w:rPr>
        <w:t xml:space="preserve"> karyawan → inklusi keuangan (EWA, </w:t>
      </w:r>
      <w:r w:rsidDel="00000000" w:rsidR="00000000" w:rsidRPr="00000000">
        <w:rPr>
          <w:rFonts w:ascii="Calibri" w:cs="Calibri" w:eastAsia="Calibri" w:hAnsi="Calibri"/>
          <w:i w:val="1"/>
          <w:iCs w:val="1"/>
          <w:color w:val="1a1a1a"/>
          <w:rtl w:val="0"/>
        </w:rPr>
        <w:t xml:space="preserve">loan</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5F">
      <w:pPr>
        <w:numPr>
          <w:ilvl w:val="0"/>
          <w:numId w:val="15"/>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Vertical scale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ekspansi UMKM → korporasi besar (</w:t>
      </w:r>
      <w:r w:rsidDel="00000000" w:rsidR="00000000" w:rsidRPr="00000000">
        <w:rPr>
          <w:rFonts w:ascii="Calibri" w:cs="Calibri" w:eastAsia="Calibri" w:hAnsi="Calibri"/>
          <w:i w:val="1"/>
          <w:iCs w:val="1"/>
          <w:color w:val="1a1a1a"/>
          <w:rtl w:val="0"/>
        </w:rPr>
        <w:t xml:space="preserve">enterprise tier</w:t>
      </w:r>
      <w:r w:rsidDel="00000000" w:rsidR="00000000" w:rsidRPr="00000000">
        <w:rPr>
          <w:rFonts w:ascii="Calibri" w:cs="Calibri" w:eastAsia="Calibri" w:hAnsi="Calibri"/>
          <w:color w:val="1a1a1a"/>
          <w:rtl w:val="0"/>
        </w:rPr>
        <w:t xml:space="preserve">), HR </w:t>
      </w:r>
      <w:r w:rsidDel="00000000" w:rsidR="00000000" w:rsidRPr="00000000">
        <w:rPr>
          <w:rFonts w:ascii="Calibri" w:cs="Calibri" w:eastAsia="Calibri" w:hAnsi="Calibri"/>
          <w:i w:val="1"/>
          <w:iCs w:val="1"/>
          <w:color w:val="1a1a1a"/>
          <w:rtl w:val="0"/>
        </w:rPr>
        <w:t xml:space="preserve">outsourcing</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platform gig economy</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ride-hailing</w:t>
      </w:r>
      <w:r w:rsidDel="00000000" w:rsidR="00000000" w:rsidRPr="00000000">
        <w:rPr>
          <w:rFonts w:ascii="Calibri" w:cs="Calibri" w:eastAsia="Calibri" w:hAnsi="Calibri"/>
          <w:color w:val="1a1a1a"/>
          <w:rtl w:val="0"/>
        </w:rPr>
        <w:t xml:space="preserve"> &amp; verifikasi penjual di  </w:t>
      </w:r>
      <w:r w:rsidDel="00000000" w:rsidR="00000000" w:rsidRPr="00000000">
        <w:rPr>
          <w:rFonts w:ascii="Calibri" w:cs="Calibri" w:eastAsia="Calibri" w:hAnsi="Calibri"/>
          <w:i w:val="1"/>
          <w:iCs w:val="1"/>
          <w:color w:val="1a1a1a"/>
          <w:rtl w:val="0"/>
        </w:rPr>
        <w:t xml:space="preserve">e-commerce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60">
      <w:pPr>
        <w:numPr>
          <w:ilvl w:val="0"/>
          <w:numId w:val="15"/>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Data scale</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setiap </w:t>
      </w:r>
      <w:r w:rsidDel="00000000" w:rsidR="00000000" w:rsidRPr="00000000">
        <w:rPr>
          <w:rFonts w:ascii="Calibri" w:cs="Calibri" w:eastAsia="Calibri" w:hAnsi="Calibri"/>
          <w:i w:val="1"/>
          <w:iCs w:val="1"/>
          <w:color w:val="1a1a1a"/>
          <w:rtl w:val="0"/>
        </w:rPr>
        <w:t xml:space="preserve">enquiry</w:t>
      </w:r>
      <w:r w:rsidDel="00000000" w:rsidR="00000000" w:rsidRPr="00000000">
        <w:rPr>
          <w:rFonts w:ascii="Calibri" w:cs="Calibri" w:eastAsia="Calibri" w:hAnsi="Calibri"/>
          <w:color w:val="1a1a1a"/>
          <w:rtl w:val="0"/>
        </w:rPr>
        <w:t xml:space="preserve"> &amp; </w:t>
      </w:r>
      <w:r w:rsidDel="00000000" w:rsidR="00000000" w:rsidRPr="00000000">
        <w:rPr>
          <w:rFonts w:ascii="Calibri" w:cs="Calibri" w:eastAsia="Calibri" w:hAnsi="Calibri"/>
          <w:i w:val="1"/>
          <w:iCs w:val="1"/>
          <w:color w:val="1a1a1a"/>
          <w:rtl w:val="0"/>
        </w:rPr>
        <w:t xml:space="preserve">consent</w:t>
      </w:r>
      <w:r w:rsidDel="00000000" w:rsidR="00000000" w:rsidRPr="00000000">
        <w:rPr>
          <w:rFonts w:ascii="Calibri" w:cs="Calibri" w:eastAsia="Calibri" w:hAnsi="Calibri"/>
          <w:color w:val="1a1a1a"/>
          <w:rtl w:val="0"/>
        </w:rPr>
        <w:t xml:space="preserve"> memperkaya </w:t>
      </w:r>
      <w:r w:rsidDel="00000000" w:rsidR="00000000" w:rsidRPr="00000000">
        <w:rPr>
          <w:rFonts w:ascii="Calibri" w:cs="Calibri" w:eastAsia="Calibri" w:hAnsi="Calibri"/>
          <w:i w:val="1"/>
          <w:iCs w:val="1"/>
          <w:color w:val="1a1a1a"/>
          <w:rtl w:val="0"/>
        </w:rPr>
        <w:t xml:space="preserve">data layer</w:t>
      </w:r>
      <w:r w:rsidDel="00000000" w:rsidR="00000000" w:rsidRPr="00000000">
        <w:rPr>
          <w:rFonts w:ascii="Calibri" w:cs="Calibri" w:eastAsia="Calibri" w:hAnsi="Calibri"/>
          <w:color w:val="1a1a1a"/>
          <w:rtl w:val="0"/>
        </w:rPr>
        <w:t xml:space="preserve">, menyempurnakan rules-based scoring engine via feedback loop.</w:t>
      </w:r>
      <w:r w:rsidDel="00000000" w:rsidR="00000000" w:rsidRPr="00000000">
        <w:rPr>
          <w:rtl w:val="0"/>
        </w:rPr>
      </w:r>
    </w:p>
    <w:p w:rsidR="00000000" w:rsidDel="00000000" w:rsidP="00000000" w:rsidRDefault="00000000" w:rsidRPr="00000000" w14:paraId="00000161">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Prasyarat skalabilitas:</w:t>
      </w:r>
      <w:r w:rsidDel="00000000" w:rsidR="00000000" w:rsidRPr="00000000">
        <w:rPr>
          <w:rtl w:val="0"/>
        </w:rPr>
      </w:r>
    </w:p>
    <w:p w:rsidR="00000000" w:rsidDel="00000000" w:rsidP="00000000" w:rsidRDefault="00000000" w:rsidRPr="00000000" w14:paraId="00000162">
      <w:pPr>
        <w:numPr>
          <w:ilvl w:val="0"/>
          <w:numId w:val="36"/>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Infrastruktur:</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auto-scaling</w:t>
      </w:r>
      <w:r w:rsidDel="00000000" w:rsidR="00000000" w:rsidRPr="00000000">
        <w:rPr>
          <w:rFonts w:ascii="Calibri" w:cs="Calibri" w:eastAsia="Calibri" w:hAnsi="Calibri"/>
          <w:color w:val="1a1a1a"/>
          <w:rtl w:val="0"/>
        </w:rPr>
        <w:t xml:space="preserve"> Kubernetes, CDN, </w:t>
      </w:r>
      <w:r w:rsidDel="00000000" w:rsidR="00000000" w:rsidRPr="00000000">
        <w:rPr>
          <w:rFonts w:ascii="Calibri" w:cs="Calibri" w:eastAsia="Calibri" w:hAnsi="Calibri"/>
          <w:i w:val="1"/>
          <w:iCs w:val="1"/>
          <w:color w:val="1a1a1a"/>
          <w:rtl w:val="0"/>
        </w:rPr>
        <w:t xml:space="preserve">sharded database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63">
      <w:pPr>
        <w:numPr>
          <w:ilvl w:val="0"/>
          <w:numId w:val="36"/>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Operations</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customer success playbook</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self-serve onboarding</w:t>
      </w:r>
      <w:r w:rsidDel="00000000" w:rsidR="00000000" w:rsidRPr="00000000">
        <w:rPr>
          <w:rFonts w:ascii="Calibri" w:cs="Calibri" w:eastAsia="Calibri" w:hAnsi="Calibri"/>
          <w:color w:val="1a1a1a"/>
          <w:rtl w:val="0"/>
        </w:rPr>
        <w:t xml:space="preserve">, otomasi KYC.</w:t>
      </w:r>
      <w:r w:rsidDel="00000000" w:rsidR="00000000" w:rsidRPr="00000000">
        <w:rPr>
          <w:rtl w:val="0"/>
        </w:rPr>
      </w:r>
    </w:p>
    <w:p w:rsidR="00000000" w:rsidDel="00000000" w:rsidP="00000000" w:rsidRDefault="00000000" w:rsidRPr="00000000" w14:paraId="00000164">
      <w:pPr>
        <w:numPr>
          <w:ilvl w:val="0"/>
          <w:numId w:val="36"/>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Talenta:</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foundational engineering team</w:t>
      </w:r>
      <w:r w:rsidDel="00000000" w:rsidR="00000000" w:rsidRPr="00000000">
        <w:rPr>
          <w:rFonts w:ascii="Calibri" w:cs="Calibri" w:eastAsia="Calibri" w:hAnsi="Calibri"/>
          <w:color w:val="1a1a1a"/>
          <w:rtl w:val="0"/>
        </w:rPr>
        <w:t xml:space="preserve"> dengan kemampuan Site Reliability Engineering (SRE) and Machine Learning (ML).</w:t>
      </w:r>
      <w:r w:rsidDel="00000000" w:rsidR="00000000" w:rsidRPr="00000000">
        <w:rPr>
          <w:rtl w:val="0"/>
        </w:rPr>
      </w:r>
    </w:p>
    <w:p w:rsidR="00000000" w:rsidDel="00000000" w:rsidP="00000000" w:rsidRDefault="00000000" w:rsidRPr="00000000" w14:paraId="00000165">
      <w:pPr>
        <w:numPr>
          <w:ilvl w:val="0"/>
          <w:numId w:val="36"/>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SLA target: </w:t>
      </w:r>
      <w:r w:rsidDel="00000000" w:rsidR="00000000" w:rsidRPr="00000000">
        <w:rPr>
          <w:rFonts w:ascii="Calibri" w:cs="Calibri" w:eastAsia="Calibri" w:hAnsi="Calibri"/>
          <w:i w:val="1"/>
          <w:iCs w:val="1"/>
          <w:color w:val="1a1a1a"/>
          <w:rtl w:val="0"/>
        </w:rPr>
        <w:t xml:space="preserve">latency</w:t>
      </w:r>
      <w:r w:rsidDel="00000000" w:rsidR="00000000" w:rsidRPr="00000000">
        <w:rPr>
          <w:rFonts w:ascii="Calibri" w:cs="Calibri" w:eastAsia="Calibri" w:hAnsi="Calibri"/>
          <w:color w:val="1a1a1a"/>
          <w:rtl w:val="0"/>
        </w:rPr>
        <w:t xml:space="preserve"> &lt;2 detik per </w:t>
      </w:r>
      <w:r w:rsidDel="00000000" w:rsidR="00000000" w:rsidRPr="00000000">
        <w:rPr>
          <w:rFonts w:ascii="Calibri" w:cs="Calibri" w:eastAsia="Calibri" w:hAnsi="Calibri"/>
          <w:i w:val="1"/>
          <w:iCs w:val="1"/>
          <w:color w:val="1a1a1a"/>
          <w:rtl w:val="0"/>
        </w:rPr>
        <w:t xml:space="preserve">enquiry</w:t>
      </w:r>
      <w:r w:rsidDel="00000000" w:rsidR="00000000" w:rsidRPr="00000000">
        <w:rPr>
          <w:rFonts w:ascii="Calibri" w:cs="Calibri" w:eastAsia="Calibri" w:hAnsi="Calibri"/>
          <w:color w:val="1a1a1a"/>
          <w:rtl w:val="0"/>
        </w:rPr>
        <w:t xml:space="preserve">, uptime ≥99.5%.</w:t>
      </w:r>
      <w:r w:rsidDel="00000000" w:rsidR="00000000" w:rsidRPr="00000000">
        <w:rPr>
          <w:rtl w:val="0"/>
        </w:rPr>
      </w:r>
    </w:p>
    <w:p w:rsidR="00000000" w:rsidDel="00000000" w:rsidP="00000000" w:rsidRDefault="00000000" w:rsidRPr="00000000" w14:paraId="00000166">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Partnership &amp; Distribution</w:t>
      </w:r>
    </w:p>
    <w:p w:rsidR="00000000" w:rsidDel="00000000" w:rsidP="00000000" w:rsidRDefault="00000000" w:rsidRPr="00000000" w14:paraId="00000167">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strategi menjangkau pengguna dan mitra yang dibutuhkan. Sebutkan calon mitra potensial seperti regulator, bank, fintech, pemerintah daerah, komunitas, asosiasi, kampus, UMKM, platform digital, atau institusi lain. Jelaskan peran masing-masing mitra secara singkat. </w:t>
      </w:r>
      <w:r w:rsidDel="00000000" w:rsidR="00000000" w:rsidRPr="00000000">
        <w:rPr>
          <w:rFonts w:ascii="Calibri" w:cs="Calibri" w:eastAsia="Calibri" w:hAnsi="Calibri"/>
          <w:b w:val="1"/>
          <w:bCs w:val="1"/>
          <w:i w:val="1"/>
          <w:iCs w:val="1"/>
          <w:color w:val="808080"/>
          <w:sz w:val="18"/>
          <w:szCs w:val="18"/>
          <w:rtl w:val="0"/>
        </w:rPr>
        <w:t xml:space="preserve">Maksimal 170 kata</w:t>
      </w:r>
      <w:r w:rsidDel="00000000" w:rsidR="00000000" w:rsidRPr="00000000">
        <w:rPr>
          <w:rtl w:val="0"/>
        </w:rPr>
      </w:r>
    </w:p>
    <w:p w:rsidR="00000000" w:rsidDel="00000000" w:rsidP="00000000" w:rsidRDefault="00000000" w:rsidRPr="00000000" w14:paraId="00000168">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Strategi distribusi </w:t>
      </w:r>
      <w:r w:rsidDel="00000000" w:rsidR="00000000" w:rsidRPr="00000000">
        <w:rPr>
          <w:rFonts w:ascii="Calibri" w:cs="Calibri" w:eastAsia="Calibri" w:hAnsi="Calibri"/>
          <w:b w:val="1"/>
          <w:bCs w:val="1"/>
          <w:i w:val="1"/>
          <w:iCs w:val="1"/>
          <w:color w:val="1a1a1a"/>
          <w:rtl w:val="0"/>
        </w:rPr>
        <w:t xml:space="preserve">multi-channel</w:t>
      </w:r>
      <w:r w:rsidDel="00000000" w:rsidR="00000000" w:rsidRPr="00000000">
        <w:rPr>
          <w:rFonts w:ascii="Calibri" w:cs="Calibri" w:eastAsia="Calibri" w:hAnsi="Calibri"/>
          <w:b w:val="1"/>
          <w:bCs w:val="1"/>
          <w:color w:val="1a1a1a"/>
          <w:rtl w:val="0"/>
        </w:rPr>
        <w:t xml:space="preserve">:</w:t>
      </w:r>
      <w:r w:rsidDel="00000000" w:rsidR="00000000" w:rsidRPr="00000000">
        <w:rPr>
          <w:rtl w:val="0"/>
        </w:rPr>
      </w:r>
    </w:p>
    <w:p w:rsidR="00000000" w:rsidDel="00000000" w:rsidP="00000000" w:rsidRDefault="00000000" w:rsidRPr="00000000" w14:paraId="00000169">
      <w:pPr>
        <w:numPr>
          <w:ilvl w:val="0"/>
          <w:numId w:val="37"/>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rtl w:val="0"/>
        </w:rPr>
        <w:t xml:space="preserve">Regulator &amp; Asosiasi Industri:</w:t>
      </w:r>
      <w:r w:rsidDel="00000000" w:rsidR="00000000" w:rsidRPr="00000000">
        <w:rPr>
          <w:rFonts w:ascii="Calibri" w:cs="Calibri" w:eastAsia="Calibri" w:hAnsi="Calibri"/>
          <w:rtl w:val="0"/>
        </w:rPr>
        <w:t xml:space="preserve"> kerjasama ekosistem otoritas keuangan dan asosiasi pengusaha nasional.</w:t>
      </w:r>
    </w:p>
    <w:p w:rsidR="00000000" w:rsidDel="00000000" w:rsidP="00000000" w:rsidRDefault="00000000" w:rsidRPr="00000000" w14:paraId="0000016A">
      <w:pPr>
        <w:numPr>
          <w:ilvl w:val="0"/>
          <w:numId w:val="37"/>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rtl w:val="0"/>
        </w:rPr>
        <w:t xml:space="preserve">Biro Kredit &amp; Lembaga Keuangan:</w:t>
      </w:r>
      <w:r w:rsidDel="00000000" w:rsidR="00000000" w:rsidRPr="00000000">
        <w:rPr>
          <w:rFonts w:ascii="Calibri" w:cs="Calibri" w:eastAsia="Calibri" w:hAnsi="Calibri"/>
          <w:rtl w:val="0"/>
        </w:rPr>
        <w:t xml:space="preserve"> salah satu Biro Kredit berlisensi, bank BUMN &amp; swasta dengan basis nasabah merchant UMKM, serta penyedia layanan earned wage access.</w:t>
      </w:r>
    </w:p>
    <w:p w:rsidR="00000000" w:rsidDel="00000000" w:rsidP="00000000" w:rsidRDefault="00000000" w:rsidRPr="00000000" w14:paraId="0000016B">
      <w:pPr>
        <w:numPr>
          <w:ilvl w:val="0"/>
          <w:numId w:val="37"/>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rtl w:val="0"/>
        </w:rPr>
        <w:t xml:space="preserve">HRIS &amp; Payroll Platform:</w:t>
      </w:r>
      <w:r w:rsidDel="00000000" w:rsidR="00000000" w:rsidRPr="00000000">
        <w:rPr>
          <w:rFonts w:ascii="Calibri" w:cs="Calibri" w:eastAsia="Calibri" w:hAnsi="Calibri"/>
          <w:rtl w:val="0"/>
        </w:rPr>
        <w:t xml:space="preserve"> integrasi embedded &amp; marketplace cross-listing dengan platform HR &amp; payroll lokal.</w:t>
      </w:r>
    </w:p>
    <w:p w:rsidR="00000000" w:rsidDel="00000000" w:rsidP="00000000" w:rsidRDefault="00000000" w:rsidRPr="00000000" w14:paraId="0000016C">
      <w:pPr>
        <w:numPr>
          <w:ilvl w:val="0"/>
          <w:numId w:val="37"/>
        </w:numPr>
        <w:spacing w:after="0" w:afterAutospacing="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rtl w:val="0"/>
        </w:rPr>
        <w:t xml:space="preserve">Komunitas, Akselerator &amp; Coworking:</w:t>
      </w:r>
      <w:r w:rsidDel="00000000" w:rsidR="00000000" w:rsidRPr="00000000">
        <w:rPr>
          <w:rFonts w:ascii="Calibri" w:cs="Calibri" w:eastAsia="Calibri" w:hAnsi="Calibri"/>
          <w:rtl w:val="0"/>
        </w:rPr>
        <w:t xml:space="preserve"> akselerator startup, ruang kerja bersama, dan komunitas founder.</w:t>
      </w:r>
    </w:p>
    <w:p w:rsidR="00000000" w:rsidDel="00000000" w:rsidP="00000000" w:rsidRDefault="00000000" w:rsidRPr="00000000" w14:paraId="0000016D">
      <w:pPr>
        <w:numPr>
          <w:ilvl w:val="0"/>
          <w:numId w:val="37"/>
        </w:numPr>
        <w:spacing w:after="80" w:lineRule="auto"/>
        <w:ind w:left="720" w:hanging="360"/>
        <w:jc w:val="both"/>
        <w:rPr>
          <w:rFonts w:ascii="Calibri" w:cs="Calibri" w:eastAsia="Calibri" w:hAnsi="Calibri"/>
          <w:color w:val="1a1a1a"/>
        </w:rPr>
      </w:pPr>
      <w:r w:rsidDel="00000000" w:rsidR="00000000" w:rsidRPr="00000000">
        <w:rPr>
          <w:rFonts w:ascii="Calibri" w:cs="Calibri" w:eastAsia="Calibri" w:hAnsi="Calibri"/>
          <w:b w:val="1"/>
          <w:bCs w:val="1"/>
          <w:rtl w:val="0"/>
        </w:rPr>
        <w:t xml:space="preserve">Direct Sales (Enterprise &amp; HR Outsourcing):</w:t>
      </w:r>
      <w:r w:rsidDel="00000000" w:rsidR="00000000" w:rsidRPr="00000000">
        <w:rPr>
          <w:rFonts w:ascii="Calibri" w:cs="Calibri" w:eastAsia="Calibri" w:hAnsi="Calibri"/>
          <w:rtl w:val="0"/>
        </w:rPr>
        <w:t xml:space="preserve"> tim sales kecil untuk mid-market &amp; enterprise; kerjasama dengan HR consulting &amp; agensi perekrutan.</w:t>
      </w:r>
      <w:r w:rsidDel="00000000" w:rsidR="00000000" w:rsidRPr="00000000">
        <w:rPr>
          <w:rtl w:val="0"/>
        </w:rPr>
      </w:r>
    </w:p>
    <w:p w:rsidR="00000000" w:rsidDel="00000000" w:rsidP="00000000" w:rsidRDefault="00000000" w:rsidRPr="00000000" w14:paraId="0000016E">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Distribusi berlapis:</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top-of-funnel</w:t>
      </w:r>
      <w:r w:rsidDel="00000000" w:rsidR="00000000" w:rsidRPr="00000000">
        <w:rPr>
          <w:rFonts w:ascii="Calibri" w:cs="Calibri" w:eastAsia="Calibri" w:hAnsi="Calibri"/>
          <w:color w:val="1a1a1a"/>
          <w:rtl w:val="0"/>
        </w:rPr>
        <w:t xml:space="preserve"> via asosiasi/komunitas, konversi</w:t>
      </w:r>
      <w:r w:rsidDel="00000000" w:rsidR="00000000" w:rsidRPr="00000000">
        <w:rPr>
          <w:rFonts w:ascii="Calibri" w:cs="Calibri" w:eastAsia="Calibri" w:hAnsi="Calibri"/>
          <w:color w:val="1a1a1a"/>
          <w:rtl w:val="0"/>
        </w:rPr>
        <w:t xml:space="preserve"> via HRIS integrasi </w:t>
      </w:r>
      <w:r w:rsidDel="00000000" w:rsidR="00000000" w:rsidRPr="00000000">
        <w:rPr>
          <w:rFonts w:ascii="Calibri" w:cs="Calibri" w:eastAsia="Calibri" w:hAnsi="Calibri"/>
          <w:i w:val="1"/>
          <w:iCs w:val="1"/>
          <w:color w:val="1a1a1a"/>
          <w:rtl w:val="0"/>
        </w:rPr>
        <w:t xml:space="preserve">embedded</w:t>
      </w:r>
      <w:r w:rsidDel="00000000" w:rsidR="00000000" w:rsidRPr="00000000">
        <w:rPr>
          <w:rFonts w:ascii="Calibri" w:cs="Calibri" w:eastAsia="Calibri" w:hAnsi="Calibri"/>
          <w:color w:val="1a1a1a"/>
          <w:rtl w:val="0"/>
        </w:rPr>
        <w:t xml:space="preserve">, ekspansi</w:t>
      </w:r>
      <w:r w:rsidDel="00000000" w:rsidR="00000000" w:rsidRPr="00000000">
        <w:rPr>
          <w:rFonts w:ascii="Calibri" w:cs="Calibri" w:eastAsia="Calibri" w:hAnsi="Calibri"/>
          <w:color w:val="1a1a1a"/>
          <w:rtl w:val="0"/>
        </w:rPr>
        <w:t xml:space="preserve"> via </w:t>
      </w:r>
      <w:r w:rsidDel="00000000" w:rsidR="00000000" w:rsidRPr="00000000">
        <w:rPr>
          <w:rFonts w:ascii="Calibri" w:cs="Calibri" w:eastAsia="Calibri" w:hAnsi="Calibri"/>
          <w:i w:val="1"/>
          <w:iCs w:val="1"/>
          <w:color w:val="1a1a1a"/>
          <w:rtl w:val="0"/>
        </w:rPr>
        <w:t xml:space="preserve">direct sales</w:t>
      </w:r>
      <w:r w:rsidDel="00000000" w:rsidR="00000000" w:rsidRPr="00000000">
        <w:rPr>
          <w:rFonts w:ascii="Calibri" w:cs="Calibri" w:eastAsia="Calibri" w:hAnsi="Calibri"/>
          <w:color w:val="1a1a1a"/>
          <w:rtl w:val="0"/>
        </w:rPr>
        <w:t xml:space="preserve"> untuk </w:t>
      </w:r>
      <w:r w:rsidDel="00000000" w:rsidR="00000000" w:rsidRPr="00000000">
        <w:rPr>
          <w:rFonts w:ascii="Calibri" w:cs="Calibri" w:eastAsia="Calibri" w:hAnsi="Calibri"/>
          <w:i w:val="1"/>
          <w:iCs w:val="1"/>
          <w:color w:val="1a1a1a"/>
          <w:rtl w:val="0"/>
        </w:rPr>
        <w:t xml:space="preserve">enterprise</w:t>
      </w:r>
      <w:r w:rsidDel="00000000" w:rsidR="00000000" w:rsidRPr="00000000">
        <w:rPr>
          <w:rFonts w:ascii="Calibri" w:cs="Calibri" w:eastAsia="Calibri" w:hAnsi="Calibri"/>
          <w:color w:val="1a1a1a"/>
          <w:rtl w:val="0"/>
        </w:rPr>
        <w:t xml:space="preserve">. Kanal kerjasama menurunkan CAC dan mempercepat tingkat kepercayaan di segmen UMKM yang </w:t>
      </w:r>
      <w:r w:rsidDel="00000000" w:rsidR="00000000" w:rsidRPr="00000000">
        <w:rPr>
          <w:rFonts w:ascii="Calibri" w:cs="Calibri" w:eastAsia="Calibri" w:hAnsi="Calibri"/>
          <w:i w:val="1"/>
          <w:iCs w:val="1"/>
          <w:color w:val="1a1a1a"/>
          <w:rtl w:val="0"/>
        </w:rPr>
        <w:t xml:space="preserve">risk-averse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6F">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70">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Market Validation</w:t>
        <w:br w:type="textWrapping"/>
      </w:r>
      <w:r w:rsidDel="00000000" w:rsidR="00000000" w:rsidRPr="00000000">
        <w:rPr>
          <w:rFonts w:ascii="Calibri" w:cs="Calibri" w:eastAsia="Calibri" w:hAnsi="Calibri"/>
          <w:i w:val="1"/>
          <w:iCs w:val="1"/>
          <w:color w:val="808080"/>
          <w:sz w:val="18"/>
          <w:szCs w:val="18"/>
          <w:rtl w:val="0"/>
        </w:rPr>
        <w:t xml:space="preserve">Bagian ini menjelaskan apakah solusi benar-benar dibutuhkan oleh target pasar. Fokus pada urgensi masalah, bukti demand, kejelasan target market, dan kesiapan adopsi pengguna.</w:t>
      </w:r>
      <w:r w:rsidDel="00000000" w:rsidR="00000000" w:rsidRPr="00000000">
        <w:rPr>
          <w:rtl w:val="0"/>
        </w:rPr>
      </w:r>
    </w:p>
    <w:p w:rsidR="00000000" w:rsidDel="00000000" w:rsidP="00000000" w:rsidRDefault="00000000" w:rsidRPr="00000000" w14:paraId="00000171">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Problem-Market Fit</w:t>
      </w:r>
    </w:p>
    <w:p w:rsidR="00000000" w:rsidDel="00000000" w:rsidP="00000000" w:rsidRDefault="00000000" w:rsidRPr="00000000" w14:paraId="00000172">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mengapa masalah ini penting dan mendesak bagi target pengguna. Sebutkan konsekuensi jika masalah tidak diselesaikan, misalnya kerugian biaya, waktu, risiko, rendahnya akses, rendahnya kepercayaan, atau hambatan produktivitas. </w:t>
      </w:r>
      <w:r w:rsidDel="00000000" w:rsidR="00000000" w:rsidRPr="00000000">
        <w:rPr>
          <w:rFonts w:ascii="Calibri" w:cs="Calibri" w:eastAsia="Calibri" w:hAnsi="Calibri"/>
          <w:b w:val="1"/>
          <w:bCs w:val="1"/>
          <w:i w:val="1"/>
          <w:iCs w:val="1"/>
          <w:color w:val="808080"/>
          <w:sz w:val="18"/>
          <w:szCs w:val="18"/>
          <w:rtl w:val="0"/>
        </w:rPr>
        <w:t xml:space="preserve">Maksimal 120 kata</w:t>
      </w:r>
      <w:r w:rsidDel="00000000" w:rsidR="00000000" w:rsidRPr="00000000">
        <w:rPr>
          <w:rtl w:val="0"/>
        </w:rPr>
      </w:r>
    </w:p>
    <w:p w:rsidR="00000000" w:rsidDel="00000000" w:rsidP="00000000" w:rsidRDefault="00000000" w:rsidRPr="00000000" w14:paraId="00000173">
      <w:pPr>
        <w:spacing w:after="120" w:line="276"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a1a1a"/>
          <w:rtl w:val="0"/>
        </w:rPr>
        <w:t xml:space="preserve">Masalah ini </w:t>
      </w:r>
      <w:r w:rsidDel="00000000" w:rsidR="00000000" w:rsidRPr="00000000">
        <w:rPr>
          <w:rFonts w:ascii="Calibri" w:cs="Calibri" w:eastAsia="Calibri" w:hAnsi="Calibri"/>
          <w:b w:val="1"/>
          <w:bCs w:val="1"/>
          <w:i w:val="1"/>
          <w:iCs w:val="1"/>
          <w:color w:val="1a1a1a"/>
          <w:rtl w:val="0"/>
        </w:rPr>
        <w:t xml:space="preserve">urgent</w:t>
      </w:r>
      <w:r w:rsidDel="00000000" w:rsidR="00000000" w:rsidRPr="00000000">
        <w:rPr>
          <w:rFonts w:ascii="Calibri" w:cs="Calibri" w:eastAsia="Calibri" w:hAnsi="Calibri"/>
          <w:b w:val="1"/>
          <w:bCs w:val="1"/>
          <w:color w:val="1a1a1a"/>
          <w:rtl w:val="0"/>
        </w:rPr>
        <w:t xml:space="preserve"> &amp; mendesak:</w:t>
      </w:r>
      <w:r w:rsidDel="00000000" w:rsidR="00000000" w:rsidRPr="00000000">
        <w:rPr>
          <w:rtl w:val="0"/>
        </w:rPr>
      </w:r>
    </w:p>
    <w:p w:rsidR="00000000" w:rsidDel="00000000" w:rsidP="00000000" w:rsidRDefault="00000000" w:rsidRPr="00000000" w14:paraId="00000174">
      <w:pPr>
        <w:numPr>
          <w:ilvl w:val="0"/>
          <w:numId w:val="4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Biaya </w:t>
      </w:r>
      <w:r w:rsidDel="00000000" w:rsidR="00000000" w:rsidRPr="00000000">
        <w:rPr>
          <w:rFonts w:ascii="Calibri" w:cs="Calibri" w:eastAsia="Calibri" w:hAnsi="Calibri"/>
          <w:b w:val="1"/>
          <w:bCs w:val="1"/>
          <w:i w:val="1"/>
          <w:iCs w:val="1"/>
          <w:color w:val="1a1a1a"/>
          <w:rtl w:val="0"/>
        </w:rPr>
        <w:t xml:space="preserve">Fraud</w:t>
      </w:r>
      <w:r w:rsidDel="00000000" w:rsidR="00000000" w:rsidRPr="00000000">
        <w:rPr>
          <w:rFonts w:ascii="Calibri" w:cs="Calibri" w:eastAsia="Calibri" w:hAnsi="Calibri"/>
          <w:b w:val="1"/>
          <w:bCs w:val="1"/>
          <w:color w:val="1a1a1a"/>
          <w:rtl w:val="0"/>
        </w:rPr>
        <w:t xml:space="preserve">:</w:t>
      </w:r>
      <w:r w:rsidDel="00000000" w:rsidR="00000000" w:rsidRPr="00000000">
        <w:rPr>
          <w:rFonts w:ascii="Calibri" w:cs="Calibri" w:eastAsia="Calibri" w:hAnsi="Calibri"/>
          <w:color w:val="1a1a1a"/>
          <w:rtl w:val="0"/>
        </w:rPr>
        <w:t xml:space="preserve"> 27% kasus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korporasi terkait masalah keuangan karyawan; kerugian rata-rata 5%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 (ACFE 2024). Untuk UMKM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 Rp 1 miliar/tahun, kerugian bisa Rp 50 juta/tahun—materiil.</w:t>
      </w:r>
      <w:r w:rsidDel="00000000" w:rsidR="00000000" w:rsidRPr="00000000">
        <w:rPr>
          <w:rtl w:val="0"/>
        </w:rPr>
      </w:r>
    </w:p>
    <w:p w:rsidR="00000000" w:rsidDel="00000000" w:rsidP="00000000" w:rsidRDefault="00000000" w:rsidRPr="00000000" w14:paraId="00000175">
      <w:pPr>
        <w:numPr>
          <w:ilvl w:val="0"/>
          <w:numId w:val="4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Turnover</w:t>
      </w:r>
      <w:r w:rsidDel="00000000" w:rsidR="00000000" w:rsidRPr="00000000">
        <w:rPr>
          <w:rFonts w:ascii="Calibri" w:cs="Calibri" w:eastAsia="Calibri" w:hAnsi="Calibri"/>
          <w:b w:val="1"/>
          <w:bCs w:val="1"/>
          <w:color w:val="1a1a1a"/>
          <w:rtl w:val="0"/>
        </w:rPr>
        <w:t xml:space="preserve"> &amp; produktivitas:</w:t>
      </w:r>
      <w:r w:rsidDel="00000000" w:rsidR="00000000" w:rsidRPr="00000000">
        <w:rPr>
          <w:rFonts w:ascii="Calibri" w:cs="Calibri" w:eastAsia="Calibri" w:hAnsi="Calibri"/>
          <w:color w:val="1a1a1a"/>
          <w:rtl w:val="0"/>
        </w:rPr>
        <w:t xml:space="preserve"> 48% karyawan mengalami tekanan finansial yang menurunkan produktivitas (PwC Financial Wellness Survey).</w:t>
      </w:r>
      <w:r w:rsidDel="00000000" w:rsidR="00000000" w:rsidRPr="00000000">
        <w:rPr>
          <w:rtl w:val="0"/>
        </w:rPr>
      </w:r>
    </w:p>
    <w:p w:rsidR="00000000" w:rsidDel="00000000" w:rsidP="00000000" w:rsidRDefault="00000000" w:rsidRPr="00000000" w14:paraId="00000176">
      <w:pPr>
        <w:numPr>
          <w:ilvl w:val="0"/>
          <w:numId w:val="42"/>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Akses pembiayaan:</w:t>
      </w:r>
      <w:r w:rsidDel="00000000" w:rsidR="00000000" w:rsidRPr="00000000">
        <w:rPr>
          <w:rFonts w:ascii="Calibri" w:cs="Calibri" w:eastAsia="Calibri" w:hAnsi="Calibri"/>
          <w:color w:val="1a1a1a"/>
          <w:rtl w:val="0"/>
        </w:rPr>
        <w:t xml:space="preserve"> 51% dewasa Indonesia </w:t>
      </w:r>
      <w:r w:rsidDel="00000000" w:rsidR="00000000" w:rsidRPr="00000000">
        <w:rPr>
          <w:rFonts w:ascii="Calibri" w:cs="Calibri" w:eastAsia="Calibri" w:hAnsi="Calibri"/>
          <w:i w:val="1"/>
          <w:iCs w:val="1"/>
          <w:color w:val="1a1a1a"/>
          <w:rtl w:val="0"/>
        </w:rPr>
        <w:t xml:space="preserve">unbanked/underbanked</w:t>
      </w:r>
      <w:r w:rsidDel="00000000" w:rsidR="00000000" w:rsidRPr="00000000">
        <w:rPr>
          <w:rFonts w:ascii="Calibri" w:cs="Calibri" w:eastAsia="Calibri" w:hAnsi="Calibri"/>
          <w:color w:val="1a1a1a"/>
          <w:rtl w:val="0"/>
        </w:rPr>
        <w:t xml:space="preserve"> (Global Findex 2021). Ketergantungan pinjaman informal &amp; pindar ilegal terus naik (Satgas PASTI OJK).</w:t>
      </w:r>
      <w:r w:rsidDel="00000000" w:rsidR="00000000" w:rsidRPr="00000000">
        <w:rPr>
          <w:rtl w:val="0"/>
        </w:rPr>
      </w:r>
    </w:p>
    <w:p w:rsidR="00000000" w:rsidDel="00000000" w:rsidP="00000000" w:rsidRDefault="00000000" w:rsidRPr="00000000" w14:paraId="00000177">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Konsekuensi jika tidak diselesaikan: </w:t>
      </w:r>
      <w:r w:rsidDel="00000000" w:rsidR="00000000" w:rsidRPr="00000000">
        <w:rPr>
          <w:rFonts w:ascii="Calibri" w:cs="Calibri" w:eastAsia="Calibri" w:hAnsi="Calibri"/>
          <w:color w:val="1a1a1a"/>
          <w:rtl w:val="0"/>
        </w:rPr>
        <w:t xml:space="preserve">UMKM stagnan dalam jebakan produktivitas, karyawan terjebak siklus hutang ilegal, ekosistem kredit kehilangan segmen produktif sebagai </w:t>
      </w:r>
      <w:r w:rsidDel="00000000" w:rsidR="00000000" w:rsidRPr="00000000">
        <w:rPr>
          <w:rFonts w:ascii="Calibri" w:cs="Calibri" w:eastAsia="Calibri" w:hAnsi="Calibri"/>
          <w:i w:val="1"/>
          <w:iCs w:val="1"/>
          <w:color w:val="1a1a1a"/>
          <w:rtl w:val="0"/>
        </w:rPr>
        <w:t xml:space="preserve">borrower</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78">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Urgensi: </w:t>
      </w:r>
      <w:r w:rsidDel="00000000" w:rsidR="00000000" w:rsidRPr="00000000">
        <w:rPr>
          <w:rFonts w:ascii="Calibri" w:cs="Calibri" w:eastAsia="Calibri" w:hAnsi="Calibri"/>
          <w:color w:val="1a1a1a"/>
          <w:rtl w:val="0"/>
        </w:rPr>
        <w:t xml:space="preserve">target inklusi keuangan SNLIK OJK semakin dekat, namun infrastruktur eksekusi di sisi tenaga kerja UMKM masih kosong.</w:t>
      </w:r>
      <w:r w:rsidDel="00000000" w:rsidR="00000000" w:rsidRPr="00000000">
        <w:rPr>
          <w:rtl w:val="0"/>
        </w:rPr>
      </w:r>
    </w:p>
    <w:p w:rsidR="00000000" w:rsidDel="00000000" w:rsidP="00000000" w:rsidRDefault="00000000" w:rsidRPr="00000000" w14:paraId="00000179">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Evidence of Demand</w:t>
      </w:r>
    </w:p>
    <w:p w:rsidR="00000000" w:rsidDel="00000000" w:rsidP="00000000" w:rsidRDefault="00000000" w:rsidRPr="00000000" w14:paraId="0000017A">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Berikan bukti bahwa solusi dibutuhkan. Bukti dapat berupa hasil survey, interview, observasi, data transaksi, data industri, studi kasus, jumlah calon pengguna, pernyataan calon mitra, atau insight dari lapangan. Jelaskan sumber bukti dan apa kesimpulan utamanya. </w:t>
      </w:r>
      <w:r w:rsidDel="00000000" w:rsidR="00000000" w:rsidRPr="00000000">
        <w:rPr>
          <w:rFonts w:ascii="Calibri" w:cs="Calibri" w:eastAsia="Calibri" w:hAnsi="Calibri"/>
          <w:b w:val="1"/>
          <w:bCs w:val="1"/>
          <w:i w:val="1"/>
          <w:iCs w:val="1"/>
          <w:color w:val="808080"/>
          <w:sz w:val="18"/>
          <w:szCs w:val="18"/>
          <w:rtl w:val="0"/>
        </w:rPr>
        <w:t xml:space="preserve">Maksimal 220 kata</w:t>
      </w:r>
      <w:r w:rsidDel="00000000" w:rsidR="00000000" w:rsidRPr="00000000">
        <w:rPr>
          <w:rtl w:val="0"/>
        </w:rPr>
      </w:r>
    </w:p>
    <w:p w:rsidR="00000000" w:rsidDel="00000000" w:rsidP="00000000" w:rsidRDefault="00000000" w:rsidRPr="00000000" w14:paraId="0000017B">
      <w:pPr>
        <w:numPr>
          <w:ilvl w:val="0"/>
          <w:numId w:val="14"/>
        </w:numPr>
        <w:spacing w:after="0" w:afterAutospacing="0" w:line="276" w:lineRule="auto"/>
        <w:ind w:left="720" w:hanging="360"/>
        <w:jc w:val="both"/>
        <w:rPr>
          <w:rFonts w:ascii="Calibri" w:cs="Calibri" w:eastAsia="Calibri" w:hAnsi="Calibri"/>
          <w:b w:val="1"/>
          <w:bCs w:val="1"/>
          <w:color w:val="1a1a1a"/>
          <w:u w:val="none"/>
        </w:rPr>
      </w:pPr>
      <w:r w:rsidDel="00000000" w:rsidR="00000000" w:rsidRPr="00000000">
        <w:rPr>
          <w:rFonts w:ascii="Calibri" w:cs="Calibri" w:eastAsia="Calibri" w:hAnsi="Calibri"/>
          <w:b w:val="1"/>
          <w:bCs w:val="1"/>
          <w:color w:val="1a1a1a"/>
          <w:rtl w:val="0"/>
        </w:rPr>
        <w:t xml:space="preserve">Validasi Pasar Langsung (Pipeline Komersial):</w:t>
      </w:r>
      <w:r w:rsidDel="00000000" w:rsidR="00000000" w:rsidRPr="00000000">
        <w:rPr>
          <w:rtl w:val="0"/>
        </w:rPr>
      </w:r>
    </w:p>
    <w:p w:rsidR="00000000" w:rsidDel="00000000" w:rsidP="00000000" w:rsidRDefault="00000000" w:rsidRPr="00000000" w14:paraId="0000017C">
      <w:pPr>
        <w:numPr>
          <w:ilvl w:val="0"/>
          <w:numId w:val="18"/>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Produk telah didemokan langsung ke calon klien lintas sektor dengan eksposur risiko karyawan tinggi (cash-handling, fidusia, pengelolaan aset). 5 perusahaan telah menerima demo + quotation. Semuanya telah masuk tahap proses persetujuan manajemen; jaringan ritel berencana uji coba (pilot) di gerainya.</w:t>
      </w:r>
    </w:p>
    <w:p w:rsidR="00000000" w:rsidDel="00000000" w:rsidP="00000000" w:rsidRDefault="00000000" w:rsidRPr="00000000" w14:paraId="0000017D">
      <w:pPr>
        <w:numPr>
          <w:ilvl w:val="1"/>
          <w:numId w:val="18"/>
        </w:numPr>
        <w:spacing w:after="0" w:afterAutospacing="0" w:line="276" w:lineRule="auto"/>
        <w:ind w:left="216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Jaringan ritel modern (perusahaan terbuka/Tbk): ~176 gerai di 74 kota, ribuan karyawan.</w:t>
      </w:r>
    </w:p>
    <w:p w:rsidR="00000000" w:rsidDel="00000000" w:rsidP="00000000" w:rsidRDefault="00000000" w:rsidRPr="00000000" w14:paraId="0000017E">
      <w:pPr>
        <w:numPr>
          <w:ilvl w:val="1"/>
          <w:numId w:val="18"/>
        </w:numPr>
        <w:spacing w:after="0" w:afterAutospacing="0" w:line="276" w:lineRule="auto"/>
        <w:ind w:left="216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Asuransi umum nasional: aset ~Rp5,2 triliun, &gt;1.000 karyawan, 74+ kantor.</w:t>
      </w:r>
    </w:p>
    <w:p w:rsidR="00000000" w:rsidDel="00000000" w:rsidP="00000000" w:rsidRDefault="00000000" w:rsidRPr="00000000" w14:paraId="0000017F">
      <w:pPr>
        <w:numPr>
          <w:ilvl w:val="1"/>
          <w:numId w:val="18"/>
        </w:numPr>
        <w:spacing w:after="0" w:afterAutospacing="0" w:line="276" w:lineRule="auto"/>
        <w:ind w:left="216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Penyedia IT solution &amp; talent outsourcing: 201–500 karyawan.</w:t>
      </w:r>
    </w:p>
    <w:p w:rsidR="00000000" w:rsidDel="00000000" w:rsidP="00000000" w:rsidRDefault="00000000" w:rsidRPr="00000000" w14:paraId="00000180">
      <w:pPr>
        <w:numPr>
          <w:ilvl w:val="1"/>
          <w:numId w:val="18"/>
        </w:numPr>
        <w:spacing w:after="0" w:afterAutospacing="0" w:line="276" w:lineRule="auto"/>
        <w:ind w:left="216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Manufaktur logam (ISO 9001/SNI): ~250–500 karyawan.</w:t>
      </w:r>
    </w:p>
    <w:p w:rsidR="00000000" w:rsidDel="00000000" w:rsidP="00000000" w:rsidRDefault="00000000" w:rsidRPr="00000000" w14:paraId="00000181">
      <w:pPr>
        <w:numPr>
          <w:ilvl w:val="1"/>
          <w:numId w:val="18"/>
        </w:numPr>
        <w:spacing w:after="0" w:afterAutospacing="0" w:line="276" w:lineRule="auto"/>
        <w:ind w:left="216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Distributor komponen otomasi industri: skala kecil (~20 karyawan).</w:t>
      </w:r>
      <w:r w:rsidDel="00000000" w:rsidR="00000000" w:rsidRPr="00000000">
        <w:rPr>
          <w:rtl w:val="0"/>
        </w:rPr>
      </w:r>
    </w:p>
    <w:p w:rsidR="00000000" w:rsidDel="00000000" w:rsidP="00000000" w:rsidRDefault="00000000" w:rsidRPr="00000000" w14:paraId="00000182">
      <w:pPr>
        <w:numPr>
          <w:ilvl w:val="0"/>
          <w:numId w:val="14"/>
        </w:numPr>
        <w:spacing w:after="0" w:afterAutospacing="0" w:line="276" w:lineRule="auto"/>
        <w:ind w:left="720" w:hanging="360"/>
        <w:jc w:val="both"/>
        <w:rPr>
          <w:rFonts w:ascii="Calibri" w:cs="Calibri" w:eastAsia="Calibri" w:hAnsi="Calibri"/>
          <w:b w:val="1"/>
          <w:bCs w:val="1"/>
          <w:color w:val="1a1a1a"/>
          <w:u w:val="none"/>
        </w:rPr>
      </w:pPr>
      <w:r w:rsidDel="00000000" w:rsidR="00000000" w:rsidRPr="00000000">
        <w:rPr>
          <w:rFonts w:ascii="Calibri" w:cs="Calibri" w:eastAsia="Calibri" w:hAnsi="Calibri"/>
          <w:b w:val="1"/>
          <w:bCs w:val="1"/>
          <w:color w:val="1a1a1a"/>
          <w:rtl w:val="0"/>
        </w:rPr>
        <w:t xml:space="preserve">Data Industri:</w:t>
      </w:r>
      <w:r w:rsidDel="00000000" w:rsidR="00000000" w:rsidRPr="00000000">
        <w:rPr>
          <w:rtl w:val="0"/>
        </w:rPr>
      </w:r>
    </w:p>
    <w:p w:rsidR="00000000" w:rsidDel="00000000" w:rsidP="00000000" w:rsidRDefault="00000000" w:rsidRPr="00000000" w14:paraId="00000183">
      <w:pPr>
        <w:numPr>
          <w:ilvl w:val="0"/>
          <w:numId w:val="4"/>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Pasar </w:t>
      </w:r>
      <w:r w:rsidDel="00000000" w:rsidR="00000000" w:rsidRPr="00000000">
        <w:rPr>
          <w:rFonts w:ascii="Calibri" w:cs="Calibri" w:eastAsia="Calibri" w:hAnsi="Calibri"/>
          <w:i w:val="1"/>
          <w:iCs w:val="1"/>
          <w:color w:val="1a1a1a"/>
          <w:rtl w:val="0"/>
        </w:rPr>
        <w:t xml:space="preserve">background check global</w:t>
      </w:r>
      <w:r w:rsidDel="00000000" w:rsidR="00000000" w:rsidRPr="00000000">
        <w:rPr>
          <w:rFonts w:ascii="Calibri" w:cs="Calibri" w:eastAsia="Calibri" w:hAnsi="Calibri"/>
          <w:color w:val="1a1a1a"/>
          <w:rtl w:val="0"/>
        </w:rPr>
        <w:t xml:space="preserve">: $5.2 miliar (2023), CAGR 6.4% (Grand View Research).</w:t>
      </w:r>
      <w:r w:rsidDel="00000000" w:rsidR="00000000" w:rsidRPr="00000000">
        <w:rPr>
          <w:rtl w:val="0"/>
        </w:rPr>
      </w:r>
    </w:p>
    <w:p w:rsidR="00000000" w:rsidDel="00000000" w:rsidP="00000000" w:rsidRDefault="00000000" w:rsidRPr="00000000" w14:paraId="00000184">
      <w:pPr>
        <w:numPr>
          <w:ilvl w:val="0"/>
          <w:numId w:val="4"/>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Indonesia HR </w:t>
      </w:r>
      <w:r w:rsidDel="00000000" w:rsidR="00000000" w:rsidRPr="00000000">
        <w:rPr>
          <w:rFonts w:ascii="Calibri" w:cs="Calibri" w:eastAsia="Calibri" w:hAnsi="Calibri"/>
          <w:i w:val="1"/>
          <w:iCs w:val="1"/>
          <w:color w:val="1a1a1a"/>
          <w:rtl w:val="0"/>
        </w:rPr>
        <w:t xml:space="preserve">tech</w:t>
      </w:r>
      <w:r w:rsidDel="00000000" w:rsidR="00000000" w:rsidRPr="00000000">
        <w:rPr>
          <w:rFonts w:ascii="Calibri" w:cs="Calibri" w:eastAsia="Calibri" w:hAnsi="Calibri"/>
          <w:color w:val="1a1a1a"/>
          <w:rtl w:val="0"/>
        </w:rPr>
        <w:t xml:space="preserve">: $250 juta (2024), tumbuh 14% YoY (Statista).</w:t>
      </w:r>
      <w:r w:rsidDel="00000000" w:rsidR="00000000" w:rsidRPr="00000000">
        <w:rPr>
          <w:rtl w:val="0"/>
        </w:rPr>
      </w:r>
    </w:p>
    <w:p w:rsidR="00000000" w:rsidDel="00000000" w:rsidP="00000000" w:rsidRDefault="00000000" w:rsidRPr="00000000" w14:paraId="00000185">
      <w:pPr>
        <w:numPr>
          <w:ilvl w:val="0"/>
          <w:numId w:val="4"/>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TAM awal Rp 7,1 triliun (650.000 UMKM, ≈ 1% penetrasi konservatif dari basis 65 juta UMKM BPS, × ACV rata-rata ~Rp 11 juta). SAM efektif difokuskan pada UMKM 10+ karyawan di industri prioritas; basis 65 juta dipakai sebagai denominator TAM teoretis, bukan target addressable actual.</w:t>
      </w:r>
      <w:r w:rsidDel="00000000" w:rsidR="00000000" w:rsidRPr="00000000">
        <w:rPr>
          <w:rtl w:val="0"/>
        </w:rPr>
      </w:r>
    </w:p>
    <w:p w:rsidR="00000000" w:rsidDel="00000000" w:rsidP="00000000" w:rsidRDefault="00000000" w:rsidRPr="00000000" w14:paraId="00000186">
      <w:pPr>
        <w:numPr>
          <w:ilvl w:val="0"/>
          <w:numId w:val="4"/>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Volume EWA Indonesia tumbuh 200% YoY (Bain &amp; Co, 2023).</w:t>
      </w:r>
      <w:r w:rsidDel="00000000" w:rsidR="00000000" w:rsidRPr="00000000">
        <w:rPr>
          <w:rtl w:val="0"/>
        </w:rPr>
      </w:r>
    </w:p>
    <w:p w:rsidR="00000000" w:rsidDel="00000000" w:rsidP="00000000" w:rsidRDefault="00000000" w:rsidRPr="00000000" w14:paraId="00000187">
      <w:pPr>
        <w:numPr>
          <w:ilvl w:val="0"/>
          <w:numId w:val="14"/>
        </w:numPr>
        <w:spacing w:after="0" w:afterAutospacing="0" w:line="276" w:lineRule="auto"/>
        <w:ind w:left="720" w:hanging="360"/>
        <w:jc w:val="both"/>
        <w:rPr>
          <w:rFonts w:ascii="Calibri" w:cs="Calibri" w:eastAsia="Calibri" w:hAnsi="Calibri"/>
          <w:b w:val="1"/>
          <w:bCs w:val="1"/>
          <w:color w:val="1a1a1a"/>
          <w:u w:val="none"/>
        </w:rPr>
      </w:pPr>
      <w:r w:rsidDel="00000000" w:rsidR="00000000" w:rsidRPr="00000000">
        <w:rPr>
          <w:rFonts w:ascii="Calibri" w:cs="Calibri" w:eastAsia="Calibri" w:hAnsi="Calibri"/>
          <w:b w:val="1"/>
          <w:bCs w:val="1"/>
          <w:color w:val="1a1a1a"/>
          <w:rtl w:val="0"/>
        </w:rPr>
        <w:t xml:space="preserve">Pernyataan Calon Mitra:</w:t>
      </w:r>
      <w:r w:rsidDel="00000000" w:rsidR="00000000" w:rsidRPr="00000000">
        <w:rPr>
          <w:rtl w:val="0"/>
        </w:rPr>
      </w:r>
    </w:p>
    <w:p w:rsidR="00000000" w:rsidDel="00000000" w:rsidP="00000000" w:rsidRDefault="00000000" w:rsidRPr="00000000" w14:paraId="00000188">
      <w:pPr>
        <w:numPr>
          <w:ilvl w:val="0"/>
          <w:numId w:val="33"/>
        </w:numPr>
        <w:spacing w:after="0" w:afterAutospacing="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Biro Kredit: kerjasama sudah ditandatangani.</w:t>
      </w:r>
      <w:r w:rsidDel="00000000" w:rsidR="00000000" w:rsidRPr="00000000">
        <w:rPr>
          <w:rtl w:val="0"/>
        </w:rPr>
      </w:r>
    </w:p>
    <w:p w:rsidR="00000000" w:rsidDel="00000000" w:rsidP="00000000" w:rsidRDefault="00000000" w:rsidRPr="00000000" w14:paraId="00000189">
      <w:pPr>
        <w:numPr>
          <w:ilvl w:val="0"/>
          <w:numId w:val="33"/>
        </w:numPr>
        <w:spacing w:after="0" w:afterAutospacing="0" w:line="276" w:lineRule="auto"/>
        <w:ind w:left="1440" w:hanging="360"/>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Dua mitra teknologi menyatakan minat menjadi reseller platform</w:t>
      </w:r>
      <w:r w:rsidDel="00000000" w:rsidR="00000000" w:rsidRPr="00000000">
        <w:rPr>
          <w:rtl w:val="0"/>
        </w:rPr>
      </w:r>
    </w:p>
    <w:p w:rsidR="00000000" w:rsidDel="00000000" w:rsidP="00000000" w:rsidRDefault="00000000" w:rsidRPr="00000000" w14:paraId="0000018A">
      <w:pPr>
        <w:numPr>
          <w:ilvl w:val="0"/>
          <w:numId w:val="14"/>
        </w:numPr>
        <w:spacing w:after="0" w:afterAutospacing="0" w:line="276" w:lineRule="auto"/>
        <w:ind w:left="720" w:hanging="360"/>
        <w:jc w:val="both"/>
        <w:rPr>
          <w:rFonts w:ascii="Calibri" w:cs="Calibri" w:eastAsia="Calibri" w:hAnsi="Calibri"/>
          <w:b w:val="1"/>
          <w:bCs w:val="1"/>
          <w:color w:val="1a1a1a"/>
          <w:u w:val="none"/>
        </w:rPr>
      </w:pPr>
      <w:r w:rsidDel="00000000" w:rsidR="00000000" w:rsidRPr="00000000">
        <w:rPr>
          <w:rFonts w:ascii="Calibri" w:cs="Calibri" w:eastAsia="Calibri" w:hAnsi="Calibri"/>
          <w:b w:val="1"/>
          <w:bCs w:val="1"/>
          <w:color w:val="1a1a1a"/>
          <w:rtl w:val="0"/>
        </w:rPr>
        <w:t xml:space="preserve">Studi Kasus Internasional:</w:t>
      </w:r>
      <w:r w:rsidDel="00000000" w:rsidR="00000000" w:rsidRPr="00000000">
        <w:rPr>
          <w:rtl w:val="0"/>
        </w:rPr>
      </w:r>
    </w:p>
    <w:p w:rsidR="00000000" w:rsidDel="00000000" w:rsidP="00000000" w:rsidRDefault="00000000" w:rsidRPr="00000000" w14:paraId="0000018B">
      <w:pPr>
        <w:numPr>
          <w:ilvl w:val="0"/>
          <w:numId w:val="30"/>
        </w:numPr>
        <w:spacing w:after="120" w:line="276" w:lineRule="auto"/>
        <w:ind w:left="144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HireRight (US):</w:t>
      </w:r>
      <w:r w:rsidDel="00000000" w:rsidR="00000000" w:rsidRPr="00000000">
        <w:rPr>
          <w:rFonts w:ascii="Calibri" w:cs="Calibri" w:eastAsia="Calibri" w:hAnsi="Calibri"/>
          <w:color w:val="1a1a1a"/>
          <w:rtl w:val="0"/>
        </w:rPr>
        <w:t xml:space="preserve"> $700+ juta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 demonstrasi market dewasa.</w:t>
      </w:r>
      <w:r w:rsidDel="00000000" w:rsidR="00000000" w:rsidRPr="00000000">
        <w:rPr>
          <w:rtl w:val="0"/>
        </w:rPr>
      </w:r>
    </w:p>
    <w:p w:rsidR="00000000" w:rsidDel="00000000" w:rsidP="00000000" w:rsidRDefault="00000000" w:rsidRPr="00000000" w14:paraId="0000018C">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Kesimpulan: </w:t>
      </w:r>
      <w:r w:rsidDel="00000000" w:rsidR="00000000" w:rsidRPr="00000000">
        <w:rPr>
          <w:rFonts w:ascii="Calibri" w:cs="Calibri" w:eastAsia="Calibri" w:hAnsi="Calibri"/>
          <w:color w:val="1a1a1a"/>
          <w:rtl w:val="0"/>
        </w:rPr>
        <w:t xml:space="preserve">kebutuhan eksis (riset utama), market besar (TAM Rp 7T), </w:t>
      </w:r>
      <w:r w:rsidDel="00000000" w:rsidR="00000000" w:rsidRPr="00000000">
        <w:rPr>
          <w:rFonts w:ascii="Calibri" w:cs="Calibri" w:eastAsia="Calibri" w:hAnsi="Calibri"/>
          <w:i w:val="1"/>
          <w:iCs w:val="1"/>
          <w:color w:val="1a1a1a"/>
          <w:rtl w:val="0"/>
        </w:rPr>
        <w:t xml:space="preserve">supply chain</w:t>
      </w:r>
      <w:r w:rsidDel="00000000" w:rsidR="00000000" w:rsidRPr="00000000">
        <w:rPr>
          <w:rFonts w:ascii="Calibri" w:cs="Calibri" w:eastAsia="Calibri" w:hAnsi="Calibri"/>
          <w:color w:val="1a1a1a"/>
          <w:rtl w:val="0"/>
        </w:rPr>
        <w:t xml:space="preserve"> siap (sudah PKS).</w:t>
      </w:r>
      <w:r w:rsidDel="00000000" w:rsidR="00000000" w:rsidRPr="00000000">
        <w:rPr>
          <w:rtl w:val="0"/>
        </w:rPr>
      </w:r>
    </w:p>
    <w:p w:rsidR="00000000" w:rsidDel="00000000" w:rsidP="00000000" w:rsidRDefault="00000000" w:rsidRPr="00000000" w14:paraId="0000018D">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Target Market</w:t>
      </w:r>
    </w:p>
    <w:p w:rsidR="00000000" w:rsidDel="00000000" w:rsidP="00000000" w:rsidRDefault="00000000" w:rsidRPr="00000000" w14:paraId="0000018E">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target market utama secara spesifik. Sebutkan siapa pengguna utama, karakteristik pengguna, lokasi, segmen, kebutuhan utama, dan konteks penggunaan solusi. Hindari target yang terlalu luas seperti “seluruh masyarakat Indonesia” tanpa segmentasi. </w:t>
      </w:r>
      <w:r w:rsidDel="00000000" w:rsidR="00000000" w:rsidRPr="00000000">
        <w:rPr>
          <w:rFonts w:ascii="Calibri" w:cs="Calibri" w:eastAsia="Calibri" w:hAnsi="Calibri"/>
          <w:b w:val="1"/>
          <w:bCs w:val="1"/>
          <w:i w:val="1"/>
          <w:iCs w:val="1"/>
          <w:color w:val="808080"/>
          <w:sz w:val="18"/>
          <w:szCs w:val="18"/>
          <w:rtl w:val="0"/>
        </w:rPr>
        <w:t xml:space="preserve">Maksimal 150 kata</w:t>
      </w:r>
      <w:r w:rsidDel="00000000" w:rsidR="00000000" w:rsidRPr="00000000">
        <w:rPr>
          <w:rtl w:val="0"/>
        </w:rPr>
      </w:r>
    </w:p>
    <w:p w:rsidR="00000000" w:rsidDel="00000000" w:rsidP="00000000" w:rsidRDefault="00000000" w:rsidRPr="00000000" w14:paraId="0000018F">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Target </w:t>
      </w:r>
      <w:r w:rsidDel="00000000" w:rsidR="00000000" w:rsidRPr="00000000">
        <w:rPr>
          <w:rFonts w:ascii="Calibri" w:cs="Calibri" w:eastAsia="Calibri" w:hAnsi="Calibri"/>
          <w:b w:val="1"/>
          <w:bCs w:val="1"/>
          <w:i w:val="1"/>
          <w:iCs w:val="1"/>
          <w:color w:val="1a1a1a"/>
          <w:rtl w:val="0"/>
        </w:rPr>
        <w:t xml:space="preserve">market</w:t>
      </w:r>
      <w:r w:rsidDel="00000000" w:rsidR="00000000" w:rsidRPr="00000000">
        <w:rPr>
          <w:rFonts w:ascii="Calibri" w:cs="Calibri" w:eastAsia="Calibri" w:hAnsi="Calibri"/>
          <w:b w:val="1"/>
          <w:bCs w:val="1"/>
          <w:color w:val="1a1a1a"/>
          <w:rtl w:val="0"/>
        </w:rPr>
        <w:t xml:space="preserve"> utama: </w:t>
      </w:r>
      <w:r w:rsidDel="00000000" w:rsidR="00000000" w:rsidRPr="00000000">
        <w:rPr>
          <w:rFonts w:ascii="Calibri" w:cs="Calibri" w:eastAsia="Calibri" w:hAnsi="Calibri"/>
          <w:color w:val="1a1a1a"/>
          <w:rtl w:val="0"/>
        </w:rPr>
        <w:t xml:space="preserve">UMKM Indonesia di industri dengan risiko finansial-karyawan tinggi.</w:t>
      </w:r>
      <w:r w:rsidDel="00000000" w:rsidR="00000000" w:rsidRPr="00000000">
        <w:rPr>
          <w:rtl w:val="0"/>
        </w:rPr>
      </w:r>
    </w:p>
    <w:p w:rsidR="00000000" w:rsidDel="00000000" w:rsidP="00000000" w:rsidRDefault="00000000" w:rsidRPr="00000000" w14:paraId="00000190">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Karakteristik target utama:</w:t>
      </w:r>
      <w:r w:rsidDel="00000000" w:rsidR="00000000" w:rsidRPr="00000000">
        <w:rPr>
          <w:rtl w:val="0"/>
        </w:rPr>
      </w:r>
    </w:p>
    <w:p w:rsidR="00000000" w:rsidDel="00000000" w:rsidP="00000000" w:rsidRDefault="00000000" w:rsidRPr="00000000" w14:paraId="00000191">
      <w:pPr>
        <w:numPr>
          <w:ilvl w:val="0"/>
          <w:numId w:val="1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Skala: </w:t>
      </w:r>
      <w:r w:rsidDel="00000000" w:rsidR="00000000" w:rsidRPr="00000000">
        <w:rPr>
          <w:rFonts w:ascii="Calibri" w:cs="Calibri" w:eastAsia="Calibri" w:hAnsi="Calibri"/>
          <w:color w:val="1a1a1a"/>
          <w:rtl w:val="0"/>
        </w:rPr>
        <w:t xml:space="preserve">UMKM menengah-besar (10–100 karyawan), </w:t>
      </w:r>
      <w:r w:rsidDel="00000000" w:rsidR="00000000" w:rsidRPr="00000000">
        <w:rPr>
          <w:rFonts w:ascii="Calibri" w:cs="Calibri" w:eastAsia="Calibri" w:hAnsi="Calibri"/>
          <w:i w:val="1"/>
          <w:iCs w:val="1"/>
          <w:color w:val="1a1a1a"/>
          <w:rtl w:val="0"/>
        </w:rPr>
        <w:t xml:space="preserve">revenue</w:t>
      </w:r>
      <w:r w:rsidDel="00000000" w:rsidR="00000000" w:rsidRPr="00000000">
        <w:rPr>
          <w:rFonts w:ascii="Calibri" w:cs="Calibri" w:eastAsia="Calibri" w:hAnsi="Calibri"/>
          <w:color w:val="1a1a1a"/>
          <w:rtl w:val="0"/>
        </w:rPr>
        <w:t xml:space="preserve"> Rp 1–50 miliar/tahun.</w:t>
      </w:r>
      <w:r w:rsidDel="00000000" w:rsidR="00000000" w:rsidRPr="00000000">
        <w:rPr>
          <w:rtl w:val="0"/>
        </w:rPr>
      </w:r>
    </w:p>
    <w:p w:rsidR="00000000" w:rsidDel="00000000" w:rsidP="00000000" w:rsidRDefault="00000000" w:rsidRPr="00000000" w14:paraId="00000192">
      <w:pPr>
        <w:numPr>
          <w:ilvl w:val="0"/>
          <w:numId w:val="1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Industri prioritas: </w:t>
      </w:r>
      <w:r w:rsidDel="00000000" w:rsidR="00000000" w:rsidRPr="00000000">
        <w:rPr>
          <w:rFonts w:ascii="Calibri" w:cs="Calibri" w:eastAsia="Calibri" w:hAnsi="Calibri"/>
          <w:i w:val="1"/>
          <w:iCs w:val="1"/>
          <w:color w:val="1a1a1a"/>
          <w:rtl w:val="0"/>
        </w:rPr>
        <w:t xml:space="preserve">retail</w:t>
      </w:r>
      <w:r w:rsidDel="00000000" w:rsidR="00000000" w:rsidRPr="00000000">
        <w:rPr>
          <w:rFonts w:ascii="Calibri" w:cs="Calibri" w:eastAsia="Calibri" w:hAnsi="Calibri"/>
          <w:color w:val="1a1a1a"/>
          <w:rtl w:val="0"/>
        </w:rPr>
        <w:t xml:space="preserve"> jual-beli perhiasan &amp; kendaraan (</w:t>
      </w:r>
      <w:r w:rsidDel="00000000" w:rsidR="00000000" w:rsidRPr="00000000">
        <w:rPr>
          <w:rFonts w:ascii="Calibri" w:cs="Calibri" w:eastAsia="Calibri" w:hAnsi="Calibri"/>
          <w:i w:val="1"/>
          <w:iCs w:val="1"/>
          <w:color w:val="1a1a1a"/>
          <w:rtl w:val="0"/>
        </w:rPr>
        <w:t xml:space="preserve">cash handling</w:t>
      </w:r>
      <w:r w:rsidDel="00000000" w:rsidR="00000000" w:rsidRPr="00000000">
        <w:rPr>
          <w:rFonts w:ascii="Calibri" w:cs="Calibri" w:eastAsia="Calibri" w:hAnsi="Calibri"/>
          <w:color w:val="1a1a1a"/>
          <w:rtl w:val="0"/>
        </w:rPr>
        <w:t xml:space="preserve"> tinggi), F&amp;B </w:t>
      </w:r>
      <w:r w:rsidDel="00000000" w:rsidR="00000000" w:rsidRPr="00000000">
        <w:rPr>
          <w:rFonts w:ascii="Calibri" w:cs="Calibri" w:eastAsia="Calibri" w:hAnsi="Calibri"/>
          <w:i w:val="1"/>
          <w:iCs w:val="1"/>
          <w:color w:val="1a1a1a"/>
          <w:rtl w:val="0"/>
        </w:rPr>
        <w:t xml:space="preserve">chain</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multiple outlets</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turnover </w:t>
      </w:r>
      <w:r w:rsidDel="00000000" w:rsidR="00000000" w:rsidRPr="00000000">
        <w:rPr>
          <w:rFonts w:ascii="Calibri" w:cs="Calibri" w:eastAsia="Calibri" w:hAnsi="Calibri"/>
          <w:color w:val="1a1a1a"/>
          <w:rtl w:val="0"/>
        </w:rPr>
        <w:t xml:space="preserve">kasir</w:t>
      </w:r>
      <w:r w:rsidDel="00000000" w:rsidR="00000000" w:rsidRPr="00000000">
        <w:rPr>
          <w:rFonts w:ascii="Calibri" w:cs="Calibri" w:eastAsia="Calibri" w:hAnsi="Calibri"/>
          <w:color w:val="1a1a1a"/>
          <w:rtl w:val="0"/>
        </w:rPr>
        <w:t xml:space="preserve">), logistik &amp; </w:t>
      </w:r>
      <w:r w:rsidDel="00000000" w:rsidR="00000000" w:rsidRPr="00000000">
        <w:rPr>
          <w:rFonts w:ascii="Calibri" w:cs="Calibri" w:eastAsia="Calibri" w:hAnsi="Calibri"/>
          <w:i w:val="1"/>
          <w:iCs w:val="1"/>
          <w:color w:val="1a1a1a"/>
          <w:rtl w:val="0"/>
        </w:rPr>
        <w:t xml:space="preserve">last-mile delivery</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handling</w:t>
      </w:r>
      <w:r w:rsidDel="00000000" w:rsidR="00000000" w:rsidRPr="00000000">
        <w:rPr>
          <w:rFonts w:ascii="Calibri" w:cs="Calibri" w:eastAsia="Calibri" w:hAnsi="Calibri"/>
          <w:color w:val="1a1a1a"/>
          <w:rtl w:val="0"/>
        </w:rPr>
        <w:t xml:space="preserve"> barang &amp; uang), </w:t>
      </w:r>
      <w:r w:rsidDel="00000000" w:rsidR="00000000" w:rsidRPr="00000000">
        <w:rPr>
          <w:rFonts w:ascii="Calibri" w:cs="Calibri" w:eastAsia="Calibri" w:hAnsi="Calibri"/>
          <w:i w:val="1"/>
          <w:iCs w:val="1"/>
          <w:color w:val="1a1a1a"/>
          <w:rtl w:val="0"/>
        </w:rPr>
        <w:t xml:space="preserve">real estate broker</w:t>
      </w:r>
      <w:r w:rsidDel="00000000" w:rsidR="00000000" w:rsidRPr="00000000">
        <w:rPr>
          <w:rFonts w:ascii="Calibri" w:cs="Calibri" w:eastAsia="Calibri" w:hAnsi="Calibri"/>
          <w:color w:val="1a1a1a"/>
          <w:rtl w:val="0"/>
        </w:rPr>
        <w:t xml:space="preserve"> &amp; manajemen properti (</w:t>
      </w:r>
      <w:r w:rsidDel="00000000" w:rsidR="00000000" w:rsidRPr="00000000">
        <w:rPr>
          <w:rFonts w:ascii="Calibri" w:cs="Calibri" w:eastAsia="Calibri" w:hAnsi="Calibri"/>
          <w:i w:val="1"/>
          <w:iCs w:val="1"/>
          <w:color w:val="1a1a1a"/>
          <w:rtl w:val="0"/>
        </w:rPr>
        <w:t xml:space="preserve">tenant data</w:t>
      </w:r>
      <w:r w:rsidDel="00000000" w:rsidR="00000000" w:rsidRPr="00000000">
        <w:rPr>
          <w:rFonts w:ascii="Calibri" w:cs="Calibri" w:eastAsia="Calibri" w:hAnsi="Calibri"/>
          <w:color w:val="1a1a1a"/>
          <w:rtl w:val="0"/>
        </w:rPr>
        <w:t xml:space="preserve">) &amp; koperasi (</w:t>
      </w:r>
      <w:r w:rsidDel="00000000" w:rsidR="00000000" w:rsidRPr="00000000">
        <w:rPr>
          <w:rFonts w:ascii="Calibri" w:cs="Calibri" w:eastAsia="Calibri" w:hAnsi="Calibri"/>
          <w:i w:val="1"/>
          <w:iCs w:val="1"/>
          <w:color w:val="1a1a1a"/>
          <w:rtl w:val="0"/>
        </w:rPr>
        <w:t xml:space="preserve">due diligence</w:t>
      </w:r>
      <w:r w:rsidDel="00000000" w:rsidR="00000000" w:rsidRPr="00000000">
        <w:rPr>
          <w:rFonts w:ascii="Calibri" w:cs="Calibri" w:eastAsia="Calibri" w:hAnsi="Calibri"/>
          <w:color w:val="1a1a1a"/>
          <w:rtl w:val="0"/>
        </w:rPr>
        <w:t xml:space="preserve"> staf).</w:t>
      </w:r>
      <w:r w:rsidDel="00000000" w:rsidR="00000000" w:rsidRPr="00000000">
        <w:rPr>
          <w:rtl w:val="0"/>
        </w:rPr>
      </w:r>
    </w:p>
    <w:p w:rsidR="00000000" w:rsidDel="00000000" w:rsidP="00000000" w:rsidRDefault="00000000" w:rsidRPr="00000000" w14:paraId="00000193">
      <w:pPr>
        <w:numPr>
          <w:ilvl w:val="0"/>
          <w:numId w:val="1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Lokasi (Tahun 1): </w:t>
      </w:r>
      <w:r w:rsidDel="00000000" w:rsidR="00000000" w:rsidRPr="00000000">
        <w:rPr>
          <w:rFonts w:ascii="Calibri" w:cs="Calibri" w:eastAsia="Calibri" w:hAnsi="Calibri"/>
          <w:color w:val="1a1a1a"/>
          <w:rtl w:val="0"/>
        </w:rPr>
        <w:t xml:space="preserve">Jabodetabek, Bandung.</w:t>
      </w:r>
      <w:r w:rsidDel="00000000" w:rsidR="00000000" w:rsidRPr="00000000">
        <w:rPr>
          <w:rtl w:val="0"/>
        </w:rPr>
      </w:r>
    </w:p>
    <w:p w:rsidR="00000000" w:rsidDel="00000000" w:rsidP="00000000" w:rsidRDefault="00000000" w:rsidRPr="00000000" w14:paraId="00000194">
      <w:pPr>
        <w:numPr>
          <w:ilvl w:val="0"/>
          <w:numId w:val="12"/>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Kebutuhan utama: </w:t>
      </w:r>
      <w:r w:rsidDel="00000000" w:rsidR="00000000" w:rsidRPr="00000000">
        <w:rPr>
          <w:rFonts w:ascii="Calibri" w:cs="Calibri" w:eastAsia="Calibri" w:hAnsi="Calibri"/>
          <w:i w:val="1"/>
          <w:iCs w:val="1"/>
          <w:color w:val="1a1a1a"/>
          <w:rtl w:val="0"/>
        </w:rPr>
        <w:t xml:space="preserve">due diligence</w:t>
      </w:r>
      <w:r w:rsidDel="00000000" w:rsidR="00000000" w:rsidRPr="00000000">
        <w:rPr>
          <w:rFonts w:ascii="Calibri" w:cs="Calibri" w:eastAsia="Calibri" w:hAnsi="Calibri"/>
          <w:color w:val="1a1a1a"/>
          <w:rtl w:val="0"/>
        </w:rPr>
        <w:t xml:space="preserve"> kandidat, </w:t>
      </w:r>
      <w:r w:rsidDel="00000000" w:rsidR="00000000" w:rsidRPr="00000000">
        <w:rPr>
          <w:rFonts w:ascii="Calibri" w:cs="Calibri" w:eastAsia="Calibri" w:hAnsi="Calibri"/>
          <w:i w:val="1"/>
          <w:iCs w:val="1"/>
          <w:color w:val="1a1a1a"/>
          <w:rtl w:val="0"/>
        </w:rPr>
        <w:t xml:space="preserve">monitoring</w:t>
      </w:r>
      <w:r w:rsidDel="00000000" w:rsidR="00000000" w:rsidRPr="00000000">
        <w:rPr>
          <w:rFonts w:ascii="Calibri" w:cs="Calibri" w:eastAsia="Calibri" w:hAnsi="Calibri"/>
          <w:color w:val="1a1a1a"/>
          <w:rtl w:val="0"/>
        </w:rPr>
        <w:t xml:space="preserve"> karyawan di posisi sensitif </w:t>
      </w:r>
      <w:r w:rsidDel="00000000" w:rsidR="00000000" w:rsidRPr="00000000">
        <w:rPr>
          <w:rFonts w:ascii="Calibri" w:cs="Calibri" w:eastAsia="Calibri" w:hAnsi="Calibri"/>
          <w:i w:val="1"/>
          <w:iCs w:val="1"/>
          <w:color w:val="1a1a1a"/>
          <w:rtl w:val="0"/>
        </w:rPr>
        <w:t xml:space="preserve">(finance, procurement, treasury</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95">
      <w:pPr>
        <w:numPr>
          <w:ilvl w:val="0"/>
          <w:numId w:val="12"/>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color w:val="1a1a1a"/>
          <w:rtl w:val="0"/>
        </w:rPr>
        <w:t xml:space="preserve">Konteks: </w:t>
      </w:r>
      <w:r w:rsidDel="00000000" w:rsidR="00000000" w:rsidRPr="00000000">
        <w:rPr>
          <w:rFonts w:ascii="Calibri" w:cs="Calibri" w:eastAsia="Calibri" w:hAnsi="Calibri"/>
          <w:color w:val="1a1a1a"/>
          <w:rtl w:val="0"/>
        </w:rPr>
        <w:t xml:space="preserve">HR </w:t>
      </w:r>
      <w:r w:rsidDel="00000000" w:rsidR="00000000" w:rsidRPr="00000000">
        <w:rPr>
          <w:rFonts w:ascii="Calibri" w:cs="Calibri" w:eastAsia="Calibri" w:hAnsi="Calibri"/>
          <w:rtl w:val="0"/>
        </w:rPr>
        <w:t xml:space="preserve">umumnya non-spesialis (sering </w:t>
      </w:r>
      <w:r w:rsidDel="00000000" w:rsidR="00000000" w:rsidRPr="00000000">
        <w:rPr>
          <w:rFonts w:ascii="Calibri" w:cs="Calibri" w:eastAsia="Calibri" w:hAnsi="Calibri"/>
          <w:i w:val="1"/>
          <w:iCs w:val="1"/>
          <w:rtl w:val="0"/>
        </w:rPr>
        <w:t xml:space="preserve">founder</w:t>
      </w:r>
      <w:r w:rsidDel="00000000" w:rsidR="00000000" w:rsidRPr="00000000">
        <w:rPr>
          <w:rFonts w:ascii="Calibri" w:cs="Calibri" w:eastAsia="Calibri" w:hAnsi="Calibri"/>
          <w:rtl w:val="0"/>
        </w:rPr>
        <w:t xml:space="preserve">/pemilik sendiri)</w:t>
      </w:r>
      <w:r w:rsidDel="00000000" w:rsidR="00000000" w:rsidRPr="00000000">
        <w:rPr>
          <w:rFonts w:ascii="Calibri" w:cs="Calibri" w:eastAsia="Calibri" w:hAnsi="Calibri"/>
          <w:rtl w:val="0"/>
        </w:rPr>
        <w:t xml:space="preserve"> dan tidak terekspos dengan potensi risiko HR</w:t>
      </w:r>
      <w:r w:rsidDel="00000000" w:rsidR="00000000" w:rsidRPr="00000000">
        <w:rPr>
          <w:rFonts w:ascii="Calibri" w:cs="Calibri" w:eastAsia="Calibri" w:hAnsi="Calibri"/>
          <w:rtl w:val="0"/>
        </w:rPr>
        <w:t xml:space="preserve">, butuh </w:t>
      </w:r>
      <w:r w:rsidDel="00000000" w:rsidR="00000000" w:rsidRPr="00000000">
        <w:rPr>
          <w:rFonts w:ascii="Calibri" w:cs="Calibri" w:eastAsia="Calibri" w:hAnsi="Calibri"/>
          <w:i w:val="1"/>
          <w:iCs w:val="1"/>
          <w:rtl w:val="0"/>
        </w:rPr>
        <w:t xml:space="preserve">tools self-serve</w:t>
      </w:r>
      <w:r w:rsidDel="00000000" w:rsidR="00000000" w:rsidRPr="00000000">
        <w:rPr>
          <w:rFonts w:ascii="Calibri" w:cs="Calibri" w:eastAsia="Calibri" w:hAnsi="Calibri"/>
          <w:rtl w:val="0"/>
        </w:rPr>
        <w:t xml:space="preserve"> yang komprehensif</w:t>
      </w:r>
      <w:r w:rsidDel="00000000" w:rsidR="00000000" w:rsidRPr="00000000">
        <w:rPr>
          <w:rFonts w:ascii="Calibri" w:cs="Calibri" w:eastAsia="Calibri" w:hAnsi="Calibri"/>
          <w:rtl w:val="0"/>
        </w:rPr>
        <w:t xml:space="preserve"> dengan hasil yang dapat dimenge</w:t>
      </w:r>
      <w:r w:rsidDel="00000000" w:rsidR="00000000" w:rsidRPr="00000000">
        <w:rPr>
          <w:rFonts w:ascii="Calibri" w:cs="Calibri" w:eastAsia="Calibri" w:hAnsi="Calibri"/>
          <w:color w:val="1a1a1a"/>
          <w:rtl w:val="0"/>
        </w:rPr>
        <w:t xml:space="preserve">rti tanpa pelatihan.</w:t>
      </w:r>
      <w:r w:rsidDel="00000000" w:rsidR="00000000" w:rsidRPr="00000000">
        <w:rPr>
          <w:rtl w:val="0"/>
        </w:rPr>
      </w:r>
    </w:p>
    <w:p w:rsidR="00000000" w:rsidDel="00000000" w:rsidP="00000000" w:rsidRDefault="00000000" w:rsidRPr="00000000" w14:paraId="00000196">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i w:val="1"/>
          <w:iCs w:val="1"/>
          <w:color w:val="1a1a1a"/>
          <w:rtl w:val="0"/>
        </w:rPr>
        <w:t xml:space="preserve">Secondary user</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color w:val="1a1a1a"/>
          <w:rtl w:val="0"/>
        </w:rPr>
        <w:t xml:space="preserve">Karyawan/kandidat sebagai pemegang </w:t>
      </w:r>
      <w:r w:rsidDel="00000000" w:rsidR="00000000" w:rsidRPr="00000000">
        <w:rPr>
          <w:rFonts w:ascii="Calibri" w:cs="Calibri" w:eastAsia="Calibri" w:hAnsi="Calibri"/>
          <w:i w:val="1"/>
          <w:iCs w:val="1"/>
          <w:color w:val="1a1a1a"/>
          <w:rtl w:val="0"/>
        </w:rPr>
        <w:t xml:space="preserve">consent</w:t>
      </w:r>
      <w:r w:rsidDel="00000000" w:rsidR="00000000" w:rsidRPr="00000000">
        <w:rPr>
          <w:rFonts w:ascii="Calibri" w:cs="Calibri" w:eastAsia="Calibri" w:hAnsi="Calibri"/>
          <w:color w:val="1a1a1a"/>
          <w:rtl w:val="0"/>
        </w:rPr>
        <w:t xml:space="preserve"> &amp; pengguna MyScore.</w:t>
      </w:r>
      <w:r w:rsidDel="00000000" w:rsidR="00000000" w:rsidRPr="00000000">
        <w:rPr>
          <w:rtl w:val="0"/>
        </w:rPr>
      </w:r>
    </w:p>
    <w:p w:rsidR="00000000" w:rsidDel="00000000" w:rsidP="00000000" w:rsidRDefault="00000000" w:rsidRPr="00000000" w14:paraId="00000197">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i w:val="1"/>
          <w:iCs w:val="1"/>
          <w:color w:val="1a1a1a"/>
          <w:rtl w:val="0"/>
        </w:rPr>
        <w:t xml:space="preserve">Tertiary user</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color w:val="1a1a1a"/>
          <w:rtl w:val="0"/>
        </w:rPr>
        <w:t xml:space="preserve">Lembaga pembiayaan sebagai mitra distribusi EWA &amp; </w:t>
      </w:r>
      <w:r w:rsidDel="00000000" w:rsidR="00000000" w:rsidRPr="00000000">
        <w:rPr>
          <w:rFonts w:ascii="Calibri" w:cs="Calibri" w:eastAsia="Calibri" w:hAnsi="Calibri"/>
          <w:i w:val="1"/>
          <w:iCs w:val="1"/>
          <w:color w:val="1a1a1a"/>
          <w:rtl w:val="0"/>
        </w:rPr>
        <w:t xml:space="preserve">employee loan</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98">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i w:val="1"/>
          <w:iCs w:val="1"/>
          <w:color w:val="1a1a1a"/>
          <w:rtl w:val="0"/>
        </w:rPr>
        <w:t xml:space="preserve">Anti-target</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i w:val="1"/>
          <w:iCs w:val="1"/>
          <w:color w:val="1a1a1a"/>
          <w:rtl w:val="0"/>
        </w:rPr>
        <w:t xml:space="preserve">micro/nano</w:t>
      </w:r>
      <w:r w:rsidDel="00000000" w:rsidR="00000000" w:rsidRPr="00000000">
        <w:rPr>
          <w:rFonts w:ascii="Calibri" w:cs="Calibri" w:eastAsia="Calibri" w:hAnsi="Calibri"/>
          <w:color w:val="1a1a1a"/>
          <w:rtl w:val="0"/>
        </w:rPr>
        <w:t xml:space="preserve"> UMKM (&lt;5 karyawan): volume terlalu rendah untuk </w:t>
      </w:r>
      <w:r w:rsidDel="00000000" w:rsidR="00000000" w:rsidRPr="00000000">
        <w:rPr>
          <w:rFonts w:ascii="Calibri" w:cs="Calibri" w:eastAsia="Calibri" w:hAnsi="Calibri"/>
          <w:i w:val="1"/>
          <w:iCs w:val="1"/>
          <w:color w:val="1a1a1a"/>
          <w:rtl w:val="0"/>
        </w:rPr>
        <w:t xml:space="preserve">pricing subscription</w:t>
      </w:r>
      <w:r w:rsidDel="00000000" w:rsidR="00000000" w:rsidRPr="00000000">
        <w:rPr>
          <w:rFonts w:ascii="Calibri" w:cs="Calibri" w:eastAsia="Calibri" w:hAnsi="Calibri"/>
          <w:color w:val="1a1a1a"/>
          <w:rtl w:val="0"/>
        </w:rPr>
        <w:t xml:space="preserve"> saat ini.</w:t>
      </w:r>
      <w:r w:rsidDel="00000000" w:rsidR="00000000" w:rsidRPr="00000000">
        <w:rPr>
          <w:rtl w:val="0"/>
        </w:rPr>
      </w:r>
    </w:p>
    <w:p w:rsidR="00000000" w:rsidDel="00000000" w:rsidP="00000000" w:rsidRDefault="00000000" w:rsidRPr="00000000" w14:paraId="00000199">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Adoption Readiness</w:t>
      </w:r>
    </w:p>
    <w:p w:rsidR="00000000" w:rsidDel="00000000" w:rsidP="00000000" w:rsidRDefault="00000000" w:rsidRPr="00000000" w14:paraId="0000019A">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seberapa siap target pengguna menggunakan solusi. Bahas faktor pendukung adopsi, hambatan adopsi, kebutuhan edukasi, perubahan perilaku yang dibutuhkan, akses perangkat/internet, literasi digital, serta strategi untuk mengurangi hambatan tersebut. </w:t>
      </w:r>
      <w:r w:rsidDel="00000000" w:rsidR="00000000" w:rsidRPr="00000000">
        <w:rPr>
          <w:rFonts w:ascii="Calibri" w:cs="Calibri" w:eastAsia="Calibri" w:hAnsi="Calibri"/>
          <w:b w:val="1"/>
          <w:bCs w:val="1"/>
          <w:i w:val="1"/>
          <w:iCs w:val="1"/>
          <w:color w:val="808080"/>
          <w:sz w:val="18"/>
          <w:szCs w:val="18"/>
          <w:rtl w:val="0"/>
        </w:rPr>
        <w:t xml:space="preserve">Maksimal 180 kata</w:t>
      </w:r>
      <w:r w:rsidDel="00000000" w:rsidR="00000000" w:rsidRPr="00000000">
        <w:rPr>
          <w:rtl w:val="0"/>
        </w:rPr>
      </w:r>
    </w:p>
    <w:p w:rsidR="00000000" w:rsidDel="00000000" w:rsidP="00000000" w:rsidRDefault="00000000" w:rsidRPr="00000000" w14:paraId="0000019B">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Faktor pendukung adopsi:</w:t>
      </w:r>
      <w:r w:rsidDel="00000000" w:rsidR="00000000" w:rsidRPr="00000000">
        <w:rPr>
          <w:rtl w:val="0"/>
        </w:rPr>
      </w:r>
    </w:p>
    <w:p w:rsidR="00000000" w:rsidDel="00000000" w:rsidP="00000000" w:rsidRDefault="00000000" w:rsidRPr="00000000" w14:paraId="0000019C">
      <w:pPr>
        <w:numPr>
          <w:ilvl w:val="0"/>
          <w:numId w:val="13"/>
        </w:numPr>
        <w:spacing w:after="80" w:line="276" w:lineRule="auto"/>
        <w:ind w:left="540" w:hanging="270"/>
        <w:jc w:val="both"/>
        <w:rPr>
          <w:rFonts w:ascii="Calibri" w:cs="Calibri" w:eastAsia="Calibri" w:hAnsi="Calibri"/>
          <w:color w:val="000000"/>
          <w:sz w:val="22"/>
          <w:szCs w:val="22"/>
        </w:rPr>
      </w:pPr>
      <w:r w:rsidDel="00000000" w:rsidR="00000000" w:rsidRPr="00000000">
        <w:rPr>
          <w:rFonts w:ascii="Calibri" w:cs="Calibri" w:eastAsia="Calibri" w:hAnsi="Calibri"/>
          <w:color w:val="1a1a1a"/>
          <w:rtl w:val="0"/>
        </w:rPr>
        <w:t xml:space="preserve">Kesadaran inklusi keuangan tumbuh (program OJK SNLIK, kampanye </w:t>
      </w:r>
      <w:r w:rsidDel="00000000" w:rsidR="00000000" w:rsidRPr="00000000">
        <w:rPr>
          <w:rFonts w:ascii="Calibri" w:cs="Calibri" w:eastAsia="Calibri" w:hAnsi="Calibri"/>
          <w:rtl w:val="0"/>
        </w:rPr>
        <w:t xml:space="preserve">anti-pindar</w:t>
      </w:r>
      <w:r w:rsidDel="00000000" w:rsidR="00000000" w:rsidRPr="00000000">
        <w:rPr>
          <w:rFonts w:ascii="Calibri" w:cs="Calibri" w:eastAsia="Calibri" w:hAnsi="Calibri"/>
          <w:rtl w:val="0"/>
        </w:rPr>
        <w:t xml:space="preserve"> ilegal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9D">
      <w:pPr>
        <w:numPr>
          <w:ilvl w:val="0"/>
          <w:numId w:val="13"/>
        </w:numPr>
        <w:spacing w:after="80" w:line="276" w:lineRule="auto"/>
        <w:ind w:left="540" w:hanging="270"/>
        <w:jc w:val="both"/>
        <w:rPr>
          <w:rFonts w:ascii="Calibri" w:cs="Calibri" w:eastAsia="Calibri" w:hAnsi="Calibri"/>
          <w:color w:val="000000"/>
          <w:sz w:val="22"/>
          <w:szCs w:val="22"/>
        </w:rPr>
      </w:pPr>
      <w:r w:rsidDel="00000000" w:rsidR="00000000" w:rsidRPr="00000000">
        <w:rPr>
          <w:rFonts w:ascii="Calibri" w:cs="Calibri" w:eastAsia="Calibri" w:hAnsi="Calibri"/>
          <w:color w:val="1a1a1a"/>
          <w:rtl w:val="0"/>
        </w:rPr>
        <w:t xml:space="preserve">Penetrasi ponsel karyawan UMKM tinggi (&gt;85% </w:t>
      </w:r>
      <w:r w:rsidDel="00000000" w:rsidR="00000000" w:rsidRPr="00000000">
        <w:rPr>
          <w:rFonts w:ascii="Calibri" w:cs="Calibri" w:eastAsia="Calibri" w:hAnsi="Calibri"/>
          <w:i w:val="1"/>
          <w:iCs w:val="1"/>
          <w:color w:val="1a1a1a"/>
          <w:rtl w:val="0"/>
        </w:rPr>
        <w:t xml:space="preserve">urban</w:t>
      </w:r>
      <w:r w:rsidDel="00000000" w:rsidR="00000000" w:rsidRPr="00000000">
        <w:rPr>
          <w:rFonts w:ascii="Calibri" w:cs="Calibri" w:eastAsia="Calibri" w:hAnsi="Calibri"/>
          <w:color w:val="1a1a1a"/>
          <w:rtl w:val="0"/>
        </w:rPr>
        <w:t xml:space="preserve">) → dapat dijangkau MyScore.</w:t>
      </w:r>
      <w:r w:rsidDel="00000000" w:rsidR="00000000" w:rsidRPr="00000000">
        <w:rPr>
          <w:rtl w:val="0"/>
        </w:rPr>
      </w:r>
    </w:p>
    <w:p w:rsidR="00000000" w:rsidDel="00000000" w:rsidP="00000000" w:rsidRDefault="00000000" w:rsidRPr="00000000" w14:paraId="0000019E">
      <w:pPr>
        <w:numPr>
          <w:ilvl w:val="0"/>
          <w:numId w:val="13"/>
        </w:numPr>
        <w:spacing w:after="80" w:line="276" w:lineRule="auto"/>
        <w:ind w:left="540" w:hanging="270"/>
        <w:jc w:val="both"/>
        <w:rPr>
          <w:rFonts w:ascii="Calibri" w:cs="Calibri" w:eastAsia="Calibri" w:hAnsi="Calibri"/>
          <w:color w:val="000000"/>
          <w:sz w:val="22"/>
          <w:szCs w:val="22"/>
        </w:rPr>
      </w:pPr>
      <w:r w:rsidDel="00000000" w:rsidR="00000000" w:rsidRPr="00000000">
        <w:rPr>
          <w:rFonts w:ascii="Calibri" w:cs="Calibri" w:eastAsia="Calibri" w:hAnsi="Calibri"/>
          <w:color w:val="1a1a1a"/>
          <w:rtl w:val="0"/>
        </w:rPr>
        <w:t xml:space="preserve">POJK 5/2022 memberi legal basis akses Biro Kredit untuk rekrutmen.</w:t>
      </w:r>
      <w:r w:rsidDel="00000000" w:rsidR="00000000" w:rsidRPr="00000000">
        <w:rPr>
          <w:rtl w:val="0"/>
        </w:rPr>
      </w:r>
    </w:p>
    <w:p w:rsidR="00000000" w:rsidDel="00000000" w:rsidP="00000000" w:rsidRDefault="00000000" w:rsidRPr="00000000" w14:paraId="0000019F">
      <w:pPr>
        <w:numPr>
          <w:ilvl w:val="0"/>
          <w:numId w:val="13"/>
        </w:numPr>
        <w:spacing w:after="80" w:line="276" w:lineRule="auto"/>
        <w:ind w:left="540" w:hanging="270"/>
        <w:jc w:val="both"/>
        <w:rPr>
          <w:rFonts w:ascii="Calibri" w:cs="Calibri" w:eastAsia="Calibri" w:hAnsi="Calibri"/>
          <w:color w:val="000000"/>
          <w:sz w:val="22"/>
          <w:szCs w:val="22"/>
        </w:rPr>
      </w:pPr>
      <w:r w:rsidDel="00000000" w:rsidR="00000000" w:rsidRPr="00000000">
        <w:rPr>
          <w:rFonts w:ascii="Calibri" w:cs="Calibri" w:eastAsia="Calibri" w:hAnsi="Calibri"/>
          <w:color w:val="1a1a1a"/>
          <w:rtl w:val="0"/>
        </w:rPr>
        <w:t xml:space="preserve">UMKM mulai sadar </w:t>
      </w:r>
      <w:r w:rsidDel="00000000" w:rsidR="00000000" w:rsidRPr="00000000">
        <w:rPr>
          <w:rFonts w:ascii="Calibri" w:cs="Calibri" w:eastAsia="Calibri" w:hAnsi="Calibri"/>
          <w:i w:val="1"/>
          <w:iCs w:val="1"/>
          <w:color w:val="1a1a1a"/>
          <w:rtl w:val="0"/>
        </w:rPr>
        <w:t xml:space="preserve">fraud</w:t>
      </w:r>
      <w:r w:rsidDel="00000000" w:rsidR="00000000" w:rsidRPr="00000000">
        <w:rPr>
          <w:rFonts w:ascii="Calibri" w:cs="Calibri" w:eastAsia="Calibri" w:hAnsi="Calibri"/>
          <w:color w:val="1a1a1a"/>
          <w:rtl w:val="0"/>
        </w:rPr>
        <w:t xml:space="preserve"> &amp; biaya </w:t>
      </w:r>
      <w:r w:rsidDel="00000000" w:rsidR="00000000" w:rsidRPr="00000000">
        <w:rPr>
          <w:rFonts w:ascii="Calibri" w:cs="Calibri" w:eastAsia="Calibri" w:hAnsi="Calibri"/>
          <w:i w:val="1"/>
          <w:iCs w:val="1"/>
          <w:color w:val="1a1a1a"/>
          <w:rtl w:val="0"/>
        </w:rPr>
        <w:t xml:space="preserve">turnover</w:t>
      </w:r>
      <w:r w:rsidDel="00000000" w:rsidR="00000000" w:rsidRPr="00000000">
        <w:rPr>
          <w:rFonts w:ascii="Calibri" w:cs="Calibri" w:eastAsia="Calibri" w:hAnsi="Calibri"/>
          <w:color w:val="1a1a1a"/>
          <w:rtl w:val="0"/>
        </w:rPr>
        <w:t xml:space="preserve"> setelah pandemi.</w:t>
      </w:r>
      <w:r w:rsidDel="00000000" w:rsidR="00000000" w:rsidRPr="00000000">
        <w:rPr>
          <w:rtl w:val="0"/>
        </w:rPr>
      </w:r>
    </w:p>
    <w:p w:rsidR="00000000" w:rsidDel="00000000" w:rsidP="00000000" w:rsidRDefault="00000000" w:rsidRPr="00000000" w14:paraId="000001A0">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Hambatan &amp; mitigasi:</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A1">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Hambatan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1A2">
            <w:pPr>
              <w:spacing w:line="276"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Mitigasi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3">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Sensitivitas UMKM atas biaya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4">
            <w:pPr>
              <w:spacing w:line="276" w:lineRule="auto"/>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Tier Starter pay-per-use tanpa komitmen + free trial pengecekan awal; harga flat transparan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5">
            <w:pPr>
              <w:spacing w:line="276" w:lineRule="auto"/>
              <w:rPr>
                <w:rFonts w:ascii="Calibri" w:cs="Calibri" w:eastAsia="Calibri" w:hAnsi="Calibri"/>
              </w:rPr>
            </w:pPr>
            <w:r w:rsidDel="00000000" w:rsidR="00000000" w:rsidRPr="00000000">
              <w:rPr>
                <w:rFonts w:ascii="Calibri" w:cs="Calibri" w:eastAsia="Calibri" w:hAnsi="Calibri"/>
                <w:i w:val="1"/>
                <w:iCs w:val="1"/>
                <w:color w:val="1a1a1a"/>
                <w:sz w:val="20"/>
                <w:szCs w:val="20"/>
                <w:rtl w:val="0"/>
              </w:rPr>
              <w:t xml:space="preserve">Trust gap</w:t>
            </w:r>
            <w:r w:rsidDel="00000000" w:rsidR="00000000" w:rsidRPr="00000000">
              <w:rPr>
                <w:rFonts w:ascii="Calibri" w:cs="Calibri" w:eastAsia="Calibri" w:hAnsi="Calibri"/>
                <w:color w:val="1a1a1a"/>
                <w:sz w:val="20"/>
                <w:szCs w:val="20"/>
                <w:rtl w:val="0"/>
              </w:rPr>
              <w:t xml:space="preserve"> teknologi baru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6">
            <w:pPr>
              <w:spacing w:line="276" w:lineRule="auto"/>
              <w:rPr>
                <w:rFonts w:ascii="Calibri" w:cs="Calibri" w:eastAsia="Calibri" w:hAnsi="Calibri"/>
                <w:i w:val="1"/>
                <w:iCs w:val="1"/>
              </w:rPr>
            </w:pPr>
            <w:r w:rsidDel="00000000" w:rsidR="00000000" w:rsidRPr="00000000">
              <w:rPr>
                <w:rFonts w:ascii="Calibri" w:cs="Calibri" w:eastAsia="Calibri" w:hAnsi="Calibri"/>
                <w:i w:val="1"/>
                <w:iCs w:val="1"/>
                <w:color w:val="1a1a1a"/>
                <w:sz w:val="20"/>
                <w:szCs w:val="20"/>
                <w:rtl w:val="0"/>
              </w:rPr>
              <w:t xml:space="preserve">Compliance-first branding</w:t>
            </w:r>
            <w:r w:rsidDel="00000000" w:rsidR="00000000" w:rsidRPr="00000000">
              <w:rPr>
                <w:rFonts w:ascii="Calibri" w:cs="Calibri" w:eastAsia="Calibri" w:hAnsi="Calibri"/>
                <w:color w:val="1a1a1a"/>
                <w:sz w:val="20"/>
                <w:szCs w:val="20"/>
                <w:rtl w:val="0"/>
              </w:rPr>
              <w:t xml:space="preserve">, sertifikasi, testimoni </w:t>
            </w:r>
            <w:r w:rsidDel="00000000" w:rsidR="00000000" w:rsidRPr="00000000">
              <w:rPr>
                <w:rFonts w:ascii="Calibri" w:cs="Calibri" w:eastAsia="Calibri" w:hAnsi="Calibri"/>
                <w:i w:val="1"/>
                <w:iCs w:val="1"/>
                <w:color w:val="1a1a1a"/>
                <w:sz w:val="20"/>
                <w:szCs w:val="20"/>
                <w:rtl w:val="0"/>
              </w:rPr>
              <w:t xml:space="preserve">early adopter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7">
            <w:pPr>
              <w:spacing w:line="276" w:lineRule="auto"/>
              <w:rPr>
                <w:rFonts w:ascii="Calibri" w:cs="Calibri" w:eastAsia="Calibri" w:hAnsi="Calibri"/>
                <w:i w:val="1"/>
                <w:iCs w:val="1"/>
              </w:rPr>
            </w:pPr>
            <w:r w:rsidDel="00000000" w:rsidR="00000000" w:rsidRPr="00000000">
              <w:rPr>
                <w:rFonts w:ascii="Calibri" w:cs="Calibri" w:eastAsia="Calibri" w:hAnsi="Calibri"/>
                <w:color w:val="1a1a1a"/>
                <w:sz w:val="20"/>
                <w:szCs w:val="20"/>
                <w:rtl w:val="0"/>
              </w:rPr>
              <w:t xml:space="preserve">Edukasi kandidat tentang </w:t>
            </w:r>
            <w:r w:rsidDel="00000000" w:rsidR="00000000" w:rsidRPr="00000000">
              <w:rPr>
                <w:rFonts w:ascii="Calibri" w:cs="Calibri" w:eastAsia="Calibri" w:hAnsi="Calibri"/>
                <w:i w:val="1"/>
                <w:iCs w:val="1"/>
                <w:color w:val="1a1a1a"/>
                <w:sz w:val="20"/>
                <w:szCs w:val="20"/>
                <w:rtl w:val="0"/>
              </w:rPr>
              <w:t xml:space="preserve">consent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A8">
            <w:pPr>
              <w:spacing w:line="276" w:lineRule="auto"/>
              <w:rPr>
                <w:rFonts w:ascii="Calibri" w:cs="Calibri" w:eastAsia="Calibri" w:hAnsi="Calibri"/>
                <w:i w:val="1"/>
                <w:iCs w:val="1"/>
              </w:rPr>
            </w:pPr>
            <w:r w:rsidDel="00000000" w:rsidR="00000000" w:rsidRPr="00000000">
              <w:rPr>
                <w:rFonts w:ascii="Calibri" w:cs="Calibri" w:eastAsia="Calibri" w:hAnsi="Calibri"/>
                <w:color w:val="1a1a1a"/>
                <w:sz w:val="20"/>
                <w:szCs w:val="20"/>
                <w:rtl w:val="0"/>
              </w:rPr>
              <w:t xml:space="preserve">MyScore </w:t>
            </w:r>
            <w:r w:rsidDel="00000000" w:rsidR="00000000" w:rsidRPr="00000000">
              <w:rPr>
                <w:rFonts w:ascii="Calibri" w:cs="Calibri" w:eastAsia="Calibri" w:hAnsi="Calibri"/>
                <w:i w:val="1"/>
                <w:iCs w:val="1"/>
                <w:color w:val="1a1a1a"/>
                <w:sz w:val="20"/>
                <w:szCs w:val="20"/>
                <w:rtl w:val="0"/>
              </w:rPr>
              <w:t xml:space="preserve">value-first</w:t>
            </w:r>
            <w:r w:rsidDel="00000000" w:rsidR="00000000" w:rsidRPr="00000000">
              <w:rPr>
                <w:rFonts w:ascii="Calibri" w:cs="Calibri" w:eastAsia="Calibri" w:hAnsi="Calibri"/>
                <w:color w:val="1a1a1a"/>
                <w:sz w:val="20"/>
                <w:szCs w:val="20"/>
                <w:rtl w:val="0"/>
              </w:rPr>
              <w:t xml:space="preserve">, bukan </w:t>
            </w:r>
            <w:r w:rsidDel="00000000" w:rsidR="00000000" w:rsidRPr="00000000">
              <w:rPr>
                <w:rFonts w:ascii="Calibri" w:cs="Calibri" w:eastAsia="Calibri" w:hAnsi="Calibri"/>
                <w:i w:val="1"/>
                <w:iCs w:val="1"/>
                <w:color w:val="1a1a1a"/>
                <w:sz w:val="20"/>
                <w:szCs w:val="20"/>
                <w:rtl w:val="0"/>
              </w:rPr>
              <w:t xml:space="preserve">demand-first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9">
            <w:pPr>
              <w:spacing w:line="276" w:lineRule="auto"/>
              <w:rPr>
                <w:rFonts w:ascii="Calibri" w:cs="Calibri" w:eastAsia="Calibri" w:hAnsi="Calibri"/>
              </w:rPr>
            </w:pPr>
            <w:r w:rsidDel="00000000" w:rsidR="00000000" w:rsidRPr="00000000">
              <w:rPr>
                <w:rFonts w:ascii="Calibri" w:cs="Calibri" w:eastAsia="Calibri" w:hAnsi="Calibri"/>
                <w:color w:val="1a1a1a"/>
                <w:sz w:val="20"/>
                <w:szCs w:val="20"/>
                <w:rtl w:val="0"/>
              </w:rPr>
              <w:t xml:space="preserve">Literasi digital 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AA">
            <w:pPr>
              <w:spacing w:line="276" w:lineRule="auto"/>
              <w:rPr>
                <w:rFonts w:ascii="Calibri" w:cs="Calibri" w:eastAsia="Calibri" w:hAnsi="Calibri"/>
                <w:strike w:val="1"/>
              </w:rPr>
            </w:pPr>
            <w:r w:rsidDel="00000000" w:rsidR="00000000" w:rsidRPr="00000000">
              <w:rPr>
                <w:rFonts w:ascii="Calibri" w:cs="Calibri" w:eastAsia="Calibri" w:hAnsi="Calibri"/>
                <w:i w:val="1"/>
                <w:iCs w:val="1"/>
                <w:color w:val="1a1a1a"/>
                <w:sz w:val="20"/>
                <w:szCs w:val="20"/>
                <w:rtl w:val="0"/>
              </w:rPr>
              <w:t xml:space="preserve">S</w:t>
            </w:r>
            <w:r w:rsidDel="00000000" w:rsidR="00000000" w:rsidRPr="00000000">
              <w:rPr>
                <w:rFonts w:ascii="Calibri" w:cs="Calibri" w:eastAsia="Calibri" w:hAnsi="Calibri"/>
                <w:i w:val="1"/>
                <w:iCs w:val="1"/>
                <w:sz w:val="20"/>
                <w:szCs w:val="20"/>
                <w:rtl w:val="0"/>
              </w:rPr>
              <w:t xml:space="preserve">elf-serve onboarding</w:t>
            </w:r>
            <w:r w:rsidDel="00000000" w:rsidR="00000000" w:rsidRPr="00000000">
              <w:rPr>
                <w:rFonts w:ascii="Calibri" w:cs="Calibri" w:eastAsia="Calibri" w:hAnsi="Calibri"/>
                <w:sz w:val="20"/>
                <w:szCs w:val="20"/>
                <w:rtl w:val="0"/>
              </w:rPr>
              <w:t xml:space="preserve"> + video tutorial +</w:t>
            </w:r>
            <w:r w:rsidDel="00000000" w:rsidR="00000000" w:rsidRPr="00000000">
              <w:rPr>
                <w:rFonts w:ascii="Calibri" w:cs="Calibri" w:eastAsia="Calibri" w:hAnsi="Calibri"/>
                <w:sz w:val="20"/>
                <w:szCs w:val="20"/>
                <w:rtl w:val="0"/>
              </w:rPr>
              <w:t xml:space="preserve"> panduan yang mudah dimengerti</w:t>
            </w:r>
            <w:r w:rsidDel="00000000" w:rsidR="00000000" w:rsidRPr="00000000">
              <w:rPr>
                <w:rtl w:val="0"/>
              </w:rPr>
            </w:r>
          </w:p>
        </w:tc>
      </w:tr>
    </w:tbl>
    <w:p w:rsidR="00000000" w:rsidDel="00000000" w:rsidP="00000000" w:rsidRDefault="00000000" w:rsidRPr="00000000" w14:paraId="000001AB">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Strategi adopsi:</w:t>
      </w:r>
      <w:r w:rsidDel="00000000" w:rsidR="00000000" w:rsidRPr="00000000">
        <w:rPr>
          <w:rtl w:val="0"/>
        </w:rPr>
      </w:r>
    </w:p>
    <w:p w:rsidR="00000000" w:rsidDel="00000000" w:rsidP="00000000" w:rsidRDefault="00000000" w:rsidRPr="00000000" w14:paraId="000001AC">
      <w:pPr>
        <w:numPr>
          <w:ilvl w:val="0"/>
          <w:numId w:val="9"/>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Land-and-expand</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i w:val="1"/>
          <w:iCs w:val="1"/>
          <w:color w:val="1a1a1a"/>
          <w:rtl w:val="0"/>
        </w:rPr>
        <w:t xml:space="preserve">pilot</w:t>
      </w:r>
      <w:r w:rsidDel="00000000" w:rsidR="00000000" w:rsidRPr="00000000">
        <w:rPr>
          <w:rFonts w:ascii="Calibri" w:cs="Calibri" w:eastAsia="Calibri" w:hAnsi="Calibri"/>
          <w:color w:val="1a1a1a"/>
          <w:rtl w:val="0"/>
        </w:rPr>
        <w:t xml:space="preserve"> 50 UMKM → testimoni → </w:t>
      </w:r>
      <w:r w:rsidDel="00000000" w:rsidR="00000000" w:rsidRPr="00000000">
        <w:rPr>
          <w:rFonts w:ascii="Calibri" w:cs="Calibri" w:eastAsia="Calibri" w:hAnsi="Calibri"/>
          <w:i w:val="1"/>
          <w:iCs w:val="1"/>
          <w:color w:val="1a1a1a"/>
          <w:rtl w:val="0"/>
        </w:rPr>
        <w:t xml:space="preserve">scale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AD">
      <w:pPr>
        <w:numPr>
          <w:ilvl w:val="0"/>
          <w:numId w:val="9"/>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Channel-led</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color w:val="1a1a1a"/>
          <w:rtl w:val="0"/>
        </w:rPr>
        <w:t xml:space="preserve">distribusi via asosiasi UMKM yang sudah dipercaya.</w:t>
      </w:r>
      <w:r w:rsidDel="00000000" w:rsidR="00000000" w:rsidRPr="00000000">
        <w:rPr>
          <w:rtl w:val="0"/>
        </w:rPr>
      </w:r>
    </w:p>
    <w:p w:rsidR="00000000" w:rsidDel="00000000" w:rsidP="00000000" w:rsidRDefault="00000000" w:rsidRPr="00000000" w14:paraId="000001AE">
      <w:pPr>
        <w:numPr>
          <w:ilvl w:val="0"/>
          <w:numId w:val="9"/>
        </w:numPr>
        <w:spacing w:after="8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b w:val="1"/>
          <w:bCs w:val="1"/>
          <w:i w:val="1"/>
          <w:iCs w:val="1"/>
          <w:color w:val="1a1a1a"/>
          <w:rtl w:val="0"/>
        </w:rPr>
        <w:t xml:space="preserve">Compliance-led</w:t>
      </w:r>
      <w:r w:rsidDel="00000000" w:rsidR="00000000" w:rsidRPr="00000000">
        <w:rPr>
          <w:rFonts w:ascii="Calibri" w:cs="Calibri" w:eastAsia="Calibri" w:hAnsi="Calibri"/>
          <w:b w:val="1"/>
          <w:bCs w:val="1"/>
          <w:color w:val="1a1a1a"/>
          <w:rtl w:val="0"/>
        </w:rPr>
        <w:t xml:space="preserve">: </w:t>
      </w:r>
      <w:r w:rsidDel="00000000" w:rsidR="00000000" w:rsidRPr="00000000">
        <w:rPr>
          <w:rFonts w:ascii="Calibri" w:cs="Calibri" w:eastAsia="Calibri" w:hAnsi="Calibri"/>
          <w:i w:val="1"/>
          <w:iCs w:val="1"/>
          <w:color w:val="1a1a1a"/>
          <w:rtl w:val="0"/>
        </w:rPr>
        <w:t xml:space="preserve">positioning</w:t>
      </w:r>
      <w:r w:rsidDel="00000000" w:rsidR="00000000" w:rsidRPr="00000000">
        <w:rPr>
          <w:rFonts w:ascii="Calibri" w:cs="Calibri" w:eastAsia="Calibri" w:hAnsi="Calibri"/>
          <w:color w:val="1a1a1a"/>
          <w:rtl w:val="0"/>
        </w:rPr>
        <w:t xml:space="preserve"> "</w:t>
      </w:r>
      <w:r w:rsidDel="00000000" w:rsidR="00000000" w:rsidRPr="00000000">
        <w:rPr>
          <w:rFonts w:ascii="Calibri" w:cs="Calibri" w:eastAsia="Calibri" w:hAnsi="Calibri"/>
          <w:i w:val="1"/>
          <w:iCs w:val="1"/>
          <w:color w:val="1a1a1a"/>
          <w:rtl w:val="0"/>
        </w:rPr>
        <w:t xml:space="preserve">tools</w:t>
      </w:r>
      <w:r w:rsidDel="00000000" w:rsidR="00000000" w:rsidRPr="00000000">
        <w:rPr>
          <w:rFonts w:ascii="Calibri" w:cs="Calibri" w:eastAsia="Calibri" w:hAnsi="Calibri"/>
          <w:color w:val="1a1a1a"/>
          <w:rtl w:val="0"/>
        </w:rPr>
        <w:t xml:space="preserve"> aman dan legal" untuk UMKM </w:t>
      </w:r>
      <w:r w:rsidDel="00000000" w:rsidR="00000000" w:rsidRPr="00000000">
        <w:rPr>
          <w:rFonts w:ascii="Calibri" w:cs="Calibri" w:eastAsia="Calibri" w:hAnsi="Calibri"/>
          <w:i w:val="1"/>
          <w:iCs w:val="1"/>
          <w:color w:val="1a1a1a"/>
          <w:rtl w:val="0"/>
        </w:rPr>
        <w:t xml:space="preserve">risk-averse</w:t>
      </w:r>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AF">
      <w:pPr>
        <w:spacing w:after="120" w:before="20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Perubahan perilaku: </w:t>
      </w:r>
      <w:r w:rsidDel="00000000" w:rsidR="00000000" w:rsidRPr="00000000">
        <w:rPr>
          <w:rFonts w:ascii="Calibri" w:cs="Calibri" w:eastAsia="Calibri" w:hAnsi="Calibri"/>
          <w:color w:val="1a1a1a"/>
          <w:rtl w:val="0"/>
        </w:rPr>
        <w:t xml:space="preserve">HR berubah dari intuisi ke </w:t>
      </w:r>
      <w:r w:rsidDel="00000000" w:rsidR="00000000" w:rsidRPr="00000000">
        <w:rPr>
          <w:rFonts w:ascii="Calibri" w:cs="Calibri" w:eastAsia="Calibri" w:hAnsi="Calibri"/>
          <w:i w:val="1"/>
          <w:iCs w:val="1"/>
          <w:color w:val="1a1a1a"/>
          <w:rtl w:val="0"/>
        </w:rPr>
        <w:t xml:space="preserve">data-driven</w:t>
      </w:r>
      <w:r w:rsidDel="00000000" w:rsidR="00000000" w:rsidRPr="00000000">
        <w:rPr>
          <w:rFonts w:ascii="Calibri" w:cs="Calibri" w:eastAsia="Calibri" w:hAnsi="Calibri"/>
          <w:color w:val="1a1a1a"/>
          <w:rtl w:val="0"/>
        </w:rPr>
        <w:t xml:space="preserve">; karyawan berubah dari ketidakjelasan ke transparansi profil kredit.</w:t>
      </w:r>
      <w:r w:rsidDel="00000000" w:rsidR="00000000" w:rsidRPr="00000000">
        <w:rPr>
          <w:rtl w:val="0"/>
        </w:rPr>
      </w:r>
    </w:p>
    <w:p w:rsidR="00000000" w:rsidDel="00000000" w:rsidP="00000000" w:rsidRDefault="00000000" w:rsidRPr="00000000" w14:paraId="000001B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1">
      <w:pPr>
        <w:pStyle w:val="Heading1"/>
        <w:keepNext w:val="0"/>
        <w:keepLines w:val="0"/>
        <w:pBdr>
          <w:bottom w:color="2e75b6" w:space="6" w:sz="12" w:val="single"/>
        </w:pBdr>
        <w:spacing w:after="200" w:before="36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b w:val="1"/>
          <w:bCs w:val="1"/>
          <w:color w:val="1f3864"/>
          <w:sz w:val="32"/>
          <w:szCs w:val="32"/>
          <w:rtl w:val="0"/>
        </w:rPr>
        <w:t xml:space="preserve">Progress Update &amp; Attachment</w:t>
        <w:br w:type="textWrapping"/>
      </w:r>
      <w:r w:rsidDel="00000000" w:rsidR="00000000" w:rsidRPr="00000000">
        <w:rPr>
          <w:rFonts w:ascii="Calibri" w:cs="Calibri" w:eastAsia="Calibri" w:hAnsi="Calibri"/>
          <w:i w:val="1"/>
          <w:iCs w:val="1"/>
          <w:color w:val="808080"/>
          <w:sz w:val="18"/>
          <w:szCs w:val="18"/>
          <w:rtl w:val="0"/>
        </w:rPr>
        <w:t xml:space="preserve">Bagian ini menunjukkan perkembangan terbaru sejak submission sebelumnya dan bukti pendukung yang dapat memperkuat proposal.</w:t>
      </w:r>
      <w:r w:rsidDel="00000000" w:rsidR="00000000" w:rsidRPr="00000000">
        <w:rPr>
          <w:rtl w:val="0"/>
        </w:rPr>
      </w:r>
    </w:p>
    <w:p w:rsidR="00000000" w:rsidDel="00000000" w:rsidP="00000000" w:rsidRDefault="00000000" w:rsidRPr="00000000" w14:paraId="000001B2">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Progress Since the 1st Submission</w:t>
      </w:r>
    </w:p>
    <w:p w:rsidR="00000000" w:rsidDel="00000000" w:rsidP="00000000" w:rsidRDefault="00000000" w:rsidRPr="00000000" w14:paraId="000001B3">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Jelaskan perkembangan utama sejak submission sebelumnya. Fokus pada perbaikan problem, validasi pasar, desain solusi, prototype, model bisnis, partnership, atau kesiapan implementasi. Tulis secara konkret, bukan hanya “kami memperbaiki proposal”. </w:t>
      </w:r>
      <w:r w:rsidDel="00000000" w:rsidR="00000000" w:rsidRPr="00000000">
        <w:rPr>
          <w:rFonts w:ascii="Calibri" w:cs="Calibri" w:eastAsia="Calibri" w:hAnsi="Calibri"/>
          <w:b w:val="1"/>
          <w:bCs w:val="1"/>
          <w:i w:val="1"/>
          <w:iCs w:val="1"/>
          <w:color w:val="808080"/>
          <w:sz w:val="18"/>
          <w:szCs w:val="18"/>
          <w:rtl w:val="0"/>
        </w:rPr>
        <w:t xml:space="preserve">Maksimal 150 kata</w:t>
      </w:r>
      <w:r w:rsidDel="00000000" w:rsidR="00000000" w:rsidRPr="00000000">
        <w:rPr>
          <w:rtl w:val="0"/>
        </w:rPr>
      </w:r>
    </w:p>
    <w:p w:rsidR="00000000" w:rsidDel="00000000" w:rsidP="00000000" w:rsidRDefault="00000000" w:rsidRPr="00000000" w14:paraId="000001B4">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color w:val="1a1a1a"/>
          <w:rtl w:val="0"/>
        </w:rPr>
        <w:t xml:space="preserve">Perkembangan signifikan sejak submission pertama:</w:t>
      </w:r>
    </w:p>
    <w:p w:rsidR="00000000" w:rsidDel="00000000" w:rsidP="00000000" w:rsidRDefault="00000000" w:rsidRPr="00000000" w14:paraId="000001B5">
      <w:pPr>
        <w:numPr>
          <w:ilvl w:val="0"/>
          <w:numId w:val="3"/>
        </w:numPr>
        <w:spacing w:after="0" w:afterAutospacing="0" w:before="24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Produk Live di Production:</w:t>
      </w:r>
      <w:r w:rsidDel="00000000" w:rsidR="00000000" w:rsidRPr="00000000">
        <w:rPr>
          <w:rFonts w:ascii="Calibri" w:cs="Calibri" w:eastAsia="Calibri" w:hAnsi="Calibri"/>
          <w:color w:val="1a1a1a"/>
          <w:rtl w:val="0"/>
        </w:rPr>
        <w:t xml:space="preserve"> Web platform beroperasi end-to-end (onboarding, consent flow, e-KYC, integrasi API Biro Kredit, penilaian risiko Rendah/Sedang/Tinggi, dashboard). MyScore mobile &amp; modul Social Media Assessment dalam pengembangan.</w:t>
      </w:r>
    </w:p>
    <w:p w:rsidR="00000000" w:rsidDel="00000000" w:rsidP="00000000" w:rsidRDefault="00000000" w:rsidRPr="00000000" w14:paraId="000001B6">
      <w:pPr>
        <w:numPr>
          <w:ilvl w:val="0"/>
          <w:numId w:val="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Kerjasama Strategis:</w:t>
      </w:r>
      <w:r w:rsidDel="00000000" w:rsidR="00000000" w:rsidRPr="00000000">
        <w:rPr>
          <w:rFonts w:ascii="Calibri" w:cs="Calibri" w:eastAsia="Calibri" w:hAnsi="Calibri"/>
          <w:color w:val="1a1a1a"/>
          <w:rtl w:val="0"/>
        </w:rPr>
        <w:t xml:space="preserve"> MoU resmi dengan Biro Kredit berlisensi OJK ditandatangani, API integration aktif. Preliminary discussion dengan 3 mitra pembiayaan konsumer untuk financial inclusion layer.</w:t>
      </w:r>
    </w:p>
    <w:p w:rsidR="00000000" w:rsidDel="00000000" w:rsidP="00000000" w:rsidRDefault="00000000" w:rsidRPr="00000000" w14:paraId="000001B7">
      <w:pPr>
        <w:numPr>
          <w:ilvl w:val="0"/>
          <w:numId w:val="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Validasi Pasar:</w:t>
      </w:r>
      <w:r w:rsidDel="00000000" w:rsidR="00000000" w:rsidRPr="00000000">
        <w:rPr>
          <w:rFonts w:ascii="Calibri" w:cs="Calibri" w:eastAsia="Calibri" w:hAnsi="Calibri"/>
          <w:color w:val="1a1a1a"/>
          <w:rtl w:val="0"/>
        </w:rPr>
        <w:t xml:space="preserve"> Demo &amp; presentasi langsung ke 5 perusahaan lintas sektor (jaringan ritel multi-outlet Tbk, asuransi umum nasional, IT &amp; talent outsourcing, serta 2 perusahaan industri); seluruhnya telah menerima quotation dan telah masuk tahap proses persetujuan manajemen.  </w:t>
      </w:r>
    </w:p>
    <w:p w:rsidR="00000000" w:rsidDel="00000000" w:rsidP="00000000" w:rsidRDefault="00000000" w:rsidRPr="00000000" w14:paraId="000001B8">
      <w:pPr>
        <w:numPr>
          <w:ilvl w:val="0"/>
          <w:numId w:val="3"/>
        </w:numPr>
        <w:spacing w:after="0" w:afterAutospacing="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Model Bisnis:</w:t>
      </w:r>
      <w:r w:rsidDel="00000000" w:rsidR="00000000" w:rsidRPr="00000000">
        <w:rPr>
          <w:rFonts w:ascii="Calibri" w:cs="Calibri" w:eastAsia="Calibri" w:hAnsi="Calibri"/>
          <w:color w:val="1a1a1a"/>
          <w:rtl w:val="0"/>
        </w:rPr>
        <w:t xml:space="preserve"> Pricing tier final (Starter/Growth/Business), model hybrid platform fee + per-enquiry.</w:t>
      </w:r>
    </w:p>
    <w:p w:rsidR="00000000" w:rsidDel="00000000" w:rsidP="00000000" w:rsidRDefault="00000000" w:rsidRPr="00000000" w14:paraId="000001B9">
      <w:pPr>
        <w:numPr>
          <w:ilvl w:val="0"/>
          <w:numId w:val="3"/>
        </w:numPr>
        <w:spacing w:after="240" w:before="0" w:beforeAutospacing="0" w:lineRule="auto"/>
        <w:ind w:left="720" w:hanging="360"/>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Compliance:</w:t>
      </w:r>
      <w:r w:rsidDel="00000000" w:rsidR="00000000" w:rsidRPr="00000000">
        <w:rPr>
          <w:rFonts w:ascii="Calibri" w:cs="Calibri" w:eastAsia="Calibri" w:hAnsi="Calibri"/>
          <w:color w:val="1a1a1a"/>
          <w:rtl w:val="0"/>
        </w:rPr>
        <w:t xml:space="preserve"> Legal review dengan kantor hukum sudah selesai; arsitektur consent dua alur (akses-mandiri karyawan &amp; penarikan atas consent kandidat) difinalisasi.</w:t>
      </w:r>
    </w:p>
    <w:p w:rsidR="00000000" w:rsidDel="00000000" w:rsidP="00000000" w:rsidRDefault="00000000" w:rsidRPr="00000000" w14:paraId="000001BA">
      <w:pPr>
        <w:spacing w:after="240" w:before="240" w:lineRule="auto"/>
        <w:jc w:val="both"/>
        <w:rPr>
          <w:rFonts w:ascii="Calibri" w:cs="Calibri" w:eastAsia="Calibri" w:hAnsi="Calibri"/>
          <w:color w:val="1a1a1a"/>
        </w:rPr>
      </w:pPr>
      <w:r w:rsidDel="00000000" w:rsidR="00000000" w:rsidRPr="00000000">
        <w:rPr>
          <w:rFonts w:ascii="Calibri" w:cs="Calibri" w:eastAsia="Calibri" w:hAnsi="Calibri"/>
          <w:b w:val="1"/>
          <w:bCs w:val="1"/>
          <w:color w:val="1a1a1a"/>
          <w:rtl w:val="0"/>
        </w:rPr>
        <w:t xml:space="preserve">Fokus 4 minggu ke depan:</w:t>
      </w:r>
      <w:r w:rsidDel="00000000" w:rsidR="00000000" w:rsidRPr="00000000">
        <w:rPr>
          <w:rFonts w:ascii="Calibri" w:cs="Calibri" w:eastAsia="Calibri" w:hAnsi="Calibri"/>
          <w:color w:val="1a1a1a"/>
          <w:rtl w:val="0"/>
        </w:rPr>
        <w:t xml:space="preserve"> finalisasi MyScore mobile + modul Social Media Assessment.</w:t>
      </w:r>
    </w:p>
    <w:p w:rsidR="00000000" w:rsidDel="00000000" w:rsidP="00000000" w:rsidRDefault="00000000" w:rsidRPr="00000000" w14:paraId="000001BB">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Current Status</w:t>
      </w:r>
    </w:p>
    <w:p w:rsidR="00000000" w:rsidDel="00000000" w:rsidP="00000000" w:rsidRDefault="00000000" w:rsidRPr="00000000" w14:paraId="000001BC">
      <w:pPr>
        <w:spacing w:after="100" w:line="276" w:lineRule="auto"/>
        <w:rPr>
          <w:rFonts w:ascii="Calibri" w:cs="Calibri" w:eastAsia="Calibri" w:hAnsi="Calibri"/>
          <w:b w:val="1"/>
          <w:bCs w:val="1"/>
        </w:rPr>
      </w:pPr>
      <w:r w:rsidDel="00000000" w:rsidR="00000000" w:rsidRPr="00000000">
        <w:rPr>
          <w:rFonts w:ascii="Calibri" w:cs="Calibri" w:eastAsia="Calibri" w:hAnsi="Calibri"/>
          <w:i w:val="1"/>
          <w:iCs w:val="1"/>
          <w:color w:val="808080"/>
          <w:sz w:val="18"/>
          <w:szCs w:val="18"/>
          <w:rtl w:val="0"/>
        </w:rPr>
        <w:t xml:space="preserve">Pilih dan jelaskan status solusi saat ini: idea, mockup, prototype, atau pilot. Sertakan bukti pendukung seperti link prototype, screenshot, demo, hasil testing, feedback pengguna, dokumentasi teknis, atau bukti komunikasi dengan mitra. </w:t>
      </w:r>
      <w:r w:rsidDel="00000000" w:rsidR="00000000" w:rsidRPr="00000000">
        <w:rPr>
          <w:rFonts w:ascii="Calibri" w:cs="Calibri" w:eastAsia="Calibri" w:hAnsi="Calibri"/>
          <w:b w:val="1"/>
          <w:bCs w:val="1"/>
          <w:i w:val="1"/>
          <w:iCs w:val="1"/>
          <w:color w:val="808080"/>
          <w:sz w:val="18"/>
          <w:szCs w:val="18"/>
          <w:rtl w:val="0"/>
        </w:rPr>
        <w:t xml:space="preserve">Maksimal 50 kata</w:t>
      </w:r>
      <w:r w:rsidDel="00000000" w:rsidR="00000000" w:rsidRPr="00000000">
        <w:rPr>
          <w:rtl w:val="0"/>
        </w:rPr>
      </w:r>
    </w:p>
    <w:p w:rsidR="00000000" w:rsidDel="00000000" w:rsidP="00000000" w:rsidRDefault="00000000" w:rsidRPr="00000000" w14:paraId="000001BD">
      <w:pPr>
        <w:spacing w:after="120" w:line="276" w:lineRule="auto"/>
        <w:jc w:val="both"/>
        <w:rPr>
          <w:rFonts w:ascii="Calibri" w:cs="Calibri" w:eastAsia="Calibri" w:hAnsi="Calibri"/>
        </w:rPr>
      </w:pPr>
      <w:r w:rsidDel="00000000" w:rsidR="00000000" w:rsidRPr="00000000">
        <w:rPr>
          <w:rFonts w:ascii="Calibri" w:cs="Calibri" w:eastAsia="Calibri" w:hAnsi="Calibri"/>
          <w:b w:val="1"/>
          <w:bCs w:val="1"/>
          <w:color w:val="1a1a1a"/>
          <w:rtl w:val="0"/>
        </w:rPr>
        <w:t xml:space="preserve">Status: </w:t>
      </w:r>
      <w:r w:rsidDel="00000000" w:rsidR="00000000" w:rsidRPr="00000000">
        <w:rPr>
          <w:rFonts w:ascii="Calibri" w:cs="Calibri" w:eastAsia="Calibri" w:hAnsi="Calibri"/>
          <w:i w:val="1"/>
          <w:iCs w:val="1"/>
          <w:color w:val="1a1a1a"/>
          <w:rtl w:val="0"/>
        </w:rPr>
        <w:t xml:space="preserve">Web platform live di production dengan modul background check end-to-end operasional. MyScore mobile &amp; modul Social Media Assessment dalam pengembangan. API Biro Kredit aktif. 5 perusahaan lintas sektor telah masuk tahap proses persetujuan manajemen. Compliance framework UU PDP &amp; perimeter OJK sudah di-review.</w:t>
      </w:r>
      <w:r w:rsidDel="00000000" w:rsidR="00000000" w:rsidRPr="00000000">
        <w:rPr>
          <w:rtl w:val="0"/>
        </w:rPr>
      </w:r>
    </w:p>
    <w:p w:rsidR="00000000" w:rsidDel="00000000" w:rsidP="00000000" w:rsidRDefault="00000000" w:rsidRPr="00000000" w14:paraId="000001BE">
      <w:pPr>
        <w:pStyle w:val="Heading3"/>
        <w:keepNext w:val="0"/>
        <w:keepLines w:val="0"/>
        <w:spacing w:after="100" w:before="200" w:line="276" w:lineRule="auto"/>
        <w:ind w:left="0" w:firstLine="0"/>
        <w:rPr>
          <w:rFonts w:ascii="Calibri" w:cs="Calibri" w:eastAsia="Calibri" w:hAnsi="Calibri"/>
          <w:b w:val="1"/>
          <w:bCs w:val="1"/>
          <w:color w:val="2e75b6"/>
          <w:sz w:val="23"/>
          <w:szCs w:val="23"/>
        </w:rPr>
      </w:pPr>
      <w:r w:rsidDel="00000000" w:rsidR="00000000" w:rsidRPr="00000000">
        <w:rPr>
          <w:rFonts w:ascii="Calibri" w:cs="Calibri" w:eastAsia="Calibri" w:hAnsi="Calibri"/>
          <w:b w:val="1"/>
          <w:bCs w:val="1"/>
          <w:color w:val="2e75b6"/>
          <w:sz w:val="23"/>
          <w:szCs w:val="23"/>
          <w:rtl w:val="0"/>
        </w:rPr>
        <w:t xml:space="preserve">Attachment</w:t>
      </w:r>
    </w:p>
    <w:p w:rsidR="00000000" w:rsidDel="00000000" w:rsidP="00000000" w:rsidRDefault="00000000" w:rsidRPr="00000000" w14:paraId="000001BF">
      <w:pPr>
        <w:spacing w:after="100" w:lineRule="auto"/>
        <w:rPr/>
      </w:pPr>
      <w:r w:rsidDel="00000000" w:rsidR="00000000" w:rsidRPr="00000000">
        <w:rPr>
          <w:rFonts w:ascii="Calibri" w:cs="Calibri" w:eastAsia="Calibri" w:hAnsi="Calibri"/>
          <w:i w:val="1"/>
          <w:iCs w:val="1"/>
          <w:color w:val="808080"/>
          <w:sz w:val="18"/>
          <w:szCs w:val="18"/>
          <w:rtl w:val="0"/>
        </w:rPr>
        <w:t xml:space="preserve">Lampirkan file atau link pendukung yang relevan. Contoh: pitch deck, prototype, demo video, UI mockup, diagram sistem, hasil survey, data pendukung, screenshot, dokumen teknis, atau dokumentasi pilot. Pastikan link dapat diakses oleh panitia. Pastikan hal-hal yang dimasukkan dalam lampiran dapat mendukung isi dari proposal.</w:t>
      </w:r>
      <w:r w:rsidDel="00000000" w:rsidR="00000000" w:rsidRPr="00000000">
        <w:rPr>
          <w:rtl w:val="0"/>
        </w:rPr>
      </w:r>
    </w:p>
    <w:p w:rsidR="00000000" w:rsidDel="00000000" w:rsidP="00000000" w:rsidRDefault="00000000" w:rsidRPr="00000000" w14:paraId="000001C0">
      <w:pPr>
        <w:spacing w:after="120" w:line="276" w:lineRule="auto"/>
        <w:jc w:val="both"/>
        <w:rPr>
          <w:rFonts w:ascii="Calibri" w:cs="Calibri" w:eastAsia="Calibri" w:hAnsi="Calibri"/>
        </w:rPr>
      </w:pPr>
      <w:r w:rsidDel="00000000" w:rsidR="00000000" w:rsidRPr="00000000">
        <w:rPr>
          <w:rFonts w:ascii="Calibri" w:cs="Calibri" w:eastAsia="Calibri" w:hAnsi="Calibri"/>
          <w:color w:val="1a1a1a"/>
          <w:rtl w:val="0"/>
        </w:rPr>
        <w:t xml:space="preserve">Daftar lampiran:</w:t>
      </w:r>
      <w:r w:rsidDel="00000000" w:rsidR="00000000" w:rsidRPr="00000000">
        <w:rPr>
          <w:rtl w:val="0"/>
        </w:rPr>
      </w:r>
    </w:p>
    <w:p w:rsidR="00000000" w:rsidDel="00000000" w:rsidP="00000000" w:rsidRDefault="00000000" w:rsidRPr="00000000" w14:paraId="000001C1">
      <w:pPr>
        <w:numPr>
          <w:ilvl w:val="0"/>
          <w:numId w:val="17"/>
        </w:numPr>
        <w:spacing w:after="0" w:afterAutospacing="0" w:line="276" w:lineRule="auto"/>
        <w:ind w:left="720" w:hanging="360"/>
        <w:jc w:val="both"/>
        <w:rPr>
          <w:rFonts w:ascii="Calibri" w:cs="Calibri" w:eastAsia="Calibri" w:hAnsi="Calibri"/>
          <w:color w:val="1a1a1a"/>
          <w:u w:val="none"/>
        </w:rPr>
      </w:pPr>
      <w:hyperlink r:id="rId7">
        <w:r w:rsidDel="00000000" w:rsidR="00000000" w:rsidRPr="00000000">
          <w:rPr>
            <w:rFonts w:ascii="Calibri" w:cs="Calibri" w:eastAsia="Calibri" w:hAnsi="Calibri"/>
            <w:i w:val="1"/>
            <w:iCs w:val="1"/>
            <w:color w:val="1155cc"/>
            <w:u w:val="single"/>
            <w:rtl w:val="0"/>
          </w:rPr>
          <w:t xml:space="preserve">Pitch deck</w:t>
        </w:r>
      </w:hyperlink>
      <w:hyperlink r:id="rId8">
        <w:r w:rsidDel="00000000" w:rsidR="00000000" w:rsidRPr="00000000">
          <w:rPr>
            <w:rFonts w:ascii="Calibri" w:cs="Calibri" w:eastAsia="Calibri" w:hAnsi="Calibri"/>
            <w:color w:val="1155cc"/>
            <w:u w:val="single"/>
            <w:rtl w:val="0"/>
          </w:rPr>
          <w:t xml:space="preserve"> Everest (PDF)</w:t>
        </w:r>
      </w:hyperlink>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C2">
      <w:pPr>
        <w:numPr>
          <w:ilvl w:val="0"/>
          <w:numId w:val="17"/>
        </w:numPr>
        <w:spacing w:after="0" w:afterAutospacing="0" w:line="276" w:lineRule="auto"/>
        <w:ind w:left="720" w:hanging="360"/>
        <w:jc w:val="both"/>
        <w:rPr>
          <w:rFonts w:ascii="Calibri" w:cs="Calibri" w:eastAsia="Calibri" w:hAnsi="Calibri"/>
          <w:color w:val="1a1a1a"/>
          <w:u w:val="none"/>
        </w:rPr>
      </w:pPr>
      <w:hyperlink r:id="rId9">
        <w:r w:rsidDel="00000000" w:rsidR="00000000" w:rsidRPr="00000000">
          <w:rPr>
            <w:rFonts w:ascii="Calibri" w:cs="Calibri" w:eastAsia="Calibri" w:hAnsi="Calibri"/>
            <w:i w:val="1"/>
            <w:iCs w:val="1"/>
            <w:color w:val="1155cc"/>
            <w:u w:val="single"/>
            <w:rtl w:val="0"/>
          </w:rPr>
          <w:t xml:space="preserve">High-fidelity prototype mockup</w:t>
        </w:r>
      </w:hyperlink>
      <w:hyperlink r:id="rId10">
        <w:r w:rsidDel="00000000" w:rsidR="00000000" w:rsidRPr="00000000">
          <w:rPr>
            <w:rFonts w:ascii="Calibri" w:cs="Calibri" w:eastAsia="Calibri" w:hAnsi="Calibri"/>
            <w:color w:val="1155cc"/>
            <w:u w:val="single"/>
            <w:rtl w:val="0"/>
          </w:rPr>
          <w:t xml:space="preserve">: </w:t>
        </w:r>
      </w:hyperlink>
      <w:hyperlink r:id="rId11">
        <w:r w:rsidDel="00000000" w:rsidR="00000000" w:rsidRPr="00000000">
          <w:rPr>
            <w:rFonts w:ascii="Calibri" w:cs="Calibri" w:eastAsia="Calibri" w:hAnsi="Calibri"/>
            <w:i w:val="1"/>
            <w:iCs w:val="1"/>
            <w:color w:val="1155cc"/>
            <w:u w:val="single"/>
            <w:rtl w:val="0"/>
          </w:rPr>
          <w:t xml:space="preserve">Web Dashboard</w:t>
        </w:r>
      </w:hyperlink>
      <w:hyperlink r:id="rId12">
        <w:r w:rsidDel="00000000" w:rsidR="00000000" w:rsidRPr="00000000">
          <w:rPr>
            <w:rFonts w:ascii="Calibri" w:cs="Calibri" w:eastAsia="Calibri" w:hAnsi="Calibri"/>
            <w:color w:val="1155cc"/>
            <w:u w:val="single"/>
            <w:rtl w:val="0"/>
          </w:rPr>
          <w:t xml:space="preserve"> &amp; </w:t>
        </w:r>
      </w:hyperlink>
      <w:hyperlink r:id="rId13">
        <w:r w:rsidDel="00000000" w:rsidR="00000000" w:rsidRPr="00000000">
          <w:rPr>
            <w:rFonts w:ascii="Calibri" w:cs="Calibri" w:eastAsia="Calibri" w:hAnsi="Calibri"/>
            <w:i w:val="1"/>
            <w:iCs w:val="1"/>
            <w:color w:val="1155cc"/>
            <w:u w:val="single"/>
            <w:rtl w:val="0"/>
          </w:rPr>
          <w:t xml:space="preserve">Mobile</w:t>
        </w:r>
      </w:hyperlink>
      <w:hyperlink r:id="rId14">
        <w:r w:rsidDel="00000000" w:rsidR="00000000" w:rsidRPr="00000000">
          <w:rPr>
            <w:rFonts w:ascii="Calibri" w:cs="Calibri" w:eastAsia="Calibri" w:hAnsi="Calibri"/>
            <w:color w:val="1155cc"/>
            <w:u w:val="single"/>
            <w:rtl w:val="0"/>
          </w:rPr>
          <w:t xml:space="preserve"> MyScore (tautan Figma)</w:t>
        </w:r>
      </w:hyperlink>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C3">
      <w:pPr>
        <w:numPr>
          <w:ilvl w:val="0"/>
          <w:numId w:val="17"/>
        </w:numPr>
        <w:spacing w:after="0" w:afterAutospacing="0" w:line="276" w:lineRule="auto"/>
        <w:ind w:left="720" w:hanging="360"/>
        <w:jc w:val="both"/>
        <w:rPr>
          <w:rFonts w:ascii="Calibri" w:cs="Calibri" w:eastAsia="Calibri" w:hAnsi="Calibri"/>
          <w:color w:val="1a1a1a"/>
          <w:u w:val="none"/>
        </w:rPr>
      </w:pPr>
      <w:r w:rsidDel="00000000" w:rsidR="00000000" w:rsidRPr="00000000">
        <w:rPr>
          <w:rFonts w:ascii="Calibri" w:cs="Calibri" w:eastAsia="Calibri" w:hAnsi="Calibri"/>
          <w:color w:val="1a1a1a"/>
          <w:rtl w:val="0"/>
        </w:rPr>
        <w:t xml:space="preserve">Diagram arsitektur sistem (PDF).</w:t>
      </w:r>
      <w:r w:rsidDel="00000000" w:rsidR="00000000" w:rsidRPr="00000000">
        <w:rPr>
          <w:rtl w:val="0"/>
        </w:rPr>
      </w:r>
    </w:p>
    <w:p w:rsidR="00000000" w:rsidDel="00000000" w:rsidP="00000000" w:rsidRDefault="00000000" w:rsidRPr="00000000" w14:paraId="000001C4">
      <w:pPr>
        <w:numPr>
          <w:ilvl w:val="0"/>
          <w:numId w:val="17"/>
        </w:numPr>
        <w:spacing w:after="0" w:afterAutospacing="0" w:line="276" w:lineRule="auto"/>
        <w:ind w:left="720" w:hanging="360"/>
        <w:jc w:val="both"/>
        <w:rPr>
          <w:rFonts w:ascii="Calibri" w:cs="Calibri" w:eastAsia="Calibri" w:hAnsi="Calibri"/>
          <w:color w:val="1a1a1a"/>
          <w:u w:val="none"/>
        </w:rPr>
      </w:pPr>
      <w:hyperlink r:id="rId15">
        <w:r w:rsidDel="00000000" w:rsidR="00000000" w:rsidRPr="00000000">
          <w:rPr>
            <w:rFonts w:ascii="Calibri" w:cs="Calibri" w:eastAsia="Calibri" w:hAnsi="Calibri"/>
            <w:i w:val="1"/>
            <w:iCs w:val="1"/>
            <w:color w:val="1155cc"/>
            <w:u w:val="single"/>
            <w:rtl w:val="0"/>
          </w:rPr>
          <w:t xml:space="preserve">Roadmap</w:t>
        </w:r>
      </w:hyperlink>
      <w:hyperlink r:id="rId16">
        <w:r w:rsidDel="00000000" w:rsidR="00000000" w:rsidRPr="00000000">
          <w:rPr>
            <w:rFonts w:ascii="Calibri" w:cs="Calibri" w:eastAsia="Calibri" w:hAnsi="Calibri"/>
            <w:color w:val="1155cc"/>
            <w:u w:val="single"/>
            <w:rtl w:val="0"/>
          </w:rPr>
          <w:t xml:space="preserve"> produk 2026–2028</w:t>
        </w:r>
      </w:hyperlink>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C5">
      <w:pPr>
        <w:numPr>
          <w:ilvl w:val="0"/>
          <w:numId w:val="17"/>
        </w:numPr>
        <w:spacing w:after="80" w:line="276" w:lineRule="auto"/>
        <w:ind w:left="720" w:hanging="360"/>
        <w:jc w:val="both"/>
        <w:rPr>
          <w:rFonts w:ascii="Calibri" w:cs="Calibri" w:eastAsia="Calibri" w:hAnsi="Calibri"/>
          <w:color w:val="1a1a1a"/>
          <w:u w:val="none"/>
        </w:rPr>
      </w:pPr>
      <w:hyperlink r:id="rId17">
        <w:r w:rsidDel="00000000" w:rsidR="00000000" w:rsidRPr="00000000">
          <w:rPr>
            <w:rFonts w:ascii="Calibri" w:cs="Calibri" w:eastAsia="Calibri" w:hAnsi="Calibri"/>
            <w:i w:val="1"/>
            <w:iCs w:val="1"/>
            <w:color w:val="1155cc"/>
            <w:u w:val="single"/>
            <w:rtl w:val="0"/>
          </w:rPr>
          <w:t xml:space="preserve">Business model canvas</w:t>
        </w:r>
      </w:hyperlink>
      <w:hyperlink r:id="rId18">
        <w:r w:rsidDel="00000000" w:rsidR="00000000" w:rsidRPr="00000000">
          <w:rPr>
            <w:rFonts w:ascii="Calibri" w:cs="Calibri" w:eastAsia="Calibri" w:hAnsi="Calibri"/>
            <w:color w:val="1155cc"/>
            <w:u w:val="single"/>
            <w:rtl w:val="0"/>
          </w:rPr>
          <w:t xml:space="preserve"> (PDF)</w:t>
        </w:r>
      </w:hyperlink>
      <w:r w:rsidDel="00000000" w:rsidR="00000000" w:rsidRPr="00000000">
        <w:rPr>
          <w:rFonts w:ascii="Calibri" w:cs="Calibri" w:eastAsia="Calibri" w:hAnsi="Calibri"/>
          <w:color w:val="1a1a1a"/>
          <w:rtl w:val="0"/>
        </w:rPr>
        <w:t xml:space="preserve">.</w:t>
      </w:r>
      <w:r w:rsidDel="00000000" w:rsidR="00000000" w:rsidRPr="00000000">
        <w:rPr>
          <w:rtl w:val="0"/>
        </w:rPr>
      </w:r>
    </w:p>
    <w:p w:rsidR="00000000" w:rsidDel="00000000" w:rsidP="00000000" w:rsidRDefault="00000000" w:rsidRPr="00000000" w14:paraId="000001C6">
      <w:pPr>
        <w:spacing w:after="120" w:before="200" w:line="276" w:lineRule="auto"/>
        <w:jc w:val="both"/>
        <w:rPr>
          <w:rFonts w:ascii="Calibri" w:cs="Calibri" w:eastAsia="Calibri" w:hAnsi="Calibri"/>
        </w:rPr>
      </w:pPr>
      <w:r w:rsidDel="00000000" w:rsidR="00000000" w:rsidRPr="00000000">
        <w:rPr>
          <w:rFonts w:ascii="Calibri" w:cs="Calibri" w:eastAsia="Calibri" w:hAnsi="Calibri"/>
          <w:i w:val="1"/>
          <w:iCs w:val="1"/>
          <w:color w:val="1a1a1a"/>
          <w:rtl w:val="0"/>
        </w:rPr>
        <w:t xml:space="preserve">Semua lampiran disertakan via link Google Drive yang dapat diakses oleh panitia tanpa permission request tambahan.</w:t>
      </w:r>
      <w:r w:rsidDel="00000000" w:rsidR="00000000" w:rsidRPr="00000000">
        <w:rPr>
          <w:rtl w:val="0"/>
        </w:rPr>
      </w:r>
    </w:p>
    <w:p w:rsidR="00000000" w:rsidDel="00000000" w:rsidP="00000000" w:rsidRDefault="00000000" w:rsidRPr="00000000" w14:paraId="000001C7">
      <w:pPr>
        <w:pStyle w:val="Heading3"/>
        <w:keepNext w:val="0"/>
        <w:keepLines w:val="0"/>
        <w:spacing w:after="0" w:before="0" w:line="276" w:lineRule="auto"/>
        <w:ind w:left="0" w:firstLine="0"/>
        <w:rPr/>
      </w:pPr>
      <w:bookmarkStart w:colFirst="0" w:colLast="0" w:name="_3atygrvovfpe" w:id="1"/>
      <w:bookmarkEnd w:id="1"/>
      <w:r w:rsidDel="00000000" w:rsidR="00000000" w:rsidRPr="00000000">
        <w:rPr>
          <w:rtl w:val="0"/>
        </w:rPr>
      </w:r>
    </w:p>
    <w:sectPr>
      <w:headerReference r:id="rId19" w:type="default"/>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mo Bramantyo" w:id="0" w:date="2026-06-02T08:09:3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masih bleum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bottom w:color="2e75b6" w:space="4" w:sz="6" w:val="single"/>
      </w:pBdr>
      <w:spacing w:line="240" w:lineRule="auto"/>
      <w:jc w:val="right"/>
      <w:rPr>
        <w:rFonts w:ascii="Calibri" w:cs="Calibri" w:eastAsia="Calibri" w:hAnsi="Calibri"/>
      </w:rPr>
    </w:pPr>
    <w:r w:rsidDel="00000000" w:rsidR="00000000" w:rsidRPr="00000000">
      <w:rPr>
        <w:rFonts w:ascii="Calibri" w:cs="Calibri" w:eastAsia="Calibri" w:hAnsi="Calibri"/>
        <w:b w:val="1"/>
        <w:bCs w:val="1"/>
        <w:color w:val="1f3864"/>
        <w:sz w:val="18"/>
        <w:szCs w:val="18"/>
        <w:rtl w:val="0"/>
      </w:rPr>
      <w:t xml:space="preserve">EVEREST</w:t>
    </w:r>
    <w:r w:rsidDel="00000000" w:rsidR="00000000" w:rsidRPr="00000000">
      <w:rPr>
        <w:rFonts w:ascii="Calibri" w:cs="Calibri" w:eastAsia="Calibri" w:hAnsi="Calibri"/>
        <w:color w:val="bfbfbf"/>
        <w:sz w:val="18"/>
        <w:szCs w:val="18"/>
        <w:rtl w:val="0"/>
      </w:rPr>
      <w:t xml:space="preserve">  •  </w:t>
    </w:r>
    <w:r w:rsidDel="00000000" w:rsidR="00000000" w:rsidRPr="00000000">
      <w:rPr>
        <w:rFonts w:ascii="Calibri" w:cs="Calibri" w:eastAsia="Calibri" w:hAnsi="Calibri"/>
        <w:color w:val="595959"/>
        <w:sz w:val="18"/>
        <w:szCs w:val="18"/>
        <w:rtl w:val="0"/>
      </w:rPr>
      <w:t xml:space="preserve">2nd Submission Proposal: PIDI Digdaya x Hackathon 2026</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360" w:lineRule="auto"/>
    </w:pPr>
    <w:rPr>
      <w:color w:val="4a86e8"/>
      <w:sz w:val="32"/>
      <w:szCs w:val="32"/>
    </w:rPr>
  </w:style>
  <w:style w:type="paragraph" w:styleId="Heading3">
    <w:name w:val="heading 3"/>
    <w:basedOn w:val="Normal"/>
    <w:next w:val="Normal"/>
    <w:pPr>
      <w:keepNext w:val="1"/>
      <w:keepLines w:val="1"/>
      <w:spacing w:after="80" w:before="280" w:lineRule="auto"/>
      <w:ind w:left="720" w:firstLine="0"/>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board/nG8jgocMfmeK8m3I5HOx19/Prototype?node-id=0-1&amp;t=BGDGiFCTUqzK2AdV-1" TargetMode="External"/><Relationship Id="rId10" Type="http://schemas.openxmlformats.org/officeDocument/2006/relationships/hyperlink" Target="https://www.figma.com/board/nG8jgocMfmeK8m3I5HOx19/Prototype?node-id=0-1&amp;t=BGDGiFCTUqzK2AdV-1" TargetMode="External"/><Relationship Id="rId13" Type="http://schemas.openxmlformats.org/officeDocument/2006/relationships/hyperlink" Target="https://www.figma.com/board/nG8jgocMfmeK8m3I5HOx19/Prototype?node-id=0-1&amp;t=BGDGiFCTUqzK2AdV-1" TargetMode="External"/><Relationship Id="rId12" Type="http://schemas.openxmlformats.org/officeDocument/2006/relationships/hyperlink" Target="https://www.figma.com/board/nG8jgocMfmeK8m3I5HOx19/Prototype?node-id=0-1&amp;t=BGDGiFCTUqzK2AdV-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board/nG8jgocMfmeK8m3I5HOx19/Prototype?node-id=0-1&amp;t=BGDGiFCTUqzK2AdV-1" TargetMode="External"/><Relationship Id="rId15" Type="http://schemas.openxmlformats.org/officeDocument/2006/relationships/hyperlink" Target="https://drive.google.com/file/d/1VrdYBFdMcxgHsbbo5W1m3QNW0C7XlGw6/view?usp=drive_link" TargetMode="External"/><Relationship Id="rId14" Type="http://schemas.openxmlformats.org/officeDocument/2006/relationships/hyperlink" Target="https://www.figma.com/board/nG8jgocMfmeK8m3I5HOx19/Prototype?node-id=0-1&amp;t=BGDGiFCTUqzK2AdV-1" TargetMode="External"/><Relationship Id="rId17" Type="http://schemas.openxmlformats.org/officeDocument/2006/relationships/hyperlink" Target="https://drive.google.com/file/d/18D2bGu61qPbdA9wCnoBpJ7ukb4GRiMLb/view?usp=drive_link" TargetMode="External"/><Relationship Id="rId16" Type="http://schemas.openxmlformats.org/officeDocument/2006/relationships/hyperlink" Target="https://drive.google.com/file/d/1VrdYBFdMcxgHsbbo5W1m3QNW0C7XlGw6/view?usp=drive_link"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drive.google.com/file/d/18D2bGu61qPbdA9wCnoBpJ7ukb4GRiMLb/view?usp=drive_link" TargetMode="External"/><Relationship Id="rId7" Type="http://schemas.openxmlformats.org/officeDocument/2006/relationships/hyperlink" Target="https://drive.google.com/file/d/1iczTavffRrgYstFe0CuvlR_oJhAUzEiq/view?usp=sharing" TargetMode="External"/><Relationship Id="rId8" Type="http://schemas.openxmlformats.org/officeDocument/2006/relationships/hyperlink" Target="https://drive.google.com/file/d/1iczTavffRrgYstFe0CuvlR_oJhAUzEi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