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bookmarkStart w:id="0" w:name="_GoBack"/>
      <w:bookmarkEnd w:id="0"/>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3F45F577" w14:textId="17422059" w:rsidR="00673958" w:rsidRDefault="00673958" w:rsidP="00811101">
      <w:pPr>
        <w:pStyle w:val="ContactInfo"/>
        <w:rPr>
          <w:rFonts w:ascii="Times New Roman" w:hAnsi="Times New Roman" w:cs="Times New Roman"/>
          <w:color w:val="auto"/>
          <w:sz w:val="36"/>
        </w:rPr>
      </w:pPr>
      <w:r>
        <w:rPr>
          <w:rFonts w:ascii="Times New Roman" w:hAnsi="Times New Roman" w:cs="Times New Roman"/>
          <w:color w:val="auto"/>
          <w:sz w:val="36"/>
        </w:rPr>
        <w:t>GA</w:t>
      </w:r>
      <w:r w:rsidR="00B1652C">
        <w:rPr>
          <w:rFonts w:ascii="Times New Roman" w:hAnsi="Times New Roman" w:cs="Times New Roman"/>
          <w:color w:val="auto"/>
          <w:sz w:val="36"/>
        </w:rPr>
        <w:t>T</w:t>
      </w:r>
      <w:r w:rsidR="00D23A81">
        <w:rPr>
          <w:rFonts w:ascii="Times New Roman" w:hAnsi="Times New Roman" w:cs="Times New Roman"/>
          <w:color w:val="auto"/>
          <w:sz w:val="36"/>
        </w:rPr>
        <w:t>O</w:t>
      </w:r>
      <w:r>
        <w:rPr>
          <w:rFonts w:ascii="Times New Roman" w:hAnsi="Times New Roman" w:cs="Times New Roman"/>
          <w:color w:val="auto"/>
          <w:sz w:val="36"/>
        </w:rPr>
        <w:t>T</w:t>
      </w:r>
    </w:p>
    <w:p w14:paraId="5EDFC7A1" w14:textId="77777777" w:rsidR="00B1652C" w:rsidRPr="006B11E7" w:rsidRDefault="00B1652C" w:rsidP="00811101">
      <w:pPr>
        <w:pStyle w:val="ContactInfo"/>
        <w:rPr>
          <w:rFonts w:ascii="Times New Roman" w:hAnsi="Times New Roman" w:cs="Times New Roman"/>
          <w:color w:val="auto"/>
          <w:sz w:val="36"/>
        </w:rPr>
      </w:pP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87FAC4B" w:rsidR="00B9121D" w:rsidRPr="006B11E7" w:rsidRDefault="00811101"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Design</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1C386EEF" w14:textId="32EA6251" w:rsidR="003F6652" w:rsidRDefault="007C1436">
          <w:pPr>
            <w:pStyle w:val="TOC1"/>
            <w:rPr>
              <w:noProof/>
            </w:rPr>
          </w:pPr>
          <w:r w:rsidRPr="00456775">
            <w:rPr>
              <w:rFonts w:ascii="Times New Roman" w:hAnsi="Times New Roman" w:cs="Times New Roman"/>
              <w:sz w:val="24"/>
              <w:szCs w:val="24"/>
            </w:rPr>
            <w:fldChar w:fldCharType="begin"/>
          </w:r>
          <w:r w:rsidRPr="00456775">
            <w:rPr>
              <w:rFonts w:ascii="Times New Roman" w:hAnsi="Times New Roman" w:cs="Times New Roman"/>
              <w:sz w:val="24"/>
              <w:szCs w:val="24"/>
            </w:rPr>
            <w:instrText xml:space="preserve"> TOC \o "1-3" \h \z \u </w:instrText>
          </w:r>
          <w:r w:rsidRPr="00456775">
            <w:rPr>
              <w:rFonts w:ascii="Times New Roman" w:hAnsi="Times New Roman" w:cs="Times New Roman"/>
              <w:sz w:val="24"/>
              <w:szCs w:val="24"/>
            </w:rPr>
            <w:fldChar w:fldCharType="separate"/>
          </w:r>
          <w:hyperlink w:anchor="_Toc120522959" w:history="1">
            <w:r w:rsidR="003F6652" w:rsidRPr="00C14062">
              <w:rPr>
                <w:rStyle w:val="Hyperlink"/>
                <w:noProof/>
              </w:rPr>
              <w:t>List of Figures</w:t>
            </w:r>
            <w:r w:rsidR="003F6652">
              <w:rPr>
                <w:noProof/>
                <w:webHidden/>
              </w:rPr>
              <w:tab/>
            </w:r>
            <w:r w:rsidR="003F6652">
              <w:rPr>
                <w:noProof/>
                <w:webHidden/>
              </w:rPr>
              <w:fldChar w:fldCharType="begin"/>
            </w:r>
            <w:r w:rsidR="003F6652">
              <w:rPr>
                <w:noProof/>
                <w:webHidden/>
              </w:rPr>
              <w:instrText xml:space="preserve"> PAGEREF _Toc120522959 \h </w:instrText>
            </w:r>
            <w:r w:rsidR="003F6652">
              <w:rPr>
                <w:noProof/>
                <w:webHidden/>
              </w:rPr>
            </w:r>
            <w:r w:rsidR="003F6652">
              <w:rPr>
                <w:noProof/>
                <w:webHidden/>
              </w:rPr>
              <w:fldChar w:fldCharType="separate"/>
            </w:r>
            <w:r w:rsidR="003F6652">
              <w:rPr>
                <w:noProof/>
                <w:webHidden/>
              </w:rPr>
              <w:t>ii</w:t>
            </w:r>
            <w:r w:rsidR="003F6652">
              <w:rPr>
                <w:noProof/>
                <w:webHidden/>
              </w:rPr>
              <w:fldChar w:fldCharType="end"/>
            </w:r>
          </w:hyperlink>
        </w:p>
        <w:p w14:paraId="3C048085" w14:textId="19CF5E4F" w:rsidR="003F6652" w:rsidRDefault="00596EF1">
          <w:pPr>
            <w:pStyle w:val="TOC1"/>
            <w:rPr>
              <w:noProof/>
            </w:rPr>
          </w:pPr>
          <w:hyperlink w:anchor="_Toc120522960" w:history="1">
            <w:r w:rsidR="003F6652" w:rsidRPr="00C14062">
              <w:rPr>
                <w:rStyle w:val="Hyperlink"/>
                <w:noProof/>
              </w:rPr>
              <w:t>List of Tables</w:t>
            </w:r>
            <w:r w:rsidR="003F6652">
              <w:rPr>
                <w:noProof/>
                <w:webHidden/>
              </w:rPr>
              <w:tab/>
            </w:r>
            <w:r w:rsidR="003F6652">
              <w:rPr>
                <w:noProof/>
                <w:webHidden/>
              </w:rPr>
              <w:fldChar w:fldCharType="begin"/>
            </w:r>
            <w:r w:rsidR="003F6652">
              <w:rPr>
                <w:noProof/>
                <w:webHidden/>
              </w:rPr>
              <w:instrText xml:space="preserve"> PAGEREF _Toc120522960 \h </w:instrText>
            </w:r>
            <w:r w:rsidR="003F6652">
              <w:rPr>
                <w:noProof/>
                <w:webHidden/>
              </w:rPr>
            </w:r>
            <w:r w:rsidR="003F6652">
              <w:rPr>
                <w:noProof/>
                <w:webHidden/>
              </w:rPr>
              <w:fldChar w:fldCharType="separate"/>
            </w:r>
            <w:r w:rsidR="003F6652">
              <w:rPr>
                <w:noProof/>
                <w:webHidden/>
              </w:rPr>
              <w:t>ii</w:t>
            </w:r>
            <w:r w:rsidR="003F6652">
              <w:rPr>
                <w:noProof/>
                <w:webHidden/>
              </w:rPr>
              <w:fldChar w:fldCharType="end"/>
            </w:r>
          </w:hyperlink>
        </w:p>
        <w:p w14:paraId="13C342EA" w14:textId="4C28E135" w:rsidR="003F6652" w:rsidRDefault="00596EF1">
          <w:pPr>
            <w:pStyle w:val="TOC1"/>
            <w:tabs>
              <w:tab w:val="left" w:pos="440"/>
            </w:tabs>
            <w:rPr>
              <w:noProof/>
            </w:rPr>
          </w:pPr>
          <w:hyperlink w:anchor="_Toc120522961" w:history="1">
            <w:r w:rsidR="003F6652" w:rsidRPr="00C14062">
              <w:rPr>
                <w:rStyle w:val="Hyperlink"/>
                <w:rFonts w:cs="Times New Roman"/>
                <w:bCs/>
                <w:noProof/>
              </w:rPr>
              <w:t>1.</w:t>
            </w:r>
            <w:r w:rsidR="003F6652">
              <w:rPr>
                <w:noProof/>
              </w:rPr>
              <w:tab/>
            </w:r>
            <w:r w:rsidR="003F6652" w:rsidRPr="00C14062">
              <w:rPr>
                <w:rStyle w:val="Hyperlink"/>
                <w:rFonts w:cs="Times New Roman"/>
                <w:bCs/>
                <w:noProof/>
              </w:rPr>
              <w:t>CHAPTER OVERVIEW</w:t>
            </w:r>
            <w:r w:rsidR="003F6652">
              <w:rPr>
                <w:noProof/>
                <w:webHidden/>
              </w:rPr>
              <w:tab/>
            </w:r>
            <w:r w:rsidR="003F6652">
              <w:rPr>
                <w:noProof/>
                <w:webHidden/>
              </w:rPr>
              <w:fldChar w:fldCharType="begin"/>
            </w:r>
            <w:r w:rsidR="003F6652">
              <w:rPr>
                <w:noProof/>
                <w:webHidden/>
              </w:rPr>
              <w:instrText xml:space="preserve"> PAGEREF _Toc120522961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44EAC142" w14:textId="11C332B3" w:rsidR="003F6652" w:rsidRDefault="00596EF1">
          <w:pPr>
            <w:pStyle w:val="TOC1"/>
            <w:tabs>
              <w:tab w:val="left" w:pos="440"/>
            </w:tabs>
            <w:rPr>
              <w:noProof/>
            </w:rPr>
          </w:pPr>
          <w:hyperlink w:anchor="_Toc120522962" w:history="1">
            <w:r w:rsidR="003F6652" w:rsidRPr="00C14062">
              <w:rPr>
                <w:rStyle w:val="Hyperlink"/>
                <w:noProof/>
              </w:rPr>
              <w:t>2.</w:t>
            </w:r>
            <w:r w:rsidR="003F6652">
              <w:rPr>
                <w:noProof/>
              </w:rPr>
              <w:tab/>
            </w:r>
            <w:r w:rsidR="003F6652" w:rsidRPr="00C14062">
              <w:rPr>
                <w:rStyle w:val="Hyperlink"/>
                <w:noProof/>
              </w:rPr>
              <w:t>DESIGN GOAL</w:t>
            </w:r>
            <w:r w:rsidR="003F6652">
              <w:rPr>
                <w:noProof/>
                <w:webHidden/>
              </w:rPr>
              <w:tab/>
            </w:r>
            <w:r w:rsidR="003F6652">
              <w:rPr>
                <w:noProof/>
                <w:webHidden/>
              </w:rPr>
              <w:fldChar w:fldCharType="begin"/>
            </w:r>
            <w:r w:rsidR="003F6652">
              <w:rPr>
                <w:noProof/>
                <w:webHidden/>
              </w:rPr>
              <w:instrText xml:space="preserve"> PAGEREF _Toc120522962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7D04C7EE" w14:textId="21E84409" w:rsidR="003F6652" w:rsidRDefault="00596EF1">
          <w:pPr>
            <w:pStyle w:val="TOC1"/>
            <w:tabs>
              <w:tab w:val="left" w:pos="440"/>
            </w:tabs>
            <w:rPr>
              <w:noProof/>
            </w:rPr>
          </w:pPr>
          <w:hyperlink w:anchor="_Toc120522963" w:history="1">
            <w:r w:rsidR="003F6652" w:rsidRPr="00C14062">
              <w:rPr>
                <w:rStyle w:val="Hyperlink"/>
                <w:noProof/>
              </w:rPr>
              <w:t>3.</w:t>
            </w:r>
            <w:r w:rsidR="003F6652">
              <w:rPr>
                <w:noProof/>
              </w:rPr>
              <w:tab/>
            </w:r>
            <w:r w:rsidR="003F6652" w:rsidRPr="00C14062">
              <w:rPr>
                <w:rStyle w:val="Hyperlink"/>
                <w:noProof/>
              </w:rPr>
              <w:t>HIGH-LEVEL DESIGN</w:t>
            </w:r>
            <w:r w:rsidR="003F6652">
              <w:rPr>
                <w:noProof/>
                <w:webHidden/>
              </w:rPr>
              <w:tab/>
            </w:r>
            <w:r w:rsidR="003F6652">
              <w:rPr>
                <w:noProof/>
                <w:webHidden/>
              </w:rPr>
              <w:fldChar w:fldCharType="begin"/>
            </w:r>
            <w:r w:rsidR="003F6652">
              <w:rPr>
                <w:noProof/>
                <w:webHidden/>
              </w:rPr>
              <w:instrText xml:space="preserve"> PAGEREF _Toc120522963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3B76F630" w14:textId="5365EA91" w:rsidR="003F6652" w:rsidRDefault="00596EF1">
          <w:pPr>
            <w:pStyle w:val="TOC1"/>
            <w:tabs>
              <w:tab w:val="left" w:pos="440"/>
            </w:tabs>
            <w:rPr>
              <w:noProof/>
            </w:rPr>
          </w:pPr>
          <w:hyperlink w:anchor="_Toc120522964" w:history="1">
            <w:r w:rsidR="003F6652" w:rsidRPr="00C14062">
              <w:rPr>
                <w:rStyle w:val="Hyperlink"/>
                <w:noProof/>
              </w:rPr>
              <w:t>4.</w:t>
            </w:r>
            <w:r w:rsidR="003F6652">
              <w:rPr>
                <w:noProof/>
              </w:rPr>
              <w:tab/>
            </w:r>
            <w:r w:rsidR="003F6652" w:rsidRPr="00C14062">
              <w:rPr>
                <w:rStyle w:val="Hyperlink"/>
                <w:noProof/>
              </w:rPr>
              <w:t>SYSTEM DESIGN</w:t>
            </w:r>
            <w:r w:rsidR="003F6652">
              <w:rPr>
                <w:noProof/>
                <w:webHidden/>
              </w:rPr>
              <w:tab/>
            </w:r>
            <w:r w:rsidR="003F6652">
              <w:rPr>
                <w:noProof/>
                <w:webHidden/>
              </w:rPr>
              <w:fldChar w:fldCharType="begin"/>
            </w:r>
            <w:r w:rsidR="003F6652">
              <w:rPr>
                <w:noProof/>
                <w:webHidden/>
              </w:rPr>
              <w:instrText xml:space="preserve"> PAGEREF _Toc120522964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5DCF6BAC" w14:textId="4E2B9D7A" w:rsidR="003F6652" w:rsidRDefault="00596EF1">
          <w:pPr>
            <w:pStyle w:val="TOC2"/>
            <w:tabs>
              <w:tab w:val="left" w:pos="880"/>
              <w:tab w:val="right" w:leader="dot" w:pos="9350"/>
            </w:tabs>
            <w:rPr>
              <w:noProof/>
            </w:rPr>
          </w:pPr>
          <w:hyperlink w:anchor="_Toc120522965" w:history="1">
            <w:r w:rsidR="003F6652" w:rsidRPr="00C14062">
              <w:rPr>
                <w:rStyle w:val="Hyperlink"/>
                <w:noProof/>
              </w:rPr>
              <w:t>4.1</w:t>
            </w:r>
            <w:r w:rsidR="003F6652">
              <w:rPr>
                <w:noProof/>
              </w:rPr>
              <w:tab/>
            </w:r>
            <w:r w:rsidR="003F6652" w:rsidRPr="00C14062">
              <w:rPr>
                <w:rStyle w:val="Hyperlink"/>
                <w:noProof/>
              </w:rPr>
              <w:t>Choice of the Design Paradigm.</w:t>
            </w:r>
            <w:r w:rsidR="003F6652">
              <w:rPr>
                <w:noProof/>
                <w:webHidden/>
              </w:rPr>
              <w:tab/>
            </w:r>
            <w:r w:rsidR="003F6652">
              <w:rPr>
                <w:noProof/>
                <w:webHidden/>
              </w:rPr>
              <w:fldChar w:fldCharType="begin"/>
            </w:r>
            <w:r w:rsidR="003F6652">
              <w:rPr>
                <w:noProof/>
                <w:webHidden/>
              </w:rPr>
              <w:instrText xml:space="preserve"> PAGEREF _Toc120522965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79629653" w14:textId="4FC5CABF" w:rsidR="003F6652" w:rsidRDefault="00596EF1">
          <w:pPr>
            <w:pStyle w:val="TOC2"/>
            <w:tabs>
              <w:tab w:val="left" w:pos="880"/>
              <w:tab w:val="right" w:leader="dot" w:pos="9350"/>
            </w:tabs>
            <w:rPr>
              <w:noProof/>
            </w:rPr>
          </w:pPr>
          <w:hyperlink w:anchor="_Toc120522966" w:history="1">
            <w:r w:rsidR="003F6652" w:rsidRPr="00C14062">
              <w:rPr>
                <w:rStyle w:val="Hyperlink"/>
                <w:noProof/>
              </w:rPr>
              <w:t>4.2</w:t>
            </w:r>
            <w:r w:rsidR="003F6652">
              <w:rPr>
                <w:noProof/>
              </w:rPr>
              <w:tab/>
            </w:r>
            <w:r w:rsidR="003F6652" w:rsidRPr="00C14062">
              <w:rPr>
                <w:rStyle w:val="Hyperlink"/>
                <w:noProof/>
              </w:rPr>
              <w:t>Data Flow Diagram</w:t>
            </w:r>
            <w:r w:rsidR="003F6652">
              <w:rPr>
                <w:noProof/>
                <w:webHidden/>
              </w:rPr>
              <w:tab/>
            </w:r>
            <w:r w:rsidR="003F6652">
              <w:rPr>
                <w:noProof/>
                <w:webHidden/>
              </w:rPr>
              <w:fldChar w:fldCharType="begin"/>
            </w:r>
            <w:r w:rsidR="003F6652">
              <w:rPr>
                <w:noProof/>
                <w:webHidden/>
              </w:rPr>
              <w:instrText xml:space="preserve"> PAGEREF _Toc120522966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562DDD1F" w14:textId="1A4468D6" w:rsidR="003F6652" w:rsidRDefault="00596EF1">
          <w:pPr>
            <w:pStyle w:val="TOC2"/>
            <w:tabs>
              <w:tab w:val="left" w:pos="880"/>
              <w:tab w:val="right" w:leader="dot" w:pos="9350"/>
            </w:tabs>
            <w:rPr>
              <w:noProof/>
            </w:rPr>
          </w:pPr>
          <w:hyperlink w:anchor="_Toc120522967" w:history="1">
            <w:r w:rsidR="003F6652" w:rsidRPr="00C14062">
              <w:rPr>
                <w:rStyle w:val="Hyperlink"/>
                <w:noProof/>
              </w:rPr>
              <w:t>4.3</w:t>
            </w:r>
            <w:r w:rsidR="003F6652">
              <w:rPr>
                <w:noProof/>
              </w:rPr>
              <w:tab/>
            </w:r>
            <w:r w:rsidR="003F6652" w:rsidRPr="00C14062">
              <w:rPr>
                <w:rStyle w:val="Hyperlink"/>
                <w:noProof/>
              </w:rPr>
              <w:t>Algorithm Design</w:t>
            </w:r>
            <w:r w:rsidR="003F6652">
              <w:rPr>
                <w:noProof/>
                <w:webHidden/>
              </w:rPr>
              <w:tab/>
            </w:r>
            <w:r w:rsidR="003F6652">
              <w:rPr>
                <w:noProof/>
                <w:webHidden/>
              </w:rPr>
              <w:fldChar w:fldCharType="begin"/>
            </w:r>
            <w:r w:rsidR="003F6652">
              <w:rPr>
                <w:noProof/>
                <w:webHidden/>
              </w:rPr>
              <w:instrText xml:space="preserve"> PAGEREF _Toc120522967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3888C88D" w14:textId="265663F5" w:rsidR="003F6652" w:rsidRDefault="00596EF1">
          <w:pPr>
            <w:pStyle w:val="TOC2"/>
            <w:tabs>
              <w:tab w:val="right" w:leader="dot" w:pos="9350"/>
            </w:tabs>
            <w:rPr>
              <w:noProof/>
            </w:rPr>
          </w:pPr>
          <w:hyperlink w:anchor="_Toc120522968" w:history="1">
            <w:r w:rsidR="003F6652" w:rsidRPr="00C14062">
              <w:rPr>
                <w:rStyle w:val="Hyperlink"/>
                <w:noProof/>
              </w:rPr>
              <w:t>4.4 UI Design</w:t>
            </w:r>
            <w:r w:rsidR="003F6652">
              <w:rPr>
                <w:noProof/>
                <w:webHidden/>
              </w:rPr>
              <w:tab/>
            </w:r>
            <w:r w:rsidR="003F6652">
              <w:rPr>
                <w:noProof/>
                <w:webHidden/>
              </w:rPr>
              <w:fldChar w:fldCharType="begin"/>
            </w:r>
            <w:r w:rsidR="003F6652">
              <w:rPr>
                <w:noProof/>
                <w:webHidden/>
              </w:rPr>
              <w:instrText xml:space="preserve"> PAGEREF _Toc120522968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72829E57" w14:textId="55403DF4" w:rsidR="003F6652" w:rsidRDefault="00596EF1">
          <w:pPr>
            <w:pStyle w:val="TOC1"/>
            <w:tabs>
              <w:tab w:val="left" w:pos="440"/>
            </w:tabs>
            <w:rPr>
              <w:noProof/>
            </w:rPr>
          </w:pPr>
          <w:hyperlink w:anchor="_Toc120522969" w:history="1">
            <w:r w:rsidR="003F6652" w:rsidRPr="00C14062">
              <w:rPr>
                <w:rStyle w:val="Hyperlink"/>
                <w:noProof/>
              </w:rPr>
              <w:t>5.</w:t>
            </w:r>
            <w:r w:rsidR="003F6652">
              <w:rPr>
                <w:noProof/>
              </w:rPr>
              <w:tab/>
            </w:r>
            <w:r w:rsidR="003F6652" w:rsidRPr="00C14062">
              <w:rPr>
                <w:rStyle w:val="Hyperlink"/>
                <w:noProof/>
              </w:rPr>
              <w:t>CHAPTER SUMMARY</w:t>
            </w:r>
            <w:r w:rsidR="003F6652">
              <w:rPr>
                <w:noProof/>
                <w:webHidden/>
              </w:rPr>
              <w:tab/>
            </w:r>
            <w:r w:rsidR="003F6652">
              <w:rPr>
                <w:noProof/>
                <w:webHidden/>
              </w:rPr>
              <w:fldChar w:fldCharType="begin"/>
            </w:r>
            <w:r w:rsidR="003F6652">
              <w:rPr>
                <w:noProof/>
                <w:webHidden/>
              </w:rPr>
              <w:instrText xml:space="preserve"> PAGEREF _Toc120522969 \h </w:instrText>
            </w:r>
            <w:r w:rsidR="003F6652">
              <w:rPr>
                <w:noProof/>
                <w:webHidden/>
              </w:rPr>
            </w:r>
            <w:r w:rsidR="003F6652">
              <w:rPr>
                <w:noProof/>
                <w:webHidden/>
              </w:rPr>
              <w:fldChar w:fldCharType="separate"/>
            </w:r>
            <w:r w:rsidR="003F6652">
              <w:rPr>
                <w:noProof/>
                <w:webHidden/>
              </w:rPr>
              <w:t>2</w:t>
            </w:r>
            <w:r w:rsidR="003F6652">
              <w:rPr>
                <w:noProof/>
                <w:webHidden/>
              </w:rPr>
              <w:fldChar w:fldCharType="end"/>
            </w:r>
          </w:hyperlink>
        </w:p>
        <w:p w14:paraId="180156A2" w14:textId="0D8080E3" w:rsidR="003F6652" w:rsidRDefault="00596EF1">
          <w:pPr>
            <w:pStyle w:val="TOC1"/>
            <w:rPr>
              <w:noProof/>
            </w:rPr>
          </w:pPr>
          <w:hyperlink w:anchor="_Toc120522970" w:history="1">
            <w:r w:rsidR="003F6652" w:rsidRPr="00C14062">
              <w:rPr>
                <w:rStyle w:val="Hyperlink"/>
                <w:rFonts w:cs="Times New Roman"/>
                <w:bCs/>
                <w:noProof/>
              </w:rPr>
              <w:t>REFERENCES</w:t>
            </w:r>
            <w:r w:rsidR="003F6652">
              <w:rPr>
                <w:noProof/>
                <w:webHidden/>
              </w:rPr>
              <w:tab/>
            </w:r>
            <w:r w:rsidR="003F6652">
              <w:rPr>
                <w:noProof/>
                <w:webHidden/>
              </w:rPr>
              <w:fldChar w:fldCharType="begin"/>
            </w:r>
            <w:r w:rsidR="003F6652">
              <w:rPr>
                <w:noProof/>
                <w:webHidden/>
              </w:rPr>
              <w:instrText xml:space="preserve"> PAGEREF _Toc120522970 \h </w:instrText>
            </w:r>
            <w:r w:rsidR="003F6652">
              <w:rPr>
                <w:noProof/>
                <w:webHidden/>
              </w:rPr>
            </w:r>
            <w:r w:rsidR="003F6652">
              <w:rPr>
                <w:noProof/>
                <w:webHidden/>
              </w:rPr>
              <w:fldChar w:fldCharType="separate"/>
            </w:r>
            <w:r w:rsidR="003F6652">
              <w:rPr>
                <w:noProof/>
                <w:webHidden/>
              </w:rPr>
              <w:t>I</w:t>
            </w:r>
            <w:r w:rsidR="003F6652">
              <w:rPr>
                <w:noProof/>
                <w:webHidden/>
              </w:rPr>
              <w:fldChar w:fldCharType="end"/>
            </w:r>
          </w:hyperlink>
        </w:p>
        <w:p w14:paraId="3143FCD0" w14:textId="1C163D40" w:rsidR="00EB135B" w:rsidRPr="00456775" w:rsidRDefault="007C1436" w:rsidP="00E0084D">
          <w:pPr>
            <w:pStyle w:val="TOCHeading"/>
            <w:rPr>
              <w:rFonts w:cs="Times New Roman"/>
              <w:b w:val="0"/>
              <w:noProof/>
              <w:sz w:val="24"/>
              <w:szCs w:val="24"/>
            </w:rPr>
          </w:pPr>
          <w:r w:rsidRPr="00456775">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1" w:name="_Toc120522959"/>
      <w:r w:rsidRPr="00D74537">
        <w:lastRenderedPageBreak/>
        <w:t>List of Figures</w:t>
      </w:r>
      <w:bookmarkEnd w:id="1"/>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596EF1"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596EF1"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2" w:name="_Toc120522960"/>
      <w:r>
        <w:t>List of Tables</w:t>
      </w:r>
      <w:bookmarkEnd w:id="2"/>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596EF1"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596EF1"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596EF1"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596EF1"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800"/>
        <w:gridCol w:w="7110"/>
      </w:tblGrid>
      <w:tr w:rsidR="00811101"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376B324C" w:rsidR="00811101" w:rsidRPr="00205B2E" w:rsidRDefault="00811101" w:rsidP="00811101">
            <w:pPr>
              <w:spacing w:line="360" w:lineRule="auto"/>
              <w:rPr>
                <w:rFonts w:ascii="Times New Roman" w:hAnsi="Times New Roman" w:cs="Times New Roman"/>
                <w:bCs w:val="0"/>
                <w:sz w:val="24"/>
                <w:szCs w:val="24"/>
              </w:rPr>
            </w:pPr>
            <w:bookmarkStart w:id="3" w:name="aiacronym"/>
            <w:r w:rsidRPr="00205B2E">
              <w:rPr>
                <w:rFonts w:ascii="Times New Roman" w:hAnsi="Times New Roman" w:cs="Times New Roman"/>
                <w:bCs w:val="0"/>
                <w:sz w:val="24"/>
                <w:szCs w:val="24"/>
              </w:rPr>
              <w:t>AI</w:t>
            </w:r>
            <w:bookmarkEnd w:id="3"/>
            <w:r w:rsidRPr="00205B2E">
              <w:rPr>
                <w:rFonts w:ascii="Times New Roman" w:hAnsi="Times New Roman" w:cs="Times New Roman"/>
                <w:bCs w:val="0"/>
                <w:sz w:val="24"/>
                <w:szCs w:val="24"/>
              </w:rPr>
              <w:t xml:space="preserve"> </w:t>
            </w:r>
          </w:p>
        </w:tc>
        <w:tc>
          <w:tcPr>
            <w:tcW w:w="7110" w:type="dxa"/>
          </w:tcPr>
          <w:p w14:paraId="54C4D694" w14:textId="01A6D199" w:rsidR="00811101" w:rsidRPr="0017473C" w:rsidRDefault="00811101" w:rsidP="0081110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811101"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25DFB399"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32189477"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811101"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6A718331"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110" w:type="dxa"/>
          </w:tcPr>
          <w:p w14:paraId="6D40CA32" w14:textId="107AF787"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811101"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5876A74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110" w:type="dxa"/>
          </w:tcPr>
          <w:p w14:paraId="51CAFFA0" w14:textId="5AFBE8DE"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811101"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0D216E9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110" w:type="dxa"/>
          </w:tcPr>
          <w:p w14:paraId="298F3188" w14:textId="569C0D1D"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811101"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3BAFFA36"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110" w:type="dxa"/>
          </w:tcPr>
          <w:p w14:paraId="4F8F0CF4" w14:textId="691EB9F0" w:rsidR="00811101" w:rsidRPr="00FF43C3"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Pr="00FF43C3">
              <w:rPr>
                <w:rFonts w:ascii="Times New Roman" w:hAnsi="Times New Roman" w:cs="Times New Roman"/>
                <w:sz w:val="24"/>
                <w:szCs w:val="24"/>
              </w:rPr>
              <w:t>.</w:t>
            </w:r>
          </w:p>
        </w:tc>
      </w:tr>
      <w:tr w:rsidR="00811101"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5AD02199"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110" w:type="dxa"/>
          </w:tcPr>
          <w:p w14:paraId="4EDAAEF6" w14:textId="7DA5DC9F"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BiLingual Evaluation Understudy</w:t>
            </w:r>
            <w:r w:rsidRPr="006B11E7">
              <w:rPr>
                <w:rFonts w:ascii="Times New Roman" w:hAnsi="Times New Roman" w:cs="Times New Roman"/>
                <w:sz w:val="24"/>
                <w:szCs w:val="24"/>
              </w:rPr>
              <w:t>.</w:t>
            </w:r>
          </w:p>
        </w:tc>
      </w:tr>
      <w:tr w:rsidR="00811101"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5F0DAB22"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110" w:type="dxa"/>
          </w:tcPr>
          <w:p w14:paraId="28700608" w14:textId="2A6B1C6E"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Pr="006B11E7">
              <w:rPr>
                <w:rFonts w:ascii="Times New Roman" w:hAnsi="Times New Roman" w:cs="Times New Roman"/>
                <w:sz w:val="24"/>
                <w:szCs w:val="24"/>
              </w:rPr>
              <w:t>.</w:t>
            </w:r>
          </w:p>
        </w:tc>
      </w:tr>
      <w:tr w:rsidR="00811101"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6A2E8312"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110" w:type="dxa"/>
          </w:tcPr>
          <w:p w14:paraId="3F59BA81" w14:textId="156744F3"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Pr="006B11E7">
              <w:rPr>
                <w:rFonts w:ascii="Times New Roman" w:hAnsi="Times New Roman" w:cs="Times New Roman"/>
                <w:sz w:val="24"/>
                <w:szCs w:val="24"/>
              </w:rPr>
              <w:t>.</w:t>
            </w:r>
          </w:p>
        </w:tc>
      </w:tr>
      <w:tr w:rsidR="00811101" w:rsidRPr="006B11E7" w14:paraId="6A020786"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F5CE8C9" w14:textId="35CCD7F9"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BERT</w:t>
            </w:r>
          </w:p>
        </w:tc>
        <w:tc>
          <w:tcPr>
            <w:tcW w:w="7110" w:type="dxa"/>
          </w:tcPr>
          <w:p w14:paraId="0A5B4210" w14:textId="0E86400E"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Encoder Representations from Transformers</w:t>
            </w:r>
            <w:r w:rsidRPr="006B11E7">
              <w:rPr>
                <w:rFonts w:ascii="Times New Roman" w:hAnsi="Times New Roman" w:cs="Times New Roman"/>
                <w:sz w:val="24"/>
                <w:szCs w:val="24"/>
              </w:rPr>
              <w:t>.</w:t>
            </w:r>
          </w:p>
        </w:tc>
      </w:tr>
      <w:tr w:rsidR="00811101" w:rsidRPr="006B11E7" w14:paraId="38C3124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7F7FBEE7" w14:textId="4F540F5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110" w:type="dxa"/>
          </w:tcPr>
          <w:p w14:paraId="62CB9FEC" w14:textId="66DD1D32"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811101" w:rsidRPr="006B11E7" w14:paraId="431AF88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EA00235" w14:textId="4BB607E4"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110" w:type="dxa"/>
          </w:tcPr>
          <w:p w14:paraId="4B8186BE" w14:textId="215991EB"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Inductive logic programming</w:t>
            </w:r>
            <w:r w:rsidRPr="006B11E7">
              <w:rPr>
                <w:rFonts w:ascii="Times New Roman" w:hAnsi="Times New Roman" w:cs="Times New Roman"/>
                <w:sz w:val="24"/>
                <w:szCs w:val="24"/>
              </w:rPr>
              <w:t>.</w:t>
            </w:r>
          </w:p>
        </w:tc>
      </w:tr>
      <w:tr w:rsidR="00811101" w:rsidRPr="006B11E7" w14:paraId="6271218F"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7CBDDE4F" w14:textId="043FA0EB"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110" w:type="dxa"/>
          </w:tcPr>
          <w:p w14:paraId="1B067988" w14:textId="180D01DC"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Pr="006B11E7">
              <w:rPr>
                <w:rFonts w:ascii="Times New Roman" w:hAnsi="Times New Roman" w:cs="Times New Roman"/>
                <w:sz w:val="24"/>
                <w:szCs w:val="24"/>
              </w:rPr>
              <w:t>.</w:t>
            </w:r>
          </w:p>
        </w:tc>
      </w:tr>
      <w:tr w:rsidR="00811101" w:rsidRPr="006B11E7" w14:paraId="6193FD16"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9214BE8" w14:textId="460D0806"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110" w:type="dxa"/>
          </w:tcPr>
          <w:p w14:paraId="7D69DEC4" w14:textId="7CF9A35F"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Pr="006B11E7">
              <w:rPr>
                <w:rFonts w:ascii="Times New Roman" w:hAnsi="Times New Roman" w:cs="Times New Roman"/>
                <w:sz w:val="24"/>
                <w:szCs w:val="24"/>
              </w:rPr>
              <w:t>.</w:t>
            </w:r>
          </w:p>
        </w:tc>
      </w:tr>
      <w:tr w:rsidR="00811101" w:rsidRPr="006B11E7" w14:paraId="48EBD02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0FFD6182" w14:textId="77777777"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056126D0" w14:textId="0692849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110" w:type="dxa"/>
          </w:tcPr>
          <w:p w14:paraId="3DF4FF20" w14:textId="77777777" w:rsidR="00811101"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Pr="006B11E7">
              <w:rPr>
                <w:rFonts w:ascii="Times New Roman" w:hAnsi="Times New Roman" w:cs="Times New Roman"/>
                <w:sz w:val="24"/>
                <w:szCs w:val="24"/>
              </w:rPr>
              <w:t>.</w:t>
            </w:r>
          </w:p>
          <w:p w14:paraId="7B1AA9AA" w14:textId="7AEC54E6"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811101" w:rsidRPr="006B11E7" w14:paraId="36FB2826"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99C2EB9" w14:textId="5781F96F"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110" w:type="dxa"/>
          </w:tcPr>
          <w:p w14:paraId="17B9338B" w14:textId="304AF729"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811101" w:rsidRPr="006B11E7" w14:paraId="451B029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6F89F95" w14:textId="77777777" w:rsidR="00811101" w:rsidRDefault="00811101" w:rsidP="00811101">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4B0F001A" w14:textId="77777777" w:rsidR="00811101" w:rsidRDefault="00811101" w:rsidP="00811101">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6D0C62F7" w14:textId="1983D1A5" w:rsidR="00811101" w:rsidRPr="00205B2E" w:rsidRDefault="00811101" w:rsidP="00811101">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GPU</w:t>
            </w:r>
          </w:p>
        </w:tc>
        <w:tc>
          <w:tcPr>
            <w:tcW w:w="7110" w:type="dxa"/>
          </w:tcPr>
          <w:p w14:paraId="710E6581" w14:textId="77777777" w:rsidR="00811101"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5058F967" w14:textId="77777777" w:rsidR="00811101"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0F3D7E17" w14:textId="0064C1DC"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365E2961" w:rsidR="0095319E" w:rsidRDefault="003F6652" w:rsidP="003F6652">
      <w:pPr>
        <w:pStyle w:val="Heading1"/>
        <w:numPr>
          <w:ilvl w:val="0"/>
          <w:numId w:val="15"/>
        </w:numPr>
        <w:spacing w:before="0" w:line="360" w:lineRule="auto"/>
        <w:rPr>
          <w:rFonts w:cs="Times New Roman"/>
          <w:bCs/>
          <w:szCs w:val="32"/>
        </w:rPr>
      </w:pPr>
      <w:bookmarkStart w:id="4" w:name="_Toc120522961"/>
      <w:r>
        <w:rPr>
          <w:rFonts w:cs="Times New Roman"/>
          <w:bCs/>
          <w:szCs w:val="32"/>
        </w:rPr>
        <w:lastRenderedPageBreak/>
        <w:t>Chapter Overview</w:t>
      </w:r>
      <w:bookmarkEnd w:id="4"/>
    </w:p>
    <w:p w14:paraId="7A3BA3CC" w14:textId="70C473C8" w:rsidR="00A3396E" w:rsidRPr="00A3396E" w:rsidRDefault="003F6652" w:rsidP="003F6652">
      <w:pPr>
        <w:spacing w:line="360" w:lineRule="auto"/>
        <w:jc w:val="both"/>
        <w:rPr>
          <w:rFonts w:ascii="Times New Roman" w:hAnsi="Times New Roman" w:cs="Times New Roman"/>
          <w:sz w:val="24"/>
          <w:szCs w:val="24"/>
        </w:rPr>
      </w:pPr>
      <w:r w:rsidRPr="003F6652">
        <w:rPr>
          <w:rFonts w:ascii="Times New Roman" w:hAnsi="Times New Roman" w:cs="Times New Roman"/>
          <w:sz w:val="24"/>
          <w:szCs w:val="24"/>
        </w:rPr>
        <w:t>The design choices taken to create a suitable architecture for implementation, depending on the requirements received, are discussed in this chapter. To explain how the design goals are intended to be accomplished while outlining the justification for selected design decisions, high-level design, low-level design, design diagrams, and UI wireframes have been utilized.</w:t>
      </w:r>
    </w:p>
    <w:p w14:paraId="5388256B" w14:textId="523DB26E" w:rsidR="00360512" w:rsidRDefault="003F6652" w:rsidP="003F6652">
      <w:pPr>
        <w:pStyle w:val="Heading1"/>
        <w:numPr>
          <w:ilvl w:val="0"/>
          <w:numId w:val="15"/>
        </w:numPr>
        <w:spacing w:before="0" w:line="360" w:lineRule="auto"/>
      </w:pPr>
      <w:bookmarkStart w:id="5" w:name="_Toc120522962"/>
      <w:r>
        <w:t>Design Goal</w:t>
      </w:r>
      <w:bookmarkEnd w:id="5"/>
      <w:r w:rsidR="00584587">
        <w:t>s</w:t>
      </w:r>
    </w:p>
    <w:p w14:paraId="4B3D0051" w14:textId="42A666EE" w:rsidR="00B17E98" w:rsidRDefault="00A3396E" w:rsidP="00A3396E">
      <w:pPr>
        <w:spacing w:line="240" w:lineRule="auto"/>
        <w:jc w:val="center"/>
        <w:rPr>
          <w:rFonts w:ascii="Times New Roman" w:hAnsi="Times New Roman" w:cs="Times New Roman"/>
          <w:sz w:val="24"/>
          <w:szCs w:val="24"/>
        </w:rPr>
      </w:pPr>
      <w:r w:rsidRPr="00A3396E">
        <w:rPr>
          <w:rFonts w:ascii="Times New Roman" w:hAnsi="Times New Roman" w:cs="Times New Roman"/>
          <w:sz w:val="24"/>
          <w:szCs w:val="24"/>
        </w:rPr>
        <w:t>Table 6.1 – Design Goals of the proposed system</w:t>
      </w:r>
    </w:p>
    <w:tbl>
      <w:tblPr>
        <w:tblStyle w:val="TableGrid"/>
        <w:tblW w:w="9377" w:type="dxa"/>
        <w:tblLook w:val="04A0" w:firstRow="1" w:lastRow="0" w:firstColumn="1" w:lastColumn="0" w:noHBand="0" w:noVBand="1"/>
      </w:tblPr>
      <w:tblGrid>
        <w:gridCol w:w="1619"/>
        <w:gridCol w:w="7758"/>
      </w:tblGrid>
      <w:tr w:rsidR="00A3396E" w14:paraId="2391928B" w14:textId="77777777" w:rsidTr="00584587">
        <w:trPr>
          <w:trHeight w:val="447"/>
        </w:trPr>
        <w:tc>
          <w:tcPr>
            <w:tcW w:w="1619" w:type="dxa"/>
            <w:shd w:val="clear" w:color="auto" w:fill="F2F2F2" w:themeFill="background1" w:themeFillShade="F2"/>
          </w:tcPr>
          <w:p w14:paraId="1DE14BE2" w14:textId="76FB7D7F" w:rsidR="00A3396E" w:rsidRPr="00A3396E" w:rsidRDefault="00A3396E" w:rsidP="00A3396E">
            <w:pPr>
              <w:spacing w:line="360" w:lineRule="auto"/>
              <w:jc w:val="both"/>
              <w:rPr>
                <w:rFonts w:ascii="Times New Roman" w:hAnsi="Times New Roman" w:cs="Times New Roman"/>
                <w:b/>
                <w:sz w:val="24"/>
                <w:szCs w:val="24"/>
              </w:rPr>
            </w:pPr>
            <w:r w:rsidRPr="00A3396E">
              <w:rPr>
                <w:rFonts w:ascii="Times New Roman" w:hAnsi="Times New Roman" w:cs="Times New Roman"/>
                <w:b/>
                <w:sz w:val="24"/>
                <w:szCs w:val="24"/>
              </w:rPr>
              <w:t>Design Goal</w:t>
            </w:r>
          </w:p>
        </w:tc>
        <w:tc>
          <w:tcPr>
            <w:tcW w:w="7758" w:type="dxa"/>
            <w:shd w:val="clear" w:color="auto" w:fill="F2F2F2" w:themeFill="background1" w:themeFillShade="F2"/>
          </w:tcPr>
          <w:p w14:paraId="6728CEC7" w14:textId="0A427043" w:rsidR="00A3396E" w:rsidRPr="00A3396E" w:rsidRDefault="00A3396E" w:rsidP="00A3396E">
            <w:pPr>
              <w:spacing w:line="360" w:lineRule="auto"/>
              <w:jc w:val="both"/>
              <w:rPr>
                <w:rFonts w:ascii="Times New Roman" w:hAnsi="Times New Roman" w:cs="Times New Roman"/>
                <w:b/>
                <w:sz w:val="24"/>
                <w:szCs w:val="24"/>
              </w:rPr>
            </w:pPr>
            <w:r w:rsidRPr="00A3396E">
              <w:rPr>
                <w:rFonts w:ascii="Times New Roman" w:hAnsi="Times New Roman" w:cs="Times New Roman"/>
                <w:b/>
                <w:sz w:val="24"/>
                <w:szCs w:val="24"/>
              </w:rPr>
              <w:t>Description</w:t>
            </w:r>
          </w:p>
        </w:tc>
      </w:tr>
      <w:tr w:rsidR="00A3396E" w14:paraId="61FDF2AB" w14:textId="77777777" w:rsidTr="00584587">
        <w:trPr>
          <w:trHeight w:val="2725"/>
        </w:trPr>
        <w:tc>
          <w:tcPr>
            <w:tcW w:w="1619" w:type="dxa"/>
          </w:tcPr>
          <w:p w14:paraId="22AFA7B4" w14:textId="3125B144"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Performance</w:t>
            </w:r>
          </w:p>
        </w:tc>
        <w:tc>
          <w:tcPr>
            <w:tcW w:w="7758" w:type="dxa"/>
          </w:tcPr>
          <w:p w14:paraId="47C169A0" w14:textId="3FC41618" w:rsidR="00A3396E" w:rsidRDefault="00E003D5" w:rsidP="00F6300B">
            <w:pPr>
              <w:spacing w:line="360" w:lineRule="auto"/>
              <w:jc w:val="both"/>
              <w:rPr>
                <w:rFonts w:ascii="Times New Roman" w:hAnsi="Times New Roman" w:cs="Times New Roman"/>
                <w:sz w:val="24"/>
                <w:szCs w:val="24"/>
              </w:rPr>
            </w:pPr>
            <w:r w:rsidRPr="00E003D5">
              <w:rPr>
                <w:rFonts w:ascii="Times New Roman" w:hAnsi="Times New Roman" w:cs="Times New Roman"/>
                <w:sz w:val="24"/>
                <w:szCs w:val="24"/>
              </w:rPr>
              <w:t>To find the new set of hyperparameters with the new data, model retraining requires a significant amount of time. As a result, the newly created dataset (with unseen data) should be accurately made, and it is best if it takes the least amount of time to query the data from various businesses within the same domain</w:t>
            </w:r>
            <w:r>
              <w:rPr>
                <w:rFonts w:ascii="Times New Roman" w:hAnsi="Times New Roman" w:cs="Times New Roman"/>
                <w:sz w:val="24"/>
                <w:szCs w:val="24"/>
              </w:rPr>
              <w:t xml:space="preserve"> to create the dataset. Moreover, other core functionalities should be designed effectively to increase overall performance.</w:t>
            </w:r>
          </w:p>
        </w:tc>
      </w:tr>
      <w:tr w:rsidR="00A3396E" w14:paraId="5D2EBF64" w14:textId="77777777" w:rsidTr="00584587">
        <w:trPr>
          <w:trHeight w:val="1802"/>
        </w:trPr>
        <w:tc>
          <w:tcPr>
            <w:tcW w:w="1619" w:type="dxa"/>
          </w:tcPr>
          <w:p w14:paraId="66537843" w14:textId="7C78307F"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Correctness</w:t>
            </w:r>
          </w:p>
        </w:tc>
        <w:tc>
          <w:tcPr>
            <w:tcW w:w="7758" w:type="dxa"/>
          </w:tcPr>
          <w:p w14:paraId="2B39A2FE" w14:textId="7D8E8F15" w:rsidR="00A3396E" w:rsidRDefault="00712B9A"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correctness &amp; quality of the output should be of the highest possible level utilizing the optimized transformer architecture. Since several approaches are considered </w:t>
            </w:r>
            <w:r w:rsidR="00611AA2">
              <w:rPr>
                <w:rFonts w:ascii="Times New Roman" w:hAnsi="Times New Roman" w:cs="Times New Roman"/>
                <w:sz w:val="24"/>
                <w:szCs w:val="24"/>
              </w:rPr>
              <w:t>in order to get the optimized solution the expected output should of the best possible form.</w:t>
            </w:r>
          </w:p>
        </w:tc>
      </w:tr>
      <w:tr w:rsidR="00A3396E" w14:paraId="616CFB64" w14:textId="77777777" w:rsidTr="00584587">
        <w:trPr>
          <w:trHeight w:val="1370"/>
        </w:trPr>
        <w:tc>
          <w:tcPr>
            <w:tcW w:w="1619" w:type="dxa"/>
          </w:tcPr>
          <w:p w14:paraId="6571465A" w14:textId="6A6C8976"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Usability</w:t>
            </w:r>
          </w:p>
        </w:tc>
        <w:tc>
          <w:tcPr>
            <w:tcW w:w="7758" w:type="dxa"/>
          </w:tcPr>
          <w:p w14:paraId="45A4E188" w14:textId="41A26427" w:rsidR="00A3396E" w:rsidRDefault="00611AA2" w:rsidP="00F6300B">
            <w:pPr>
              <w:spacing w:line="360" w:lineRule="auto"/>
              <w:jc w:val="both"/>
              <w:rPr>
                <w:rFonts w:ascii="Times New Roman" w:hAnsi="Times New Roman" w:cs="Times New Roman"/>
                <w:sz w:val="24"/>
                <w:szCs w:val="24"/>
              </w:rPr>
            </w:pPr>
            <w:r w:rsidRPr="00611AA2">
              <w:rPr>
                <w:rFonts w:ascii="Times New Roman" w:hAnsi="Times New Roman" w:cs="Times New Roman"/>
                <w:sz w:val="24"/>
                <w:szCs w:val="24"/>
              </w:rPr>
              <w:t>The system's usability must be straightforward for users of all levels of knowledge because its primary function is to summarize review text for any domain, including movies and general users.</w:t>
            </w:r>
          </w:p>
        </w:tc>
      </w:tr>
      <w:tr w:rsidR="00A3396E" w14:paraId="0E44B299" w14:textId="77777777" w:rsidTr="00584587">
        <w:trPr>
          <w:trHeight w:val="1354"/>
        </w:trPr>
        <w:tc>
          <w:tcPr>
            <w:tcW w:w="1619" w:type="dxa"/>
          </w:tcPr>
          <w:p w14:paraId="3E2F6988" w14:textId="4F6EC440"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Scalability</w:t>
            </w:r>
          </w:p>
        </w:tc>
        <w:tc>
          <w:tcPr>
            <w:tcW w:w="7758" w:type="dxa"/>
          </w:tcPr>
          <w:p w14:paraId="3BF056F4" w14:textId="1B773DA8" w:rsidR="00A3396E" w:rsidRDefault="00584587" w:rsidP="00F6300B">
            <w:pPr>
              <w:spacing w:line="360" w:lineRule="auto"/>
              <w:jc w:val="both"/>
              <w:rPr>
                <w:rFonts w:ascii="Times New Roman" w:hAnsi="Times New Roman" w:cs="Times New Roman"/>
                <w:sz w:val="24"/>
                <w:szCs w:val="24"/>
              </w:rPr>
            </w:pPr>
            <w:r w:rsidRPr="00584587">
              <w:rPr>
                <w:rFonts w:ascii="Times New Roman" w:hAnsi="Times New Roman" w:cs="Times New Roman"/>
                <w:sz w:val="24"/>
                <w:szCs w:val="24"/>
              </w:rPr>
              <w:t>In a production environment, the system may need to accommodate a large number of concurrent user requests. This should be manageable by the backend. The system should be easily expandable to accommodate new data.</w:t>
            </w:r>
          </w:p>
        </w:tc>
      </w:tr>
      <w:tr w:rsidR="00A3396E" w14:paraId="23F1174E" w14:textId="77777777" w:rsidTr="00584587">
        <w:trPr>
          <w:trHeight w:val="1354"/>
        </w:trPr>
        <w:tc>
          <w:tcPr>
            <w:tcW w:w="1619" w:type="dxa"/>
          </w:tcPr>
          <w:p w14:paraId="5BC7E0E0" w14:textId="60BC2AB7"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Adaptability</w:t>
            </w:r>
          </w:p>
        </w:tc>
        <w:tc>
          <w:tcPr>
            <w:tcW w:w="7758" w:type="dxa"/>
          </w:tcPr>
          <w:p w14:paraId="1E0AEB49" w14:textId="3537CAA6" w:rsidR="00A3396E" w:rsidRDefault="00584587" w:rsidP="00F6300B">
            <w:pPr>
              <w:spacing w:line="360" w:lineRule="auto"/>
              <w:jc w:val="both"/>
              <w:rPr>
                <w:rFonts w:ascii="Times New Roman" w:hAnsi="Times New Roman" w:cs="Times New Roman"/>
                <w:sz w:val="24"/>
                <w:szCs w:val="24"/>
              </w:rPr>
            </w:pPr>
            <w:r w:rsidRPr="00584587">
              <w:rPr>
                <w:rFonts w:ascii="Times New Roman" w:hAnsi="Times New Roman" w:cs="Times New Roman"/>
                <w:sz w:val="24"/>
                <w:szCs w:val="24"/>
              </w:rPr>
              <w:t>Adopting new features or components need to be a simple procedure. The system shouldn't be broken if a component is added or removed, and it shouldn't be affected overall.</w:t>
            </w:r>
          </w:p>
        </w:tc>
      </w:tr>
    </w:tbl>
    <w:p w14:paraId="04C79168" w14:textId="77777777" w:rsidR="00A3396E" w:rsidRPr="00A3396E" w:rsidRDefault="00A3396E" w:rsidP="00A3396E">
      <w:pPr>
        <w:spacing w:line="240" w:lineRule="auto"/>
        <w:jc w:val="center"/>
        <w:rPr>
          <w:rFonts w:ascii="Times New Roman" w:hAnsi="Times New Roman" w:cs="Times New Roman"/>
          <w:sz w:val="24"/>
          <w:szCs w:val="24"/>
        </w:rPr>
      </w:pPr>
    </w:p>
    <w:p w14:paraId="559B0D20" w14:textId="0E2DAF38" w:rsidR="00B26171" w:rsidRDefault="003F6652" w:rsidP="00FD7307">
      <w:pPr>
        <w:pStyle w:val="Heading1"/>
        <w:numPr>
          <w:ilvl w:val="0"/>
          <w:numId w:val="15"/>
        </w:numPr>
        <w:spacing w:line="360" w:lineRule="auto"/>
      </w:pPr>
      <w:bookmarkStart w:id="6" w:name="_Toc120522963"/>
      <w:r>
        <w:lastRenderedPageBreak/>
        <w:t>High</w:t>
      </w:r>
      <w:r w:rsidR="00A3396E">
        <w:t>-</w:t>
      </w:r>
      <w:r>
        <w:t>level Design</w:t>
      </w:r>
      <w:bookmarkEnd w:id="6"/>
    </w:p>
    <w:p w14:paraId="5872CA1A" w14:textId="204BABD6" w:rsidR="00F04C09" w:rsidRPr="00A77789" w:rsidRDefault="00A77789" w:rsidP="00A77789">
      <w:pPr>
        <w:pStyle w:val="Heading2"/>
        <w:spacing w:line="360" w:lineRule="auto"/>
        <w:rPr>
          <w:b/>
        </w:rPr>
      </w:pPr>
      <w:r w:rsidRPr="00A77789">
        <w:rPr>
          <w:b/>
        </w:rPr>
        <w:t>3.1 Tiered</w:t>
      </w:r>
      <w:r w:rsidR="00B27E67" w:rsidRPr="00A77789">
        <w:rPr>
          <w:b/>
        </w:rPr>
        <w:t xml:space="preserve"> Architecture</w:t>
      </w:r>
    </w:p>
    <w:p w14:paraId="114B20D7" w14:textId="2E3B646F" w:rsidR="00B8790C" w:rsidRDefault="00B8790C" w:rsidP="00A77789">
      <w:pPr>
        <w:spacing w:line="360" w:lineRule="auto"/>
        <w:jc w:val="both"/>
        <w:rPr>
          <w:rFonts w:ascii="Times New Roman" w:hAnsi="Times New Roman" w:cs="Times New Roman"/>
          <w:sz w:val="24"/>
          <w:szCs w:val="24"/>
        </w:rPr>
      </w:pPr>
      <w:r w:rsidRPr="00B8790C">
        <w:rPr>
          <w:rFonts w:ascii="Times New Roman" w:hAnsi="Times New Roman" w:cs="Times New Roman"/>
          <w:sz w:val="24"/>
          <w:szCs w:val="24"/>
        </w:rPr>
        <w:t xml:space="preserve">The image below depicts the architecture of the system. Three tiers of architecture separate the data, logic, and presentation levels. The system's generalization and </w:t>
      </w:r>
      <w:r>
        <w:rPr>
          <w:rFonts w:ascii="Times New Roman" w:hAnsi="Times New Roman" w:cs="Times New Roman"/>
          <w:sz w:val="24"/>
          <w:szCs w:val="24"/>
        </w:rPr>
        <w:t xml:space="preserve">domain specific adaptive </w:t>
      </w:r>
      <w:r w:rsidRPr="00B8790C">
        <w:rPr>
          <w:rFonts w:ascii="Times New Roman" w:hAnsi="Times New Roman" w:cs="Times New Roman"/>
          <w:sz w:val="24"/>
          <w:szCs w:val="24"/>
        </w:rPr>
        <w:t xml:space="preserve">hyperparameter tuning </w:t>
      </w:r>
      <w:r w:rsidR="00D063DE">
        <w:rPr>
          <w:rFonts w:ascii="Times New Roman" w:hAnsi="Times New Roman" w:cs="Times New Roman"/>
          <w:sz w:val="24"/>
          <w:szCs w:val="24"/>
        </w:rPr>
        <w:t xml:space="preserve">and data preprocessing </w:t>
      </w:r>
      <w:r w:rsidRPr="00B8790C">
        <w:rPr>
          <w:rFonts w:ascii="Times New Roman" w:hAnsi="Times New Roman" w:cs="Times New Roman"/>
          <w:sz w:val="24"/>
          <w:szCs w:val="24"/>
        </w:rPr>
        <w:t>represent the research contribution.</w:t>
      </w:r>
    </w:p>
    <w:p w14:paraId="3E70C964" w14:textId="2CEF8AEB" w:rsidR="00B8790C" w:rsidRDefault="00B8790C" w:rsidP="00D063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3.1: Three-Tiered Architecture (</w:t>
      </w:r>
      <w:r>
        <w:rPr>
          <w:rFonts w:ascii="Times New Roman" w:hAnsi="Times New Roman" w:cs="Times New Roman"/>
          <w:i/>
          <w:sz w:val="24"/>
          <w:szCs w:val="24"/>
        </w:rPr>
        <w:t>self-composed</w:t>
      </w:r>
      <w:r>
        <w:rPr>
          <w:rFonts w:ascii="Times New Roman" w:hAnsi="Times New Roman" w:cs="Times New Roman"/>
          <w:sz w:val="24"/>
          <w:szCs w:val="24"/>
        </w:rPr>
        <w:t>)</w:t>
      </w:r>
    </w:p>
    <w:p w14:paraId="749191AA" w14:textId="1BA8832F" w:rsidR="00B8790C" w:rsidRDefault="00D063DE" w:rsidP="00A7778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28BDFE" wp14:editId="3D0AADC2">
            <wp:extent cx="5886542" cy="635766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7438" cy="6369436"/>
                    </a:xfrm>
                    <a:prstGeom prst="rect">
                      <a:avLst/>
                    </a:prstGeom>
                    <a:noFill/>
                    <a:ln>
                      <a:noFill/>
                    </a:ln>
                  </pic:spPr>
                </pic:pic>
              </a:graphicData>
            </a:graphic>
          </wp:inline>
        </w:drawing>
      </w:r>
    </w:p>
    <w:p w14:paraId="2ABD5CD2" w14:textId="54843C0F" w:rsidR="00D063DE" w:rsidRDefault="00772C62" w:rsidP="00A7778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w:t>
      </w:r>
      <w:r w:rsidR="00A646A5">
        <w:rPr>
          <w:rFonts w:ascii="Times New Roman" w:hAnsi="Times New Roman" w:cs="Times New Roman"/>
          <w:sz w:val="24"/>
          <w:szCs w:val="24"/>
        </w:rPr>
        <w:t xml:space="preserve">icroservice architecture is followed during the implementation of the project </w:t>
      </w:r>
      <w:r>
        <w:rPr>
          <w:rFonts w:ascii="Times New Roman" w:hAnsi="Times New Roman" w:cs="Times New Roman"/>
          <w:sz w:val="24"/>
          <w:szCs w:val="24"/>
        </w:rPr>
        <w:t>using several backend services, the design representation given above is just to give an idea of how all the components are expected to work together.</w:t>
      </w:r>
      <w:r w:rsidR="00D872F9">
        <w:rPr>
          <w:rFonts w:ascii="Times New Roman" w:hAnsi="Times New Roman" w:cs="Times New Roman"/>
          <w:sz w:val="24"/>
          <w:szCs w:val="24"/>
        </w:rPr>
        <w:t xml:space="preserve"> </w:t>
      </w:r>
      <w:r w:rsidR="002301AC" w:rsidRPr="002301AC">
        <w:rPr>
          <w:rFonts w:ascii="Times New Roman" w:hAnsi="Times New Roman" w:cs="Times New Roman"/>
          <w:sz w:val="24"/>
          <w:szCs w:val="24"/>
        </w:rPr>
        <w:t>To enable system scalability while assuring that failure areas may be quickly identified and handled individually, a microservices design is used.</w:t>
      </w:r>
    </w:p>
    <w:p w14:paraId="0A86F0FB" w14:textId="1CD3A2C3" w:rsidR="00D063DE" w:rsidRDefault="00C22E78" w:rsidP="00A777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final prototype is expected to be run in a single machine even though the designed system is proposed to be run in a distributed server system. </w:t>
      </w:r>
      <w:r w:rsidR="00F53C26" w:rsidRPr="00F53C26">
        <w:rPr>
          <w:rFonts w:ascii="Times New Roman" w:hAnsi="Times New Roman" w:cs="Times New Roman"/>
          <w:sz w:val="24"/>
          <w:szCs w:val="24"/>
        </w:rPr>
        <w:t>A thorough explanation of each module seen on the architectural diagram above is provided below.</w:t>
      </w:r>
    </w:p>
    <w:p w14:paraId="2DFE7B71" w14:textId="340B2DF1" w:rsidR="00F53C26" w:rsidRPr="00F53C26" w:rsidRDefault="00F53C26" w:rsidP="00A77789">
      <w:pPr>
        <w:spacing w:line="360" w:lineRule="auto"/>
        <w:jc w:val="both"/>
        <w:rPr>
          <w:rFonts w:ascii="Times New Roman" w:hAnsi="Times New Roman" w:cs="Times New Roman"/>
          <w:b/>
          <w:sz w:val="24"/>
          <w:szCs w:val="24"/>
        </w:rPr>
      </w:pPr>
      <w:r w:rsidRPr="00F53C26">
        <w:rPr>
          <w:rFonts w:ascii="Times New Roman" w:hAnsi="Times New Roman" w:cs="Times New Roman"/>
          <w:b/>
          <w:sz w:val="24"/>
          <w:szCs w:val="24"/>
        </w:rPr>
        <w:t>Data Tier</w:t>
      </w:r>
    </w:p>
    <w:p w14:paraId="06E63CA6" w14:textId="43A8BDF0" w:rsidR="00F53C26" w:rsidRDefault="00F53C26" w:rsidP="00F53C2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Model Storage - The text summarization models which will be used for both generalized text summarization and domain specific text summarization will be stored here.</w:t>
      </w:r>
    </w:p>
    <w:p w14:paraId="138B9556" w14:textId="0E57443E" w:rsidR="00F53C26" w:rsidRDefault="00F53C26" w:rsidP="00F53C2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Generalized Model – The model which will be used by general users to generated review summarized, this model will be hyperparameter tuned for genialized purpose.</w:t>
      </w:r>
    </w:p>
    <w:p w14:paraId="3DA3F32C" w14:textId="2C14FD7A" w:rsidR="00F53C26" w:rsidRDefault="00F53C26" w:rsidP="00F53C2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Model – The model will be used by domain specific use</w:t>
      </w:r>
      <w:r w:rsidR="007C5FF0">
        <w:rPr>
          <w:rFonts w:ascii="Times New Roman" w:hAnsi="Times New Roman" w:cs="Times New Roman"/>
          <w:sz w:val="24"/>
          <w:szCs w:val="24"/>
        </w:rPr>
        <w:t>rs for review summarization, this model will be replaced whenever the model retraining is triggered from the domain user.</w:t>
      </w:r>
    </w:p>
    <w:p w14:paraId="3C4D0A09" w14:textId="5D703A7E" w:rsidR="007C5FF0" w:rsidRDefault="007C5FF0" w:rsidP="007C5FF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Dataset Storage – The data which is required for model training will be available.</w:t>
      </w:r>
    </w:p>
    <w:p w14:paraId="3580C931" w14:textId="3CAA6840" w:rsidR="007C5FF0" w:rsidRDefault="007C5FF0" w:rsidP="007C5FF0">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Generalized Dataset – The data which is used for creating the generalized model will be stored for retraining when it comes to domain specific model retraining.</w:t>
      </w:r>
    </w:p>
    <w:p w14:paraId="706E2D53" w14:textId="21906015" w:rsidR="007C5FF0" w:rsidRDefault="007C5FF0" w:rsidP="007C5FF0">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New Review Data – The data stored here are from the domain users when they use the application, the data will be storage and used for retraining along with the generalized dataset.</w:t>
      </w:r>
    </w:p>
    <w:p w14:paraId="47705141" w14:textId="5BFA5DBB" w:rsidR="00F53C26" w:rsidRPr="007C5FF0" w:rsidRDefault="007C5FF0" w:rsidP="00A77789">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User Profile Data Storage – The metadata data related to the domain specific user when creating the user profile will be stored, for updating and profile deletion.</w:t>
      </w:r>
    </w:p>
    <w:p w14:paraId="4787F990" w14:textId="0CF23918" w:rsidR="00F53C26" w:rsidRPr="00F53C26" w:rsidRDefault="00F53C26" w:rsidP="00A77789">
      <w:pPr>
        <w:spacing w:line="360" w:lineRule="auto"/>
        <w:jc w:val="both"/>
        <w:rPr>
          <w:rFonts w:ascii="Times New Roman" w:hAnsi="Times New Roman" w:cs="Times New Roman"/>
          <w:b/>
          <w:sz w:val="24"/>
          <w:szCs w:val="24"/>
        </w:rPr>
      </w:pPr>
      <w:r w:rsidRPr="00F53C26">
        <w:rPr>
          <w:rFonts w:ascii="Times New Roman" w:hAnsi="Times New Roman" w:cs="Times New Roman"/>
          <w:b/>
          <w:sz w:val="24"/>
          <w:szCs w:val="24"/>
        </w:rPr>
        <w:t>Logic Tier</w:t>
      </w:r>
    </w:p>
    <w:p w14:paraId="392D168F" w14:textId="36346F0B" w:rsidR="001726E6" w:rsidRPr="001726E6" w:rsidRDefault="001726E6" w:rsidP="001726E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User Profile Creation – Allowing to create unique user profiles for each domain user, main purpose comes when working with model retraining to figure out the data to be used.</w:t>
      </w:r>
    </w:p>
    <w:p w14:paraId="785B27E6" w14:textId="4B0E1DBA" w:rsidR="001726E6" w:rsidRPr="001726E6" w:rsidRDefault="001726E6" w:rsidP="001726E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API Proxy – Interface which allows the frontend to communicate with the backend services via HTTP calls/ request.</w:t>
      </w:r>
    </w:p>
    <w:p w14:paraId="4A7FE816" w14:textId="45008D1A" w:rsidR="001726E6" w:rsidRDefault="001726E6" w:rsidP="001726E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Data Preprocessors – </w:t>
      </w:r>
      <w:r w:rsidR="00290DE3" w:rsidRPr="00290DE3">
        <w:rPr>
          <w:rFonts w:ascii="Times New Roman" w:hAnsi="Times New Roman" w:cs="Times New Roman"/>
          <w:sz w:val="24"/>
          <w:szCs w:val="24"/>
        </w:rPr>
        <w:t>The text data that will be used as input for the text summarizer must be cleaned using the preprocessing code</w:t>
      </w:r>
      <w:r w:rsidR="00290DE3">
        <w:rPr>
          <w:rFonts w:ascii="Times New Roman" w:hAnsi="Times New Roman" w:cs="Times New Roman"/>
          <w:sz w:val="24"/>
          <w:szCs w:val="24"/>
        </w:rPr>
        <w:t>.</w:t>
      </w:r>
    </w:p>
    <w:p w14:paraId="4C69BFE9" w14:textId="2E2EF0E1" w:rsidR="001726E6" w:rsidRDefault="001726E6" w:rsidP="001726E6">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NLP Text parser – </w:t>
      </w:r>
      <w:r w:rsidR="00290DE3">
        <w:rPr>
          <w:rFonts w:ascii="Times New Roman" w:hAnsi="Times New Roman" w:cs="Times New Roman"/>
          <w:sz w:val="24"/>
          <w:szCs w:val="24"/>
        </w:rPr>
        <w:t>Responsible for cleaning the input text review when received from the API endpoint.</w:t>
      </w:r>
    </w:p>
    <w:p w14:paraId="411A1AFD" w14:textId="4F7231B5" w:rsidR="001726E6" w:rsidRDefault="001726E6" w:rsidP="001726E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Summarization Model – </w:t>
      </w:r>
      <w:r w:rsidR="00290DE3">
        <w:rPr>
          <w:rFonts w:ascii="Times New Roman" w:hAnsi="Times New Roman" w:cs="Times New Roman"/>
          <w:sz w:val="24"/>
          <w:szCs w:val="24"/>
        </w:rPr>
        <w:t>The model which will be responsible in generating the summary from the input review.</w:t>
      </w:r>
    </w:p>
    <w:p w14:paraId="090F1601" w14:textId="2BDD7505" w:rsidR="001726E6" w:rsidRPr="00290DE3" w:rsidRDefault="001726E6" w:rsidP="00290DE3">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Generalized Optimized Transformer –</w:t>
      </w:r>
      <w:r w:rsidR="00290DE3">
        <w:rPr>
          <w:rFonts w:ascii="Times New Roman" w:hAnsi="Times New Roman" w:cs="Times New Roman"/>
          <w:sz w:val="24"/>
          <w:szCs w:val="24"/>
        </w:rPr>
        <w:t xml:space="preserve"> This is the summarization model which will be used, an adaptive model depending on the domain and type of user interacting with the model.</w:t>
      </w:r>
      <w:r w:rsidRPr="00290DE3">
        <w:rPr>
          <w:rFonts w:ascii="Times New Roman" w:hAnsi="Times New Roman" w:cs="Times New Roman"/>
          <w:sz w:val="24"/>
          <w:szCs w:val="24"/>
        </w:rPr>
        <w:t xml:space="preserve"> </w:t>
      </w:r>
    </w:p>
    <w:p w14:paraId="36AD1F3C" w14:textId="441E818D" w:rsidR="001726E6" w:rsidRDefault="001726E6" w:rsidP="001726E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Encryption – </w:t>
      </w:r>
      <w:r w:rsidR="00290DE3" w:rsidRPr="00290DE3">
        <w:rPr>
          <w:rFonts w:ascii="Times New Roman" w:hAnsi="Times New Roman" w:cs="Times New Roman"/>
          <w:sz w:val="24"/>
          <w:szCs w:val="24"/>
        </w:rPr>
        <w:t>Data encryption is in charge of data protection/safety, keeping domain data extremely secure and leaving it useless even if it is stolen.</w:t>
      </w:r>
    </w:p>
    <w:p w14:paraId="22B95FB6" w14:textId="463248D1" w:rsidR="001726E6" w:rsidRDefault="001726E6" w:rsidP="001726E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Retraining – </w:t>
      </w:r>
      <w:r w:rsidR="00D36A74">
        <w:rPr>
          <w:rFonts w:ascii="Times New Roman" w:hAnsi="Times New Roman" w:cs="Times New Roman"/>
          <w:sz w:val="24"/>
          <w:szCs w:val="24"/>
        </w:rPr>
        <w:t xml:space="preserve">Responsible for </w:t>
      </w:r>
      <w:r w:rsidR="0014447D">
        <w:rPr>
          <w:rFonts w:ascii="Times New Roman" w:hAnsi="Times New Roman" w:cs="Times New Roman"/>
          <w:sz w:val="24"/>
          <w:szCs w:val="24"/>
        </w:rPr>
        <w:t>retraining the model with new data and finding new set of hyperparameters.</w:t>
      </w:r>
    </w:p>
    <w:p w14:paraId="0360C05C" w14:textId="5A01C94E" w:rsidR="001726E6" w:rsidRDefault="001726E6" w:rsidP="001726E6">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Dataset Recreation – </w:t>
      </w:r>
      <w:r w:rsidR="0014447D">
        <w:rPr>
          <w:rFonts w:ascii="Times New Roman" w:hAnsi="Times New Roman" w:cs="Times New Roman"/>
          <w:sz w:val="24"/>
          <w:szCs w:val="24"/>
        </w:rPr>
        <w:t>Responsible for recreating the dataset with new data which has been given as input from the domain users</w:t>
      </w:r>
    </w:p>
    <w:p w14:paraId="2F133E76" w14:textId="586DB421" w:rsidR="001726E6" w:rsidRDefault="001726E6" w:rsidP="001726E6">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Hyperparameter tuning – </w:t>
      </w:r>
      <w:r w:rsidR="0014447D">
        <w:rPr>
          <w:rFonts w:ascii="Times New Roman" w:hAnsi="Times New Roman" w:cs="Times New Roman"/>
          <w:sz w:val="24"/>
          <w:szCs w:val="24"/>
        </w:rPr>
        <w:t>Responsible for finding the new best set of hyperparameters using the new data.</w:t>
      </w:r>
    </w:p>
    <w:p w14:paraId="4ED516B4" w14:textId="2E731550" w:rsidR="002A3F5E" w:rsidRPr="002A3F5E" w:rsidRDefault="001726E6" w:rsidP="002A3F5E">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Training – </w:t>
      </w:r>
      <w:r w:rsidR="0014447D">
        <w:rPr>
          <w:rFonts w:ascii="Times New Roman" w:hAnsi="Times New Roman" w:cs="Times New Roman"/>
          <w:sz w:val="24"/>
          <w:szCs w:val="24"/>
        </w:rPr>
        <w:t>Responsible for training the new model with the new set of hyperparameters found.</w:t>
      </w:r>
    </w:p>
    <w:p w14:paraId="360D6BC3" w14:textId="30187CEC" w:rsidR="00F53C26" w:rsidRDefault="00F53C26" w:rsidP="00A77789">
      <w:pPr>
        <w:spacing w:line="360" w:lineRule="auto"/>
        <w:jc w:val="both"/>
        <w:rPr>
          <w:rFonts w:ascii="Times New Roman" w:hAnsi="Times New Roman" w:cs="Times New Roman"/>
          <w:b/>
          <w:sz w:val="24"/>
          <w:szCs w:val="24"/>
        </w:rPr>
      </w:pPr>
      <w:r w:rsidRPr="00F53C26">
        <w:rPr>
          <w:rFonts w:ascii="Times New Roman" w:hAnsi="Times New Roman" w:cs="Times New Roman"/>
          <w:b/>
          <w:sz w:val="24"/>
          <w:szCs w:val="24"/>
        </w:rPr>
        <w:t>Presentation Tier (Client Tier)</w:t>
      </w:r>
    </w:p>
    <w:p w14:paraId="7A6B9ECE" w14:textId="53AA63DC" w:rsidR="00F53C26" w:rsidRDefault="001726E6" w:rsidP="002A3F5E">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Profile Creation Wizard – </w:t>
      </w:r>
      <w:r w:rsidR="0014447D">
        <w:rPr>
          <w:rFonts w:ascii="Times New Roman" w:hAnsi="Times New Roman" w:cs="Times New Roman"/>
          <w:sz w:val="24"/>
          <w:szCs w:val="24"/>
        </w:rPr>
        <w:t>The UI that presents the user to create a new profile if they are planning to use the software for their domain business, or a general user to skip the sign up if only a generalized summary is required.</w:t>
      </w:r>
    </w:p>
    <w:p w14:paraId="64F59038" w14:textId="620E9896" w:rsidR="001726E6" w:rsidRDefault="001726E6" w:rsidP="002A3F5E">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Input Wizard for Reviews – </w:t>
      </w:r>
      <w:r w:rsidR="00915DC4">
        <w:rPr>
          <w:rFonts w:ascii="Times New Roman" w:hAnsi="Times New Roman" w:cs="Times New Roman"/>
          <w:sz w:val="24"/>
          <w:szCs w:val="24"/>
        </w:rPr>
        <w:t>The UI that will request the user to input the review which needs to be summarized.</w:t>
      </w:r>
    </w:p>
    <w:p w14:paraId="19EC891C" w14:textId="0AEA9A67" w:rsidR="001726E6" w:rsidRDefault="001726E6" w:rsidP="002A3F5E">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Summarization Feed UI – </w:t>
      </w:r>
      <w:r w:rsidR="00915DC4">
        <w:rPr>
          <w:rFonts w:ascii="Times New Roman" w:hAnsi="Times New Roman" w:cs="Times New Roman"/>
          <w:sz w:val="24"/>
          <w:szCs w:val="24"/>
        </w:rPr>
        <w:t>The UI that displayed the summarized text for the input review.</w:t>
      </w:r>
    </w:p>
    <w:p w14:paraId="6A56D87E" w14:textId="351A984A" w:rsidR="00F53C26" w:rsidRPr="001726E6" w:rsidRDefault="001726E6" w:rsidP="002A3F5E">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Hyperparameter tuning UI –</w:t>
      </w:r>
      <w:r w:rsidR="00915DC4">
        <w:rPr>
          <w:rFonts w:ascii="Times New Roman" w:hAnsi="Times New Roman" w:cs="Times New Roman"/>
          <w:sz w:val="24"/>
          <w:szCs w:val="24"/>
        </w:rPr>
        <w:t xml:space="preserve"> The UI that triggers model retraining when the domain user performs an action on it.</w:t>
      </w:r>
    </w:p>
    <w:p w14:paraId="1A9DF43B" w14:textId="37D18219" w:rsidR="00B26171" w:rsidRDefault="003F6652" w:rsidP="00F6300B">
      <w:pPr>
        <w:pStyle w:val="Heading1"/>
        <w:numPr>
          <w:ilvl w:val="0"/>
          <w:numId w:val="15"/>
        </w:numPr>
        <w:spacing w:line="360" w:lineRule="auto"/>
      </w:pPr>
      <w:bookmarkStart w:id="7" w:name="_Toc120522964"/>
      <w:r>
        <w:lastRenderedPageBreak/>
        <w:t>System Design</w:t>
      </w:r>
      <w:bookmarkEnd w:id="7"/>
    </w:p>
    <w:p w14:paraId="37FD0066" w14:textId="58511A69" w:rsidR="00B26171" w:rsidRDefault="00F6300B" w:rsidP="00915DC4">
      <w:pPr>
        <w:pStyle w:val="Heading2"/>
        <w:numPr>
          <w:ilvl w:val="1"/>
          <w:numId w:val="15"/>
        </w:numPr>
        <w:spacing w:line="360" w:lineRule="auto"/>
        <w:rPr>
          <w:b/>
        </w:rPr>
      </w:pPr>
      <w:bookmarkStart w:id="8" w:name="_Toc120522965"/>
      <w:r w:rsidRPr="003F6652">
        <w:rPr>
          <w:b/>
        </w:rPr>
        <w:t>Choice of the Design Paradigm.</w:t>
      </w:r>
      <w:bookmarkEnd w:id="8"/>
    </w:p>
    <w:p w14:paraId="3A6F0B95" w14:textId="406C25E3" w:rsidR="00915DC4" w:rsidRDefault="00343DE8" w:rsidP="00343DE8">
      <w:pPr>
        <w:spacing w:line="360" w:lineRule="auto"/>
        <w:jc w:val="both"/>
        <w:rPr>
          <w:rFonts w:ascii="Times New Roman" w:hAnsi="Times New Roman" w:cs="Times New Roman"/>
          <w:sz w:val="24"/>
          <w:szCs w:val="24"/>
        </w:rPr>
      </w:pPr>
      <w:r w:rsidRPr="00343DE8">
        <w:rPr>
          <w:rFonts w:ascii="Times New Roman" w:hAnsi="Times New Roman" w:cs="Times New Roman"/>
          <w:sz w:val="24"/>
          <w:szCs w:val="24"/>
        </w:rPr>
        <w:t xml:space="preserve">The </w:t>
      </w:r>
      <w:r>
        <w:rPr>
          <w:rFonts w:ascii="Times New Roman" w:hAnsi="Times New Roman" w:cs="Times New Roman"/>
          <w:sz w:val="24"/>
          <w:szCs w:val="24"/>
        </w:rPr>
        <w:t xml:space="preserve">main reason behind the author going ahead with </w:t>
      </w:r>
      <w:r>
        <w:rPr>
          <w:rFonts w:ascii="Times New Roman" w:hAnsi="Times New Roman" w:cs="Times New Roman"/>
          <w:b/>
          <w:sz w:val="24"/>
          <w:szCs w:val="24"/>
        </w:rPr>
        <w:t xml:space="preserve">SSADM (Structured Systems Analysis and Design Method) </w:t>
      </w:r>
      <w:r>
        <w:rPr>
          <w:rFonts w:ascii="Times New Roman" w:hAnsi="Times New Roman" w:cs="Times New Roman"/>
          <w:sz w:val="24"/>
          <w:szCs w:val="24"/>
        </w:rPr>
        <w:t xml:space="preserve">over </w:t>
      </w:r>
      <w:r>
        <w:rPr>
          <w:rFonts w:ascii="Times New Roman" w:hAnsi="Times New Roman" w:cs="Times New Roman"/>
          <w:b/>
          <w:sz w:val="24"/>
          <w:szCs w:val="24"/>
        </w:rPr>
        <w:t xml:space="preserve">OOAD (Object-Oriented Analysis and Design) </w:t>
      </w:r>
      <w:r>
        <w:rPr>
          <w:rFonts w:ascii="Times New Roman" w:hAnsi="Times New Roman" w:cs="Times New Roman"/>
          <w:sz w:val="24"/>
          <w:szCs w:val="24"/>
        </w:rPr>
        <w:t xml:space="preserve">to build the protype was due to the ease of ability to extend the system features when it comes to future developments of the system. Given below are the other factors as to why the choice of SSADM was considered: </w:t>
      </w:r>
    </w:p>
    <w:p w14:paraId="0FF6468A" w14:textId="103EEA74" w:rsidR="00343DE8" w:rsidRDefault="00973B3D" w:rsidP="00343DE8">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 Oriented approaches </w:t>
      </w:r>
      <w:r w:rsidR="00E34496">
        <w:rPr>
          <w:rFonts w:ascii="Times New Roman" w:hAnsi="Times New Roman" w:cs="Times New Roman"/>
          <w:sz w:val="24"/>
          <w:szCs w:val="24"/>
        </w:rPr>
        <w:t>will not make a greater benefit since the main core project research lies towards Data Science.</w:t>
      </w:r>
    </w:p>
    <w:p w14:paraId="4FEC17DE" w14:textId="775DD8CF" w:rsidR="002A3F5E" w:rsidRDefault="002A3F5E" w:rsidP="002A3F5E">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Ability to demonstrate the </w:t>
      </w:r>
      <w:r w:rsidRPr="00E34496">
        <w:rPr>
          <w:rFonts w:ascii="Times New Roman" w:hAnsi="Times New Roman" w:cs="Times New Roman"/>
          <w:sz w:val="24"/>
          <w:szCs w:val="24"/>
        </w:rPr>
        <w:t>MVP (Minimum Viable Product)</w:t>
      </w:r>
      <w:r>
        <w:rPr>
          <w:rFonts w:ascii="Times New Roman" w:hAnsi="Times New Roman" w:cs="Times New Roman"/>
          <w:sz w:val="24"/>
          <w:szCs w:val="24"/>
        </w:rPr>
        <w:t xml:space="preserve"> prototype implementation for the research application is more convenient.</w:t>
      </w:r>
    </w:p>
    <w:p w14:paraId="21FC8DCF" w14:textId="105B1BEC" w:rsidR="00F6300B" w:rsidRPr="002A3F5E" w:rsidRDefault="002A3F5E" w:rsidP="00F6300B">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More time efficient when concerned with the time constraint of having to complete the documentation research along with the project implementation.</w:t>
      </w:r>
    </w:p>
    <w:p w14:paraId="0C4C15C6" w14:textId="62F9EFC9" w:rsidR="00F6300B" w:rsidRDefault="00F6300B" w:rsidP="00914F5D">
      <w:pPr>
        <w:pStyle w:val="Heading2"/>
        <w:numPr>
          <w:ilvl w:val="1"/>
          <w:numId w:val="15"/>
        </w:numPr>
        <w:spacing w:line="360" w:lineRule="auto"/>
        <w:rPr>
          <w:b/>
        </w:rPr>
      </w:pPr>
      <w:bookmarkStart w:id="9" w:name="_Toc120522966"/>
      <w:r w:rsidRPr="003F6652">
        <w:rPr>
          <w:b/>
        </w:rPr>
        <w:t>Data Flow Diagram</w:t>
      </w:r>
      <w:bookmarkEnd w:id="9"/>
    </w:p>
    <w:p w14:paraId="3C5B74CF" w14:textId="3B2F1ECE" w:rsidR="00F6300B" w:rsidRDefault="00914F5D" w:rsidP="00914F5D">
      <w:pPr>
        <w:pStyle w:val="ListParagraph"/>
        <w:spacing w:line="360" w:lineRule="auto"/>
        <w:ind w:left="0"/>
        <w:jc w:val="both"/>
        <w:rPr>
          <w:rFonts w:ascii="Times New Roman" w:hAnsi="Times New Roman" w:cs="Times New Roman"/>
          <w:sz w:val="24"/>
          <w:szCs w:val="24"/>
        </w:rPr>
      </w:pPr>
      <w:r w:rsidRPr="00914F5D">
        <w:rPr>
          <w:rFonts w:ascii="Times New Roman" w:hAnsi="Times New Roman" w:cs="Times New Roman"/>
          <w:sz w:val="24"/>
          <w:szCs w:val="24"/>
        </w:rPr>
        <w:t xml:space="preserve">In order to show the </w:t>
      </w:r>
      <w:r>
        <w:rPr>
          <w:rFonts w:ascii="Times New Roman" w:hAnsi="Times New Roman" w:cs="Times New Roman"/>
          <w:sz w:val="24"/>
          <w:szCs w:val="24"/>
        </w:rPr>
        <w:t>relationships</w:t>
      </w:r>
      <w:r w:rsidRPr="00914F5D">
        <w:rPr>
          <w:rFonts w:ascii="Times New Roman" w:hAnsi="Times New Roman" w:cs="Times New Roman"/>
          <w:sz w:val="24"/>
          <w:szCs w:val="24"/>
        </w:rPr>
        <w:t xml:space="preserve"> between components and provide a clearer understanding of how data flows across the whole system, the context diagram's components have been extensively broken down in the </w:t>
      </w:r>
      <w:r>
        <w:rPr>
          <w:rFonts w:ascii="Times New Roman" w:hAnsi="Times New Roman" w:cs="Times New Roman"/>
          <w:sz w:val="24"/>
          <w:szCs w:val="24"/>
        </w:rPr>
        <w:t>diagram</w:t>
      </w:r>
      <w:r w:rsidRPr="00914F5D">
        <w:rPr>
          <w:rFonts w:ascii="Times New Roman" w:hAnsi="Times New Roman" w:cs="Times New Roman"/>
          <w:sz w:val="24"/>
          <w:szCs w:val="24"/>
        </w:rPr>
        <w:t xml:space="preserve"> below, which was </w:t>
      </w:r>
      <w:r>
        <w:rPr>
          <w:rFonts w:ascii="Times New Roman" w:hAnsi="Times New Roman" w:cs="Times New Roman"/>
          <w:sz w:val="24"/>
          <w:szCs w:val="24"/>
        </w:rPr>
        <w:t>detailed</w:t>
      </w:r>
      <w:r w:rsidRPr="00914F5D">
        <w:rPr>
          <w:rFonts w:ascii="Times New Roman" w:hAnsi="Times New Roman" w:cs="Times New Roman"/>
          <w:sz w:val="24"/>
          <w:szCs w:val="24"/>
        </w:rPr>
        <w:t xml:space="preserve"> in the SRS</w:t>
      </w:r>
      <w:r>
        <w:rPr>
          <w:rFonts w:ascii="Times New Roman" w:hAnsi="Times New Roman" w:cs="Times New Roman"/>
          <w:sz w:val="24"/>
          <w:szCs w:val="24"/>
        </w:rPr>
        <w:t xml:space="preserve"> previously</w:t>
      </w:r>
      <w:r w:rsidRPr="00914F5D">
        <w:rPr>
          <w:rFonts w:ascii="Times New Roman" w:hAnsi="Times New Roman" w:cs="Times New Roman"/>
          <w:sz w:val="24"/>
          <w:szCs w:val="24"/>
        </w:rPr>
        <w:t>.</w:t>
      </w:r>
    </w:p>
    <w:p w14:paraId="19BDA2E0" w14:textId="1B1E1D48" w:rsidR="002A3F5E" w:rsidRDefault="002A3F5E" w:rsidP="00914F5D">
      <w:pPr>
        <w:pStyle w:val="ListParagraph"/>
        <w:spacing w:line="360" w:lineRule="auto"/>
        <w:ind w:left="0"/>
        <w:jc w:val="both"/>
        <w:rPr>
          <w:rFonts w:ascii="Times New Roman" w:hAnsi="Times New Roman" w:cs="Times New Roman"/>
          <w:sz w:val="24"/>
          <w:szCs w:val="24"/>
        </w:rPr>
      </w:pPr>
    </w:p>
    <w:p w14:paraId="6D560595" w14:textId="18210856" w:rsidR="002A3F5E" w:rsidRDefault="002A3F5E" w:rsidP="00914F5D">
      <w:pPr>
        <w:pStyle w:val="ListParagraph"/>
        <w:spacing w:line="360" w:lineRule="auto"/>
        <w:ind w:left="0"/>
        <w:jc w:val="both"/>
        <w:rPr>
          <w:rFonts w:ascii="Times New Roman" w:hAnsi="Times New Roman" w:cs="Times New Roman"/>
          <w:sz w:val="24"/>
          <w:szCs w:val="24"/>
        </w:rPr>
      </w:pPr>
    </w:p>
    <w:p w14:paraId="4649919A" w14:textId="77777777" w:rsidR="002A3F5E" w:rsidRDefault="002A3F5E" w:rsidP="00914F5D">
      <w:pPr>
        <w:pStyle w:val="ListParagraph"/>
        <w:spacing w:line="360" w:lineRule="auto"/>
        <w:ind w:left="0"/>
        <w:jc w:val="both"/>
        <w:rPr>
          <w:rFonts w:ascii="Times New Roman" w:hAnsi="Times New Roman" w:cs="Times New Roman"/>
          <w:sz w:val="24"/>
          <w:szCs w:val="24"/>
        </w:rPr>
      </w:pPr>
    </w:p>
    <w:p w14:paraId="1FA0C639" w14:textId="0F6389EE" w:rsidR="00914F5D" w:rsidRDefault="00914F5D" w:rsidP="00914F5D">
      <w:pPr>
        <w:pStyle w:val="ListParagraph"/>
        <w:spacing w:line="360" w:lineRule="auto"/>
        <w:ind w:left="0"/>
        <w:jc w:val="both"/>
        <w:rPr>
          <w:rFonts w:ascii="Times New Roman" w:hAnsi="Times New Roman" w:cs="Times New Roman"/>
          <w:sz w:val="24"/>
          <w:szCs w:val="24"/>
        </w:rPr>
      </w:pPr>
    </w:p>
    <w:p w14:paraId="78AF1FC9" w14:textId="7163684A" w:rsidR="002A3F5E" w:rsidRDefault="002A3F5E" w:rsidP="00914F5D">
      <w:pPr>
        <w:pStyle w:val="ListParagraph"/>
        <w:spacing w:line="360" w:lineRule="auto"/>
        <w:ind w:left="0"/>
        <w:jc w:val="both"/>
        <w:rPr>
          <w:rFonts w:ascii="Times New Roman" w:hAnsi="Times New Roman" w:cs="Times New Roman"/>
          <w:sz w:val="24"/>
          <w:szCs w:val="24"/>
        </w:rPr>
      </w:pPr>
    </w:p>
    <w:p w14:paraId="0DA4CBE8" w14:textId="062F41DA" w:rsidR="002A3F5E" w:rsidRDefault="002A3F5E" w:rsidP="00914F5D">
      <w:pPr>
        <w:pStyle w:val="ListParagraph"/>
        <w:spacing w:line="360" w:lineRule="auto"/>
        <w:ind w:left="0"/>
        <w:jc w:val="both"/>
        <w:rPr>
          <w:rFonts w:ascii="Times New Roman" w:hAnsi="Times New Roman" w:cs="Times New Roman"/>
          <w:sz w:val="24"/>
          <w:szCs w:val="24"/>
        </w:rPr>
      </w:pPr>
    </w:p>
    <w:p w14:paraId="5DFDEF02" w14:textId="71C6FD02" w:rsidR="002A3F5E" w:rsidRDefault="002A3F5E" w:rsidP="00914F5D">
      <w:pPr>
        <w:pStyle w:val="ListParagraph"/>
        <w:spacing w:line="360" w:lineRule="auto"/>
        <w:ind w:left="0"/>
        <w:jc w:val="both"/>
        <w:rPr>
          <w:rFonts w:ascii="Times New Roman" w:hAnsi="Times New Roman" w:cs="Times New Roman"/>
          <w:sz w:val="24"/>
          <w:szCs w:val="24"/>
        </w:rPr>
      </w:pPr>
    </w:p>
    <w:p w14:paraId="79E53B65" w14:textId="6A2493B1" w:rsidR="002A3F5E" w:rsidRDefault="002A3F5E" w:rsidP="00914F5D">
      <w:pPr>
        <w:pStyle w:val="ListParagraph"/>
        <w:spacing w:line="360" w:lineRule="auto"/>
        <w:ind w:left="0"/>
        <w:jc w:val="both"/>
        <w:rPr>
          <w:rFonts w:ascii="Times New Roman" w:hAnsi="Times New Roman" w:cs="Times New Roman"/>
          <w:sz w:val="24"/>
          <w:szCs w:val="24"/>
        </w:rPr>
      </w:pPr>
    </w:p>
    <w:p w14:paraId="1842CCD6" w14:textId="55B8F7EC" w:rsidR="002A3F5E" w:rsidRDefault="002A3F5E" w:rsidP="00914F5D">
      <w:pPr>
        <w:pStyle w:val="ListParagraph"/>
        <w:spacing w:line="360" w:lineRule="auto"/>
        <w:ind w:left="0"/>
        <w:jc w:val="both"/>
        <w:rPr>
          <w:rFonts w:ascii="Times New Roman" w:hAnsi="Times New Roman" w:cs="Times New Roman"/>
          <w:sz w:val="24"/>
          <w:szCs w:val="24"/>
        </w:rPr>
      </w:pPr>
    </w:p>
    <w:p w14:paraId="340BEBD5" w14:textId="48630EB7" w:rsidR="002A3F5E" w:rsidRDefault="002A3F5E" w:rsidP="00914F5D">
      <w:pPr>
        <w:pStyle w:val="ListParagraph"/>
        <w:spacing w:line="360" w:lineRule="auto"/>
        <w:ind w:left="0"/>
        <w:jc w:val="both"/>
        <w:rPr>
          <w:rFonts w:ascii="Times New Roman" w:hAnsi="Times New Roman" w:cs="Times New Roman"/>
          <w:sz w:val="24"/>
          <w:szCs w:val="24"/>
        </w:rPr>
      </w:pPr>
    </w:p>
    <w:p w14:paraId="1B384F22" w14:textId="5A409E39" w:rsidR="002A3F5E" w:rsidRDefault="002A3F5E" w:rsidP="00914F5D">
      <w:pPr>
        <w:pStyle w:val="ListParagraph"/>
        <w:spacing w:line="360" w:lineRule="auto"/>
        <w:ind w:left="0"/>
        <w:jc w:val="both"/>
        <w:rPr>
          <w:rFonts w:ascii="Times New Roman" w:hAnsi="Times New Roman" w:cs="Times New Roman"/>
          <w:sz w:val="24"/>
          <w:szCs w:val="24"/>
        </w:rPr>
      </w:pPr>
    </w:p>
    <w:p w14:paraId="7C02C67F" w14:textId="1185F585" w:rsidR="002A3F5E" w:rsidRDefault="002A3F5E" w:rsidP="00914F5D">
      <w:pPr>
        <w:pStyle w:val="ListParagraph"/>
        <w:spacing w:line="360" w:lineRule="auto"/>
        <w:ind w:left="0"/>
        <w:jc w:val="both"/>
        <w:rPr>
          <w:rFonts w:ascii="Times New Roman" w:hAnsi="Times New Roman" w:cs="Times New Roman"/>
          <w:sz w:val="24"/>
          <w:szCs w:val="24"/>
        </w:rPr>
      </w:pPr>
    </w:p>
    <w:p w14:paraId="5B289AB3" w14:textId="3FC3A563" w:rsidR="002A3F5E" w:rsidRDefault="002A3F5E" w:rsidP="00914F5D">
      <w:pPr>
        <w:pStyle w:val="ListParagraph"/>
        <w:spacing w:line="360" w:lineRule="auto"/>
        <w:ind w:left="0"/>
        <w:jc w:val="both"/>
        <w:rPr>
          <w:rFonts w:ascii="Times New Roman" w:hAnsi="Times New Roman" w:cs="Times New Roman"/>
          <w:sz w:val="24"/>
          <w:szCs w:val="24"/>
        </w:rPr>
      </w:pPr>
    </w:p>
    <w:p w14:paraId="4FAC9111" w14:textId="30560F9D" w:rsidR="002A3F5E" w:rsidRDefault="002A3F5E" w:rsidP="00AE213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Figure 4.1: Data Flow Diagram – Level 1 (</w:t>
      </w:r>
      <w:r>
        <w:rPr>
          <w:rFonts w:ascii="Times New Roman" w:hAnsi="Times New Roman" w:cs="Times New Roman"/>
          <w:i/>
          <w:sz w:val="24"/>
          <w:szCs w:val="24"/>
        </w:rPr>
        <w:t>self-composed</w:t>
      </w:r>
      <w:r>
        <w:rPr>
          <w:rFonts w:ascii="Times New Roman" w:hAnsi="Times New Roman" w:cs="Times New Roman"/>
          <w:sz w:val="24"/>
          <w:szCs w:val="24"/>
        </w:rPr>
        <w:t>)</w:t>
      </w:r>
    </w:p>
    <w:p w14:paraId="4B7D8EF4" w14:textId="10056FE3" w:rsidR="00914F5D" w:rsidRDefault="00F31627" w:rsidP="00914F5D">
      <w:pPr>
        <w:pStyle w:val="ListParagraph"/>
        <w:spacing w:line="360" w:lineRule="auto"/>
        <w:ind w:left="0"/>
        <w:jc w:val="both"/>
        <w:rPr>
          <w:b/>
        </w:rPr>
      </w:pPr>
      <w:r>
        <w:rPr>
          <w:b/>
          <w:noProof/>
        </w:rPr>
        <w:drawing>
          <wp:inline distT="0" distB="0" distL="0" distR="0" wp14:anchorId="7E17EE32" wp14:editId="23D74CBA">
            <wp:extent cx="6341745" cy="42576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2994" cy="4265227"/>
                    </a:xfrm>
                    <a:prstGeom prst="rect">
                      <a:avLst/>
                    </a:prstGeom>
                    <a:noFill/>
                    <a:ln>
                      <a:noFill/>
                    </a:ln>
                  </pic:spPr>
                </pic:pic>
              </a:graphicData>
            </a:graphic>
          </wp:inline>
        </w:drawing>
      </w:r>
    </w:p>
    <w:p w14:paraId="3BA2186E" w14:textId="77777777" w:rsidR="002A3F5E" w:rsidRDefault="002A3F5E" w:rsidP="00914F5D">
      <w:pPr>
        <w:pStyle w:val="ListParagraph"/>
        <w:spacing w:line="360" w:lineRule="auto"/>
        <w:ind w:left="0"/>
        <w:jc w:val="both"/>
        <w:rPr>
          <w:b/>
        </w:rPr>
      </w:pPr>
    </w:p>
    <w:p w14:paraId="637DA4D2" w14:textId="3AA30318" w:rsidR="00F31627" w:rsidRPr="00AE213B" w:rsidRDefault="00AE213B" w:rsidP="00AE213B">
      <w:pPr>
        <w:pStyle w:val="ListParagraph"/>
        <w:spacing w:line="360" w:lineRule="auto"/>
        <w:ind w:left="0"/>
        <w:jc w:val="both"/>
        <w:rPr>
          <w:rFonts w:ascii="Times New Roman" w:hAnsi="Times New Roman" w:cs="Times New Roman"/>
          <w:sz w:val="24"/>
          <w:szCs w:val="24"/>
        </w:rPr>
      </w:pPr>
      <w:r w:rsidRPr="00AE213B">
        <w:rPr>
          <w:rFonts w:ascii="Times New Roman" w:hAnsi="Times New Roman" w:cs="Times New Roman"/>
          <w:sz w:val="24"/>
          <w:szCs w:val="24"/>
        </w:rPr>
        <w:t>A more thorough explanation of the parts of the Level 1 Data Flow Diagram's components is given in the Level 2 Data Flow Diagram that is shown below.</w:t>
      </w:r>
    </w:p>
    <w:p w14:paraId="767AB07E" w14:textId="55D980A0" w:rsidR="00F31627" w:rsidRDefault="00F31627" w:rsidP="00914F5D">
      <w:pPr>
        <w:pStyle w:val="ListParagraph"/>
        <w:spacing w:line="360" w:lineRule="auto"/>
        <w:ind w:left="0"/>
        <w:jc w:val="both"/>
        <w:rPr>
          <w:b/>
        </w:rPr>
      </w:pPr>
    </w:p>
    <w:p w14:paraId="1428704A" w14:textId="0E04A686" w:rsidR="00F31627" w:rsidRDefault="00F31627" w:rsidP="00914F5D">
      <w:pPr>
        <w:pStyle w:val="ListParagraph"/>
        <w:spacing w:line="360" w:lineRule="auto"/>
        <w:ind w:left="0"/>
        <w:jc w:val="both"/>
        <w:rPr>
          <w:b/>
        </w:rPr>
      </w:pPr>
    </w:p>
    <w:p w14:paraId="63751C5F" w14:textId="1ECE6379" w:rsidR="00AE213B" w:rsidRDefault="00AE213B" w:rsidP="00914F5D">
      <w:pPr>
        <w:pStyle w:val="ListParagraph"/>
        <w:spacing w:line="360" w:lineRule="auto"/>
        <w:ind w:left="0"/>
        <w:jc w:val="both"/>
        <w:rPr>
          <w:b/>
        </w:rPr>
      </w:pPr>
    </w:p>
    <w:p w14:paraId="6ECACF34" w14:textId="757BEB35" w:rsidR="00AE213B" w:rsidRDefault="00AE213B" w:rsidP="00914F5D">
      <w:pPr>
        <w:pStyle w:val="ListParagraph"/>
        <w:spacing w:line="360" w:lineRule="auto"/>
        <w:ind w:left="0"/>
        <w:jc w:val="both"/>
        <w:rPr>
          <w:b/>
        </w:rPr>
      </w:pPr>
    </w:p>
    <w:p w14:paraId="2DFB510F" w14:textId="1D616938" w:rsidR="00AE213B" w:rsidRDefault="00AE213B" w:rsidP="00914F5D">
      <w:pPr>
        <w:pStyle w:val="ListParagraph"/>
        <w:spacing w:line="360" w:lineRule="auto"/>
        <w:ind w:left="0"/>
        <w:jc w:val="both"/>
        <w:rPr>
          <w:b/>
        </w:rPr>
      </w:pPr>
    </w:p>
    <w:p w14:paraId="3D0E48BC" w14:textId="68092165" w:rsidR="00AE213B" w:rsidRDefault="00AE213B" w:rsidP="00914F5D">
      <w:pPr>
        <w:pStyle w:val="ListParagraph"/>
        <w:spacing w:line="360" w:lineRule="auto"/>
        <w:ind w:left="0"/>
        <w:jc w:val="both"/>
        <w:rPr>
          <w:b/>
        </w:rPr>
      </w:pPr>
    </w:p>
    <w:p w14:paraId="41531C5F" w14:textId="2C744BF1" w:rsidR="00AE213B" w:rsidRDefault="00AE213B" w:rsidP="00914F5D">
      <w:pPr>
        <w:pStyle w:val="ListParagraph"/>
        <w:spacing w:line="360" w:lineRule="auto"/>
        <w:ind w:left="0"/>
        <w:jc w:val="both"/>
        <w:rPr>
          <w:b/>
        </w:rPr>
      </w:pPr>
    </w:p>
    <w:p w14:paraId="049237D1" w14:textId="7874098A" w:rsidR="00AE213B" w:rsidRDefault="00AE213B" w:rsidP="00914F5D">
      <w:pPr>
        <w:pStyle w:val="ListParagraph"/>
        <w:spacing w:line="360" w:lineRule="auto"/>
        <w:ind w:left="0"/>
        <w:jc w:val="both"/>
        <w:rPr>
          <w:b/>
        </w:rPr>
      </w:pPr>
    </w:p>
    <w:p w14:paraId="169EF151" w14:textId="6A9C5F67" w:rsidR="00AE213B" w:rsidRDefault="00AE213B" w:rsidP="00914F5D">
      <w:pPr>
        <w:pStyle w:val="ListParagraph"/>
        <w:spacing w:line="360" w:lineRule="auto"/>
        <w:ind w:left="0"/>
        <w:jc w:val="both"/>
        <w:rPr>
          <w:b/>
        </w:rPr>
      </w:pPr>
    </w:p>
    <w:p w14:paraId="0C04EE5A" w14:textId="3438B6CE" w:rsidR="00AE213B" w:rsidRDefault="00AE213B" w:rsidP="00914F5D">
      <w:pPr>
        <w:pStyle w:val="ListParagraph"/>
        <w:spacing w:line="360" w:lineRule="auto"/>
        <w:ind w:left="0"/>
        <w:jc w:val="both"/>
        <w:rPr>
          <w:b/>
        </w:rPr>
      </w:pPr>
    </w:p>
    <w:p w14:paraId="7EC9DAF1" w14:textId="20E15526" w:rsidR="00AE213B" w:rsidRDefault="00AE213B" w:rsidP="00914F5D">
      <w:pPr>
        <w:pStyle w:val="ListParagraph"/>
        <w:spacing w:line="360" w:lineRule="auto"/>
        <w:ind w:left="0"/>
        <w:jc w:val="both"/>
        <w:rPr>
          <w:b/>
        </w:rPr>
      </w:pPr>
    </w:p>
    <w:p w14:paraId="24B28B03" w14:textId="45A3CF9B" w:rsidR="00AE213B" w:rsidRPr="00AE213B" w:rsidRDefault="00AE213B" w:rsidP="00AE213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Figure 4.2: Data Flow Diagram – Level 2 (</w:t>
      </w:r>
      <w:r>
        <w:rPr>
          <w:rFonts w:ascii="Times New Roman" w:hAnsi="Times New Roman" w:cs="Times New Roman"/>
          <w:i/>
          <w:sz w:val="24"/>
          <w:szCs w:val="24"/>
        </w:rPr>
        <w:t>self-composed</w:t>
      </w:r>
      <w:r>
        <w:rPr>
          <w:rFonts w:ascii="Times New Roman" w:hAnsi="Times New Roman" w:cs="Times New Roman"/>
          <w:sz w:val="24"/>
          <w:szCs w:val="24"/>
        </w:rPr>
        <w:t>)</w:t>
      </w:r>
    </w:p>
    <w:p w14:paraId="3AEA1DB4" w14:textId="66EED4F3" w:rsidR="00F31627" w:rsidRDefault="00F31627" w:rsidP="00914F5D">
      <w:pPr>
        <w:pStyle w:val="ListParagraph"/>
        <w:spacing w:line="360" w:lineRule="auto"/>
        <w:ind w:left="0"/>
        <w:jc w:val="both"/>
        <w:rPr>
          <w:b/>
        </w:rPr>
      </w:pPr>
      <w:r>
        <w:rPr>
          <w:b/>
          <w:noProof/>
        </w:rPr>
        <w:drawing>
          <wp:inline distT="0" distB="0" distL="0" distR="0" wp14:anchorId="016A4978" wp14:editId="5EAD9C60">
            <wp:extent cx="5943600" cy="413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6AA8E464" w14:textId="77777777" w:rsidR="00F31627" w:rsidRPr="003F6652" w:rsidRDefault="00F31627" w:rsidP="00914F5D">
      <w:pPr>
        <w:pStyle w:val="ListParagraph"/>
        <w:spacing w:line="360" w:lineRule="auto"/>
        <w:ind w:left="0"/>
        <w:jc w:val="both"/>
        <w:rPr>
          <w:b/>
        </w:rPr>
      </w:pPr>
    </w:p>
    <w:p w14:paraId="133949F2" w14:textId="6A1D6F9F" w:rsidR="00F6300B" w:rsidRDefault="00F6300B" w:rsidP="00F6300B">
      <w:pPr>
        <w:pStyle w:val="Heading2"/>
        <w:numPr>
          <w:ilvl w:val="1"/>
          <w:numId w:val="15"/>
        </w:numPr>
        <w:spacing w:line="360" w:lineRule="auto"/>
        <w:rPr>
          <w:b/>
        </w:rPr>
      </w:pPr>
      <w:bookmarkStart w:id="10" w:name="_Toc120522967"/>
      <w:r w:rsidRPr="003F6652">
        <w:rPr>
          <w:b/>
        </w:rPr>
        <w:t>Algorithm Desig</w:t>
      </w:r>
      <w:bookmarkEnd w:id="10"/>
      <w:r w:rsidR="00AE213B">
        <w:rPr>
          <w:b/>
        </w:rPr>
        <w:t>n</w:t>
      </w:r>
    </w:p>
    <w:p w14:paraId="06500F4A" w14:textId="313846A9" w:rsidR="00AE213B" w:rsidRPr="00C16044" w:rsidRDefault="00D96E4C" w:rsidP="00AE213B">
      <w:pPr>
        <w:rPr>
          <w:rFonts w:ascii="Times New Roman" w:hAnsi="Times New Roman" w:cs="Times New Roman"/>
          <w:sz w:val="24"/>
          <w:szCs w:val="24"/>
        </w:rPr>
      </w:pPr>
      <w:r w:rsidRPr="00C16044">
        <w:rPr>
          <w:rFonts w:ascii="Times New Roman" w:hAnsi="Times New Roman" w:cs="Times New Roman"/>
          <w:sz w:val="24"/>
          <w:szCs w:val="24"/>
        </w:rPr>
        <w:t># pending work</w:t>
      </w:r>
    </w:p>
    <w:p w14:paraId="48952097" w14:textId="77777777" w:rsidR="00F6300B" w:rsidRPr="003F6652" w:rsidRDefault="00F6300B" w:rsidP="00F6300B">
      <w:pPr>
        <w:rPr>
          <w:b/>
        </w:rPr>
      </w:pPr>
    </w:p>
    <w:p w14:paraId="150B6FEE" w14:textId="396AD944" w:rsidR="00F6300B" w:rsidRDefault="00F6300B" w:rsidP="00CE47DD">
      <w:pPr>
        <w:pStyle w:val="Heading2"/>
        <w:numPr>
          <w:ilvl w:val="1"/>
          <w:numId w:val="15"/>
        </w:numPr>
        <w:spacing w:line="360" w:lineRule="auto"/>
        <w:rPr>
          <w:b/>
        </w:rPr>
      </w:pPr>
      <w:bookmarkStart w:id="11" w:name="_Toc120522968"/>
      <w:r w:rsidRPr="003F6652">
        <w:rPr>
          <w:b/>
        </w:rPr>
        <w:t>UI Design</w:t>
      </w:r>
      <w:bookmarkEnd w:id="11"/>
    </w:p>
    <w:p w14:paraId="4E3D36EE" w14:textId="09605B8D" w:rsidR="00CE47DD" w:rsidRPr="002F0956" w:rsidRDefault="002F0956" w:rsidP="002F0956">
      <w:pPr>
        <w:spacing w:line="360" w:lineRule="auto"/>
        <w:jc w:val="both"/>
        <w:rPr>
          <w:rFonts w:ascii="Times New Roman" w:hAnsi="Times New Roman" w:cs="Times New Roman"/>
          <w:sz w:val="24"/>
          <w:szCs w:val="24"/>
        </w:rPr>
      </w:pPr>
      <w:r w:rsidRPr="002F0956">
        <w:rPr>
          <w:rFonts w:ascii="Times New Roman" w:hAnsi="Times New Roman" w:cs="Times New Roman"/>
          <w:sz w:val="24"/>
          <w:szCs w:val="24"/>
        </w:rPr>
        <w:t>Given the specifications acquired from the target audience, the author chose a web application for the simulation of the proof-of-concept application. A responsive web application enables users to experience the program using any device. A wireframe design was created to depict the key user interface aspects in the system.</w:t>
      </w:r>
    </w:p>
    <w:p w14:paraId="169A2F2D" w14:textId="2FC87CDC" w:rsidR="00CE47DD" w:rsidRPr="00CE47DD" w:rsidRDefault="00CE47DD" w:rsidP="00452CD8">
      <w:pPr>
        <w:pStyle w:val="Heading2"/>
        <w:spacing w:line="360" w:lineRule="auto"/>
        <w:rPr>
          <w:b/>
        </w:rPr>
      </w:pPr>
      <w:r w:rsidRPr="00CE47DD">
        <w:rPr>
          <w:b/>
        </w:rPr>
        <w:t>4.5 System Process Flow Chart</w:t>
      </w:r>
    </w:p>
    <w:p w14:paraId="7CC99C31" w14:textId="5BDEA63B" w:rsidR="00B26171" w:rsidRPr="00596EF1" w:rsidRDefault="00B26171" w:rsidP="00596EF1">
      <w:pPr>
        <w:spacing w:line="360" w:lineRule="auto"/>
        <w:jc w:val="both"/>
        <w:rPr>
          <w:rFonts w:ascii="Times New Roman" w:hAnsi="Times New Roman" w:cs="Times New Roman"/>
          <w:sz w:val="24"/>
          <w:szCs w:val="24"/>
        </w:rPr>
      </w:pPr>
    </w:p>
    <w:p w14:paraId="1EB7E9D7" w14:textId="77777777" w:rsidR="00A3396E" w:rsidRDefault="00A3396E" w:rsidP="00B26171"/>
    <w:p w14:paraId="72852D0C" w14:textId="086B23D5" w:rsidR="00B26171" w:rsidRPr="00B26171" w:rsidRDefault="003F6652" w:rsidP="00B26171">
      <w:pPr>
        <w:pStyle w:val="Heading1"/>
        <w:numPr>
          <w:ilvl w:val="0"/>
          <w:numId w:val="15"/>
        </w:numPr>
        <w:sectPr w:rsidR="00B26171" w:rsidRPr="00B26171" w:rsidSect="00FF43C3">
          <w:headerReference w:type="default" r:id="rId16"/>
          <w:headerReference w:type="first" r:id="rId17"/>
          <w:footerReference w:type="first" r:id="rId18"/>
          <w:pgSz w:w="12240" w:h="15840"/>
          <w:pgMar w:top="1440" w:right="1440" w:bottom="1440" w:left="1440" w:header="720" w:footer="720" w:gutter="0"/>
          <w:pgNumType w:start="1"/>
          <w:cols w:space="720"/>
          <w:titlePg/>
          <w:docGrid w:linePitch="360"/>
        </w:sectPr>
      </w:pPr>
      <w:bookmarkStart w:id="12" w:name="_Toc120522969"/>
      <w:r>
        <w:lastRenderedPageBreak/>
        <w:t>Chapter Summary</w:t>
      </w:r>
      <w:bookmarkEnd w:id="12"/>
    </w:p>
    <w:p w14:paraId="3282F374" w14:textId="7D7BBC3D" w:rsidR="00E14EA0" w:rsidRPr="00B940C7" w:rsidRDefault="003F6652" w:rsidP="00360512">
      <w:pPr>
        <w:pStyle w:val="Heading1"/>
        <w:spacing w:line="360" w:lineRule="auto"/>
        <w:rPr>
          <w:rFonts w:cs="Times New Roman"/>
          <w:sz w:val="24"/>
          <w:szCs w:val="24"/>
        </w:rPr>
      </w:pPr>
      <w:bookmarkStart w:id="13" w:name="_Toc120522970"/>
      <w:r w:rsidRPr="00DD5924">
        <w:rPr>
          <w:rFonts w:cs="Times New Roman"/>
          <w:bCs/>
          <w:szCs w:val="32"/>
        </w:rPr>
        <w:lastRenderedPageBreak/>
        <w:t>References</w:t>
      </w:r>
      <w:bookmarkEnd w:id="13"/>
    </w:p>
    <w:p w14:paraId="3F4408B1" w14:textId="0DE0A11F" w:rsidR="008D1157" w:rsidRPr="006B11E7" w:rsidRDefault="008D1157" w:rsidP="0059710F">
      <w:pPr>
        <w:spacing w:line="360" w:lineRule="auto"/>
        <w:jc w:val="both"/>
        <w:rPr>
          <w:rFonts w:ascii="Times New Roman" w:hAnsi="Times New Roman" w:cs="Times New Roman"/>
        </w:rPr>
      </w:pPr>
    </w:p>
    <w:p w14:paraId="7D91CB8B" w14:textId="1A17C955" w:rsidR="008D1157" w:rsidRDefault="008D1157" w:rsidP="002C7D06">
      <w:pPr>
        <w:spacing w:line="360" w:lineRule="auto"/>
        <w:jc w:val="both"/>
        <w:rPr>
          <w:rFonts w:ascii="Times New Roman" w:hAnsi="Times New Roman" w:cs="Times New Roman"/>
        </w:rPr>
      </w:pPr>
    </w:p>
    <w:p w14:paraId="1D938504" w14:textId="4D0C18C1" w:rsidR="00605AAC" w:rsidRDefault="00605AAC" w:rsidP="002C7D06">
      <w:pPr>
        <w:spacing w:line="360" w:lineRule="auto"/>
        <w:jc w:val="both"/>
        <w:rPr>
          <w:rFonts w:ascii="Times New Roman" w:hAnsi="Times New Roman" w:cs="Times New Roman"/>
        </w:rPr>
      </w:pPr>
    </w:p>
    <w:p w14:paraId="641E8F1C" w14:textId="03650DB3" w:rsidR="00605AAC" w:rsidRDefault="00605AAC" w:rsidP="002C7D06">
      <w:pPr>
        <w:spacing w:line="360" w:lineRule="auto"/>
        <w:jc w:val="both"/>
        <w:rPr>
          <w:rFonts w:ascii="Times New Roman" w:hAnsi="Times New Roman" w:cs="Times New Roman"/>
        </w:rPr>
      </w:pPr>
    </w:p>
    <w:p w14:paraId="56CB4E6A" w14:textId="508C0FCC" w:rsidR="00605AAC" w:rsidRDefault="00605AAC" w:rsidP="002C7D06">
      <w:pPr>
        <w:spacing w:line="360" w:lineRule="auto"/>
        <w:jc w:val="both"/>
        <w:rPr>
          <w:rFonts w:ascii="Times New Roman" w:hAnsi="Times New Roman" w:cs="Times New Roman"/>
        </w:rPr>
      </w:pPr>
    </w:p>
    <w:p w14:paraId="2846F667" w14:textId="45679978" w:rsidR="00605AAC" w:rsidRDefault="00605AAC" w:rsidP="002C7D06">
      <w:pPr>
        <w:spacing w:line="360" w:lineRule="auto"/>
        <w:jc w:val="both"/>
        <w:rPr>
          <w:rFonts w:ascii="Times New Roman" w:hAnsi="Times New Roman" w:cs="Times New Roman"/>
        </w:rPr>
      </w:pPr>
    </w:p>
    <w:p w14:paraId="32777872" w14:textId="2C547DD0" w:rsidR="00605AAC" w:rsidRDefault="00605AAC" w:rsidP="002C7D06">
      <w:pPr>
        <w:spacing w:line="360" w:lineRule="auto"/>
        <w:jc w:val="both"/>
        <w:rPr>
          <w:rFonts w:ascii="Times New Roman" w:hAnsi="Times New Roman" w:cs="Times New Roman"/>
        </w:rPr>
      </w:pPr>
    </w:p>
    <w:p w14:paraId="406B6A95" w14:textId="73E49DAF" w:rsidR="00605AAC" w:rsidRDefault="00605AAC" w:rsidP="002C7D06">
      <w:pPr>
        <w:spacing w:line="360" w:lineRule="auto"/>
        <w:jc w:val="both"/>
        <w:rPr>
          <w:rFonts w:ascii="Times New Roman" w:hAnsi="Times New Roman" w:cs="Times New Roman"/>
        </w:rPr>
      </w:pPr>
    </w:p>
    <w:p w14:paraId="24822E53" w14:textId="3137E16C" w:rsidR="00605AAC" w:rsidRDefault="00605AAC" w:rsidP="002C7D06">
      <w:pPr>
        <w:spacing w:line="360" w:lineRule="auto"/>
        <w:jc w:val="both"/>
        <w:rPr>
          <w:rFonts w:ascii="Times New Roman" w:hAnsi="Times New Roman" w:cs="Times New Roman"/>
        </w:rPr>
      </w:pPr>
    </w:p>
    <w:p w14:paraId="47CFB9B6" w14:textId="07144DEB" w:rsidR="00605AAC" w:rsidRDefault="00605AAC" w:rsidP="002C7D06">
      <w:pPr>
        <w:spacing w:line="360" w:lineRule="auto"/>
        <w:jc w:val="both"/>
        <w:rPr>
          <w:rFonts w:ascii="Times New Roman" w:hAnsi="Times New Roman" w:cs="Times New Roman"/>
        </w:rPr>
      </w:pPr>
    </w:p>
    <w:p w14:paraId="30FDD8D5" w14:textId="15744085" w:rsidR="00605AAC" w:rsidRDefault="00605AAC" w:rsidP="002C7D06">
      <w:pPr>
        <w:spacing w:line="360" w:lineRule="auto"/>
        <w:jc w:val="both"/>
        <w:rPr>
          <w:rFonts w:ascii="Times New Roman" w:hAnsi="Times New Roman" w:cs="Times New Roman"/>
        </w:rPr>
      </w:pPr>
    </w:p>
    <w:p w14:paraId="27DBD954" w14:textId="382D2908" w:rsidR="00605AAC" w:rsidRDefault="00605AAC" w:rsidP="002C7D06">
      <w:pPr>
        <w:spacing w:line="360" w:lineRule="auto"/>
        <w:jc w:val="both"/>
        <w:rPr>
          <w:rFonts w:ascii="Times New Roman" w:hAnsi="Times New Roman" w:cs="Times New Roman"/>
        </w:rPr>
      </w:pPr>
    </w:p>
    <w:p w14:paraId="378BF69E" w14:textId="0F80D5A8" w:rsidR="00605AAC" w:rsidRDefault="00605AAC" w:rsidP="002C7D06">
      <w:pPr>
        <w:spacing w:line="360" w:lineRule="auto"/>
        <w:jc w:val="both"/>
        <w:rPr>
          <w:rFonts w:ascii="Times New Roman" w:hAnsi="Times New Roman" w:cs="Times New Roman"/>
        </w:rPr>
      </w:pPr>
    </w:p>
    <w:p w14:paraId="5C9141BB" w14:textId="4B938983" w:rsidR="00605AAC" w:rsidRDefault="00605AAC" w:rsidP="002C7D06">
      <w:pPr>
        <w:spacing w:line="360" w:lineRule="auto"/>
        <w:jc w:val="both"/>
        <w:rPr>
          <w:rFonts w:ascii="Times New Roman" w:hAnsi="Times New Roman" w:cs="Times New Roman"/>
        </w:rPr>
      </w:pPr>
    </w:p>
    <w:p w14:paraId="760F339D" w14:textId="403C03BF" w:rsidR="00605AAC" w:rsidRDefault="00605AAC" w:rsidP="002C7D06">
      <w:pPr>
        <w:spacing w:line="360" w:lineRule="auto"/>
        <w:jc w:val="both"/>
        <w:rPr>
          <w:rFonts w:ascii="Times New Roman" w:hAnsi="Times New Roman" w:cs="Times New Roman"/>
        </w:rPr>
      </w:pPr>
    </w:p>
    <w:p w14:paraId="59689E03" w14:textId="1D82BAF3" w:rsidR="00605AAC" w:rsidRDefault="00605AAC" w:rsidP="002C7D06">
      <w:pPr>
        <w:spacing w:line="360" w:lineRule="auto"/>
        <w:jc w:val="both"/>
        <w:rPr>
          <w:rFonts w:ascii="Times New Roman" w:hAnsi="Times New Roman" w:cs="Times New Roman"/>
        </w:rPr>
      </w:pPr>
    </w:p>
    <w:p w14:paraId="3B4AB84C" w14:textId="3C8D020B" w:rsidR="00605AAC" w:rsidRDefault="00605AAC" w:rsidP="002C7D06">
      <w:pPr>
        <w:spacing w:line="360" w:lineRule="auto"/>
        <w:jc w:val="both"/>
        <w:rPr>
          <w:rFonts w:ascii="Times New Roman" w:hAnsi="Times New Roman" w:cs="Times New Roman"/>
        </w:rPr>
      </w:pPr>
    </w:p>
    <w:p w14:paraId="08942FF3" w14:textId="3800297C" w:rsidR="00605AAC" w:rsidRDefault="00605AAC" w:rsidP="002C7D06">
      <w:pPr>
        <w:spacing w:line="360" w:lineRule="auto"/>
        <w:jc w:val="both"/>
        <w:rPr>
          <w:rFonts w:ascii="Times New Roman" w:hAnsi="Times New Roman" w:cs="Times New Roman"/>
        </w:rPr>
      </w:pPr>
    </w:p>
    <w:p w14:paraId="79445A54" w14:textId="4E4A3204" w:rsidR="00605AAC" w:rsidRDefault="00605AAC" w:rsidP="002C7D06">
      <w:pPr>
        <w:spacing w:line="360" w:lineRule="auto"/>
        <w:jc w:val="both"/>
        <w:rPr>
          <w:rFonts w:ascii="Times New Roman" w:hAnsi="Times New Roman" w:cs="Times New Roman"/>
        </w:rPr>
      </w:pPr>
    </w:p>
    <w:p w14:paraId="0F6D93B4" w14:textId="79C82878" w:rsidR="00605AAC" w:rsidRDefault="00605AAC" w:rsidP="002C7D06">
      <w:pPr>
        <w:spacing w:line="360" w:lineRule="auto"/>
        <w:jc w:val="both"/>
        <w:rPr>
          <w:rFonts w:ascii="Times New Roman" w:hAnsi="Times New Roman" w:cs="Times New Roman"/>
        </w:rPr>
      </w:pPr>
    </w:p>
    <w:p w14:paraId="0EC579C2" w14:textId="48DCCC30" w:rsidR="00605AAC" w:rsidRDefault="00605AAC" w:rsidP="002C7D06">
      <w:pPr>
        <w:spacing w:line="360" w:lineRule="auto"/>
        <w:jc w:val="both"/>
        <w:rPr>
          <w:rFonts w:ascii="Times New Roman" w:hAnsi="Times New Roman" w:cs="Times New Roman"/>
        </w:rPr>
      </w:pPr>
    </w:p>
    <w:p w14:paraId="59921691" w14:textId="54789D4E" w:rsidR="00605AAC" w:rsidRDefault="00605AAC" w:rsidP="002C7D06">
      <w:pPr>
        <w:spacing w:line="360" w:lineRule="auto"/>
        <w:jc w:val="both"/>
        <w:rPr>
          <w:rFonts w:ascii="Times New Roman" w:hAnsi="Times New Roman" w:cs="Times New Roman"/>
        </w:rPr>
      </w:pPr>
    </w:p>
    <w:p w14:paraId="0BBB58AB" w14:textId="2D455B68" w:rsidR="00605AAC" w:rsidRDefault="00605AAC" w:rsidP="00605AAC"/>
    <w:p w14:paraId="58D082F7" w14:textId="0E96C932" w:rsidR="00605AAC" w:rsidRPr="00605AAC" w:rsidRDefault="00605AAC" w:rsidP="00605AAC"/>
    <w:sectPr w:rsidR="00605AAC" w:rsidRPr="00605AAC"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1A1CD" w14:textId="77777777" w:rsidR="00B93A67" w:rsidRDefault="00B93A67" w:rsidP="00BD4347">
      <w:pPr>
        <w:spacing w:after="0" w:line="240" w:lineRule="auto"/>
      </w:pPr>
      <w:r>
        <w:separator/>
      </w:r>
    </w:p>
  </w:endnote>
  <w:endnote w:type="continuationSeparator" w:id="0">
    <w:p w14:paraId="11CC9E40" w14:textId="77777777" w:rsidR="00B93A67" w:rsidRDefault="00B93A67"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772C62" w:rsidRPr="00F50116" w:rsidRDefault="00772C62">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772C62" w:rsidRPr="00463629" w:rsidRDefault="00772C62">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772C62" w:rsidRPr="00463629" w:rsidRDefault="00772C62">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E975D" w14:textId="77777777" w:rsidR="00B93A67" w:rsidRDefault="00B93A67" w:rsidP="00BD4347">
      <w:pPr>
        <w:spacing w:after="0" w:line="240" w:lineRule="auto"/>
      </w:pPr>
      <w:r>
        <w:separator/>
      </w:r>
    </w:p>
  </w:footnote>
  <w:footnote w:type="continuationSeparator" w:id="0">
    <w:p w14:paraId="6D5A1639" w14:textId="77777777" w:rsidR="00B93A67" w:rsidRDefault="00B93A67"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1863ED07" w:rsidR="00772C62" w:rsidRPr="003C6E3B" w:rsidRDefault="00772C62">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GATOT            </w:t>
    </w:r>
    <w:r>
      <w:rPr>
        <w:rFonts w:ascii="Times New Roman" w:hAnsi="Times New Roman" w:cs="Times New Roman"/>
        <w:color w:val="404040" w:themeColor="text1" w:themeTint="BF"/>
        <w:sz w:val="24"/>
        <w:szCs w:val="24"/>
      </w:rPr>
      <w:tab/>
      <w:t xml:space="preserv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772C62" w:rsidRPr="00E30F84" w:rsidRDefault="00772C62"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1B4BD2D4" w:rsidR="00772C62" w:rsidRPr="009774B4" w:rsidRDefault="00772C62"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GATOT </w:t>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t xml:space="preserve"> Design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3DF643DF" w:rsidR="00772C62" w:rsidRPr="005E2C25" w:rsidRDefault="00772C62">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GATOT </w:t>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t xml:space="preserv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4BD7"/>
    <w:multiLevelType w:val="hybridMultilevel"/>
    <w:tmpl w:val="356E3F7A"/>
    <w:lvl w:ilvl="0" w:tplc="4E1614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B34013"/>
    <w:multiLevelType w:val="multilevel"/>
    <w:tmpl w:val="66787F5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024E7"/>
    <w:multiLevelType w:val="hybridMultilevel"/>
    <w:tmpl w:val="A5EE30EA"/>
    <w:lvl w:ilvl="0" w:tplc="4212118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5010A"/>
    <w:multiLevelType w:val="hybridMultilevel"/>
    <w:tmpl w:val="77A448D2"/>
    <w:lvl w:ilvl="0" w:tplc="75BE9E2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32955"/>
    <w:multiLevelType w:val="hybridMultilevel"/>
    <w:tmpl w:val="732E3A7A"/>
    <w:lvl w:ilvl="0" w:tplc="4D54F1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15:restartNumberingAfterBreak="0">
    <w:nsid w:val="3E630D58"/>
    <w:multiLevelType w:val="hybridMultilevel"/>
    <w:tmpl w:val="C6761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E56B45"/>
    <w:multiLevelType w:val="hybridMultilevel"/>
    <w:tmpl w:val="E63AE32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3D52C6"/>
    <w:multiLevelType w:val="hybridMultilevel"/>
    <w:tmpl w:val="97F4E870"/>
    <w:lvl w:ilvl="0" w:tplc="05306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B64F78"/>
    <w:multiLevelType w:val="hybridMultilevel"/>
    <w:tmpl w:val="91808386"/>
    <w:lvl w:ilvl="0" w:tplc="87309B2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283D95"/>
    <w:multiLevelType w:val="hybridMultilevel"/>
    <w:tmpl w:val="70AE5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370257"/>
    <w:multiLevelType w:val="hybridMultilevel"/>
    <w:tmpl w:val="5E9CDBEE"/>
    <w:lvl w:ilvl="0" w:tplc="EC4EEC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21"/>
  </w:num>
  <w:num w:numId="3">
    <w:abstractNumId w:val="11"/>
  </w:num>
  <w:num w:numId="4">
    <w:abstractNumId w:val="2"/>
  </w:num>
  <w:num w:numId="5">
    <w:abstractNumId w:val="22"/>
  </w:num>
  <w:num w:numId="6">
    <w:abstractNumId w:val="19"/>
  </w:num>
  <w:num w:numId="7">
    <w:abstractNumId w:val="16"/>
  </w:num>
  <w:num w:numId="8">
    <w:abstractNumId w:val="20"/>
  </w:num>
  <w:num w:numId="9">
    <w:abstractNumId w:val="5"/>
  </w:num>
  <w:num w:numId="10">
    <w:abstractNumId w:val="10"/>
  </w:num>
  <w:num w:numId="11">
    <w:abstractNumId w:val="8"/>
  </w:num>
  <w:num w:numId="12">
    <w:abstractNumId w:val="7"/>
  </w:num>
  <w:num w:numId="13">
    <w:abstractNumId w:val="18"/>
  </w:num>
  <w:num w:numId="14">
    <w:abstractNumId w:val="3"/>
  </w:num>
  <w:num w:numId="15">
    <w:abstractNumId w:val="1"/>
  </w:num>
  <w:num w:numId="16">
    <w:abstractNumId w:val="23"/>
  </w:num>
  <w:num w:numId="17">
    <w:abstractNumId w:val="13"/>
  </w:num>
  <w:num w:numId="18">
    <w:abstractNumId w:val="9"/>
  </w:num>
  <w:num w:numId="19">
    <w:abstractNumId w:val="14"/>
  </w:num>
  <w:num w:numId="20">
    <w:abstractNumId w:val="24"/>
  </w:num>
  <w:num w:numId="21">
    <w:abstractNumId w:val="0"/>
  </w:num>
  <w:num w:numId="22">
    <w:abstractNumId w:val="15"/>
  </w:num>
  <w:num w:numId="23">
    <w:abstractNumId w:val="12"/>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6F2"/>
    <w:rsid w:val="00003F7D"/>
    <w:rsid w:val="000041A9"/>
    <w:rsid w:val="000041C2"/>
    <w:rsid w:val="00004BE3"/>
    <w:rsid w:val="00007156"/>
    <w:rsid w:val="00007F2A"/>
    <w:rsid w:val="00010906"/>
    <w:rsid w:val="00011434"/>
    <w:rsid w:val="000130F7"/>
    <w:rsid w:val="00014882"/>
    <w:rsid w:val="00014DE0"/>
    <w:rsid w:val="000152CD"/>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74"/>
    <w:rsid w:val="00035865"/>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E40"/>
    <w:rsid w:val="00071AB0"/>
    <w:rsid w:val="000745EC"/>
    <w:rsid w:val="00074A63"/>
    <w:rsid w:val="00075187"/>
    <w:rsid w:val="00075312"/>
    <w:rsid w:val="00075F2E"/>
    <w:rsid w:val="0007601A"/>
    <w:rsid w:val="000800F9"/>
    <w:rsid w:val="00080ADB"/>
    <w:rsid w:val="00080D50"/>
    <w:rsid w:val="00081D39"/>
    <w:rsid w:val="00081F72"/>
    <w:rsid w:val="000821CE"/>
    <w:rsid w:val="00082CA0"/>
    <w:rsid w:val="00082CE0"/>
    <w:rsid w:val="0008627A"/>
    <w:rsid w:val="00086DA1"/>
    <w:rsid w:val="00087B62"/>
    <w:rsid w:val="000902F3"/>
    <w:rsid w:val="00090498"/>
    <w:rsid w:val="0009181A"/>
    <w:rsid w:val="00091A54"/>
    <w:rsid w:val="00092725"/>
    <w:rsid w:val="0009291F"/>
    <w:rsid w:val="00092D9C"/>
    <w:rsid w:val="00093C87"/>
    <w:rsid w:val="00093FB2"/>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CBB"/>
    <w:rsid w:val="001257B5"/>
    <w:rsid w:val="00126345"/>
    <w:rsid w:val="00126E1B"/>
    <w:rsid w:val="001275B8"/>
    <w:rsid w:val="00130C2F"/>
    <w:rsid w:val="001310E7"/>
    <w:rsid w:val="00131DA7"/>
    <w:rsid w:val="0013284B"/>
    <w:rsid w:val="00135410"/>
    <w:rsid w:val="00135ADE"/>
    <w:rsid w:val="001364A2"/>
    <w:rsid w:val="00136BD9"/>
    <w:rsid w:val="001416F4"/>
    <w:rsid w:val="00141BE2"/>
    <w:rsid w:val="0014272B"/>
    <w:rsid w:val="00142E42"/>
    <w:rsid w:val="0014351B"/>
    <w:rsid w:val="00143973"/>
    <w:rsid w:val="0014447D"/>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981"/>
    <w:rsid w:val="00172242"/>
    <w:rsid w:val="001726E6"/>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BDD"/>
    <w:rsid w:val="001A53B4"/>
    <w:rsid w:val="001A5FF2"/>
    <w:rsid w:val="001A68F0"/>
    <w:rsid w:val="001A6BB7"/>
    <w:rsid w:val="001A70F9"/>
    <w:rsid w:val="001A71BA"/>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15FA4"/>
    <w:rsid w:val="0022020A"/>
    <w:rsid w:val="00220334"/>
    <w:rsid w:val="00220C5B"/>
    <w:rsid w:val="002210BA"/>
    <w:rsid w:val="00222A77"/>
    <w:rsid w:val="00222ECF"/>
    <w:rsid w:val="00223D85"/>
    <w:rsid w:val="00223EDF"/>
    <w:rsid w:val="0022433D"/>
    <w:rsid w:val="00225F3C"/>
    <w:rsid w:val="00227665"/>
    <w:rsid w:val="00227858"/>
    <w:rsid w:val="00227E0C"/>
    <w:rsid w:val="002301AC"/>
    <w:rsid w:val="00231050"/>
    <w:rsid w:val="0023131D"/>
    <w:rsid w:val="0023178A"/>
    <w:rsid w:val="002336BF"/>
    <w:rsid w:val="00235F1B"/>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721D2"/>
    <w:rsid w:val="00272289"/>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0DE3"/>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3F5E"/>
    <w:rsid w:val="002A43FA"/>
    <w:rsid w:val="002A4417"/>
    <w:rsid w:val="002A4C15"/>
    <w:rsid w:val="002A537D"/>
    <w:rsid w:val="002A6BB3"/>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D01"/>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53D"/>
    <w:rsid w:val="002E50BF"/>
    <w:rsid w:val="002E64DE"/>
    <w:rsid w:val="002E7616"/>
    <w:rsid w:val="002E7D78"/>
    <w:rsid w:val="002F0956"/>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3A57"/>
    <w:rsid w:val="00323D7A"/>
    <w:rsid w:val="00324784"/>
    <w:rsid w:val="00324C82"/>
    <w:rsid w:val="003251D0"/>
    <w:rsid w:val="00326827"/>
    <w:rsid w:val="00330CD0"/>
    <w:rsid w:val="00332A8E"/>
    <w:rsid w:val="0033364A"/>
    <w:rsid w:val="00333A41"/>
    <w:rsid w:val="00334B39"/>
    <w:rsid w:val="00335FE1"/>
    <w:rsid w:val="00337588"/>
    <w:rsid w:val="00340962"/>
    <w:rsid w:val="00341D64"/>
    <w:rsid w:val="003430CB"/>
    <w:rsid w:val="00343740"/>
    <w:rsid w:val="00343DE8"/>
    <w:rsid w:val="00344515"/>
    <w:rsid w:val="003447FC"/>
    <w:rsid w:val="00346089"/>
    <w:rsid w:val="00346CD9"/>
    <w:rsid w:val="0034763C"/>
    <w:rsid w:val="00350E6A"/>
    <w:rsid w:val="00351FC4"/>
    <w:rsid w:val="0035211D"/>
    <w:rsid w:val="0035259C"/>
    <w:rsid w:val="00353A6E"/>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8D2"/>
    <w:rsid w:val="00387AE1"/>
    <w:rsid w:val="00390827"/>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6652"/>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21608"/>
    <w:rsid w:val="00421BB5"/>
    <w:rsid w:val="00422C9A"/>
    <w:rsid w:val="00422EDC"/>
    <w:rsid w:val="00423991"/>
    <w:rsid w:val="0042415F"/>
    <w:rsid w:val="00426CF4"/>
    <w:rsid w:val="00430B34"/>
    <w:rsid w:val="00430D88"/>
    <w:rsid w:val="00433398"/>
    <w:rsid w:val="00435D23"/>
    <w:rsid w:val="00436719"/>
    <w:rsid w:val="00436983"/>
    <w:rsid w:val="004372C8"/>
    <w:rsid w:val="0043785F"/>
    <w:rsid w:val="00437B1C"/>
    <w:rsid w:val="00441409"/>
    <w:rsid w:val="00441CC8"/>
    <w:rsid w:val="0044313C"/>
    <w:rsid w:val="004439D4"/>
    <w:rsid w:val="00447790"/>
    <w:rsid w:val="00450A9F"/>
    <w:rsid w:val="00450C81"/>
    <w:rsid w:val="00451A35"/>
    <w:rsid w:val="00452CD8"/>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2E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49D4"/>
    <w:rsid w:val="004B5A74"/>
    <w:rsid w:val="004B6A8B"/>
    <w:rsid w:val="004B6B29"/>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576D"/>
    <w:rsid w:val="004D588C"/>
    <w:rsid w:val="004D770B"/>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D8"/>
    <w:rsid w:val="0052339E"/>
    <w:rsid w:val="00523DB2"/>
    <w:rsid w:val="00527091"/>
    <w:rsid w:val="00530037"/>
    <w:rsid w:val="00530130"/>
    <w:rsid w:val="00530910"/>
    <w:rsid w:val="00530925"/>
    <w:rsid w:val="005325ED"/>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AFF"/>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295D"/>
    <w:rsid w:val="00583314"/>
    <w:rsid w:val="0058339D"/>
    <w:rsid w:val="005834D9"/>
    <w:rsid w:val="0058387A"/>
    <w:rsid w:val="0058393C"/>
    <w:rsid w:val="00583DAF"/>
    <w:rsid w:val="00584587"/>
    <w:rsid w:val="0058460D"/>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6EF1"/>
    <w:rsid w:val="0059710F"/>
    <w:rsid w:val="00597CAF"/>
    <w:rsid w:val="005A0092"/>
    <w:rsid w:val="005A03D4"/>
    <w:rsid w:val="005A08C5"/>
    <w:rsid w:val="005A0A62"/>
    <w:rsid w:val="005A0BD9"/>
    <w:rsid w:val="005A0ECC"/>
    <w:rsid w:val="005A143C"/>
    <w:rsid w:val="005A33FC"/>
    <w:rsid w:val="005A449E"/>
    <w:rsid w:val="005A48B1"/>
    <w:rsid w:val="005A5A88"/>
    <w:rsid w:val="005A5E5A"/>
    <w:rsid w:val="005A5F22"/>
    <w:rsid w:val="005A6751"/>
    <w:rsid w:val="005A6C9A"/>
    <w:rsid w:val="005A6FEF"/>
    <w:rsid w:val="005A7212"/>
    <w:rsid w:val="005B1173"/>
    <w:rsid w:val="005B27D4"/>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4BB"/>
    <w:rsid w:val="005E191B"/>
    <w:rsid w:val="005E1E82"/>
    <w:rsid w:val="005E2676"/>
    <w:rsid w:val="005E26F0"/>
    <w:rsid w:val="005E2C25"/>
    <w:rsid w:val="005E2D8D"/>
    <w:rsid w:val="005E2D8E"/>
    <w:rsid w:val="005E32D6"/>
    <w:rsid w:val="005E3E66"/>
    <w:rsid w:val="005E3EB8"/>
    <w:rsid w:val="005E460C"/>
    <w:rsid w:val="005E49CD"/>
    <w:rsid w:val="005E5E6A"/>
    <w:rsid w:val="005E6E79"/>
    <w:rsid w:val="005E7263"/>
    <w:rsid w:val="005F18EC"/>
    <w:rsid w:val="005F19C7"/>
    <w:rsid w:val="005F1D3D"/>
    <w:rsid w:val="005F2CBF"/>
    <w:rsid w:val="005F4227"/>
    <w:rsid w:val="005F487D"/>
    <w:rsid w:val="005F5762"/>
    <w:rsid w:val="005F69CA"/>
    <w:rsid w:val="006025E5"/>
    <w:rsid w:val="00602CB1"/>
    <w:rsid w:val="00604742"/>
    <w:rsid w:val="00604F73"/>
    <w:rsid w:val="00605AAC"/>
    <w:rsid w:val="006060AF"/>
    <w:rsid w:val="0060736D"/>
    <w:rsid w:val="006078FE"/>
    <w:rsid w:val="00611AA2"/>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7486"/>
    <w:rsid w:val="0067077E"/>
    <w:rsid w:val="00673958"/>
    <w:rsid w:val="00673F0C"/>
    <w:rsid w:val="00673F34"/>
    <w:rsid w:val="00675F4D"/>
    <w:rsid w:val="00675F52"/>
    <w:rsid w:val="00676702"/>
    <w:rsid w:val="00676B38"/>
    <w:rsid w:val="00676D55"/>
    <w:rsid w:val="00677DE9"/>
    <w:rsid w:val="006802B0"/>
    <w:rsid w:val="006817F1"/>
    <w:rsid w:val="00682174"/>
    <w:rsid w:val="00683DCA"/>
    <w:rsid w:val="00686AB1"/>
    <w:rsid w:val="006870FE"/>
    <w:rsid w:val="00687D64"/>
    <w:rsid w:val="006909ED"/>
    <w:rsid w:val="00690E7D"/>
    <w:rsid w:val="006912F2"/>
    <w:rsid w:val="00691EC6"/>
    <w:rsid w:val="00692359"/>
    <w:rsid w:val="00692B22"/>
    <w:rsid w:val="00697947"/>
    <w:rsid w:val="006A01F7"/>
    <w:rsid w:val="006A0422"/>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25CD"/>
    <w:rsid w:val="006D263A"/>
    <w:rsid w:val="006D38F2"/>
    <w:rsid w:val="006D4149"/>
    <w:rsid w:val="006D435D"/>
    <w:rsid w:val="006D459B"/>
    <w:rsid w:val="006D5044"/>
    <w:rsid w:val="006D5696"/>
    <w:rsid w:val="006D5D16"/>
    <w:rsid w:val="006E08E7"/>
    <w:rsid w:val="006E0AB4"/>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12F3"/>
    <w:rsid w:val="007043DE"/>
    <w:rsid w:val="00704C5B"/>
    <w:rsid w:val="00704E1D"/>
    <w:rsid w:val="00705442"/>
    <w:rsid w:val="00705551"/>
    <w:rsid w:val="00705801"/>
    <w:rsid w:val="00706CBB"/>
    <w:rsid w:val="00710D36"/>
    <w:rsid w:val="00711597"/>
    <w:rsid w:val="00711C2D"/>
    <w:rsid w:val="00712B9A"/>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9F"/>
    <w:rsid w:val="00745068"/>
    <w:rsid w:val="007453A4"/>
    <w:rsid w:val="007455BB"/>
    <w:rsid w:val="007467EF"/>
    <w:rsid w:val="00746D05"/>
    <w:rsid w:val="007472DB"/>
    <w:rsid w:val="007478D7"/>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65EEE"/>
    <w:rsid w:val="00770F07"/>
    <w:rsid w:val="00772928"/>
    <w:rsid w:val="00772C62"/>
    <w:rsid w:val="00773A10"/>
    <w:rsid w:val="00774494"/>
    <w:rsid w:val="007768CC"/>
    <w:rsid w:val="00780276"/>
    <w:rsid w:val="00780991"/>
    <w:rsid w:val="00780E10"/>
    <w:rsid w:val="00781126"/>
    <w:rsid w:val="0078405A"/>
    <w:rsid w:val="007850AC"/>
    <w:rsid w:val="00785D59"/>
    <w:rsid w:val="007864C4"/>
    <w:rsid w:val="0078712E"/>
    <w:rsid w:val="007871E0"/>
    <w:rsid w:val="00790EBE"/>
    <w:rsid w:val="00792FD3"/>
    <w:rsid w:val="00793BD8"/>
    <w:rsid w:val="00794749"/>
    <w:rsid w:val="00795AFC"/>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5FF0"/>
    <w:rsid w:val="007C65D1"/>
    <w:rsid w:val="007C6EF0"/>
    <w:rsid w:val="007C7730"/>
    <w:rsid w:val="007C7E80"/>
    <w:rsid w:val="007C7F04"/>
    <w:rsid w:val="007D036E"/>
    <w:rsid w:val="007D162A"/>
    <w:rsid w:val="007D1868"/>
    <w:rsid w:val="007D1DC4"/>
    <w:rsid w:val="007D348A"/>
    <w:rsid w:val="007D35E9"/>
    <w:rsid w:val="007D5A33"/>
    <w:rsid w:val="007D6BFD"/>
    <w:rsid w:val="007D7EED"/>
    <w:rsid w:val="007E02F3"/>
    <w:rsid w:val="007E0508"/>
    <w:rsid w:val="007E1822"/>
    <w:rsid w:val="007E19B0"/>
    <w:rsid w:val="007E1C8C"/>
    <w:rsid w:val="007E2CC9"/>
    <w:rsid w:val="007E3261"/>
    <w:rsid w:val="007E4159"/>
    <w:rsid w:val="007E4278"/>
    <w:rsid w:val="007E5EC4"/>
    <w:rsid w:val="007E679F"/>
    <w:rsid w:val="007E6856"/>
    <w:rsid w:val="007E6C42"/>
    <w:rsid w:val="007E6E09"/>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457F"/>
    <w:rsid w:val="008063D6"/>
    <w:rsid w:val="00806FD5"/>
    <w:rsid w:val="008103B3"/>
    <w:rsid w:val="00810BD2"/>
    <w:rsid w:val="00811101"/>
    <w:rsid w:val="0081143B"/>
    <w:rsid w:val="00812C17"/>
    <w:rsid w:val="008140B7"/>
    <w:rsid w:val="00814144"/>
    <w:rsid w:val="0081474A"/>
    <w:rsid w:val="00815112"/>
    <w:rsid w:val="00816FC6"/>
    <w:rsid w:val="0082108D"/>
    <w:rsid w:val="00821C37"/>
    <w:rsid w:val="00821CE2"/>
    <w:rsid w:val="008246A7"/>
    <w:rsid w:val="00826424"/>
    <w:rsid w:val="008273F9"/>
    <w:rsid w:val="008278E4"/>
    <w:rsid w:val="00830CD4"/>
    <w:rsid w:val="00830EEA"/>
    <w:rsid w:val="008323FB"/>
    <w:rsid w:val="0083313D"/>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B7E"/>
    <w:rsid w:val="008A1E7D"/>
    <w:rsid w:val="008A3007"/>
    <w:rsid w:val="008A30F6"/>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7121"/>
    <w:rsid w:val="008D051B"/>
    <w:rsid w:val="008D0A73"/>
    <w:rsid w:val="008D1157"/>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5D"/>
    <w:rsid w:val="00914FB9"/>
    <w:rsid w:val="00915DC4"/>
    <w:rsid w:val="0091653F"/>
    <w:rsid w:val="00916741"/>
    <w:rsid w:val="0091679F"/>
    <w:rsid w:val="00916A7B"/>
    <w:rsid w:val="00916D84"/>
    <w:rsid w:val="009211E3"/>
    <w:rsid w:val="009213A7"/>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3B3D"/>
    <w:rsid w:val="00974E09"/>
    <w:rsid w:val="00975432"/>
    <w:rsid w:val="00975992"/>
    <w:rsid w:val="009771A0"/>
    <w:rsid w:val="009774B4"/>
    <w:rsid w:val="00977C3F"/>
    <w:rsid w:val="00980176"/>
    <w:rsid w:val="0098050F"/>
    <w:rsid w:val="009809B7"/>
    <w:rsid w:val="009811CE"/>
    <w:rsid w:val="00981E4A"/>
    <w:rsid w:val="0098235D"/>
    <w:rsid w:val="00982F31"/>
    <w:rsid w:val="00983C16"/>
    <w:rsid w:val="00985866"/>
    <w:rsid w:val="00985879"/>
    <w:rsid w:val="00985E26"/>
    <w:rsid w:val="009869D9"/>
    <w:rsid w:val="00987A71"/>
    <w:rsid w:val="009902EC"/>
    <w:rsid w:val="00992103"/>
    <w:rsid w:val="009932FF"/>
    <w:rsid w:val="009943E0"/>
    <w:rsid w:val="00994C80"/>
    <w:rsid w:val="00995362"/>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F1881"/>
    <w:rsid w:val="009F1A3D"/>
    <w:rsid w:val="009F2B7A"/>
    <w:rsid w:val="009F2CCB"/>
    <w:rsid w:val="009F49FF"/>
    <w:rsid w:val="009F4C0D"/>
    <w:rsid w:val="009F60A3"/>
    <w:rsid w:val="009F668B"/>
    <w:rsid w:val="009F6BA9"/>
    <w:rsid w:val="009F6C78"/>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396E"/>
    <w:rsid w:val="00A34A18"/>
    <w:rsid w:val="00A34B92"/>
    <w:rsid w:val="00A34C36"/>
    <w:rsid w:val="00A34C64"/>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BE3"/>
    <w:rsid w:val="00A57724"/>
    <w:rsid w:val="00A6000C"/>
    <w:rsid w:val="00A607E2"/>
    <w:rsid w:val="00A62D66"/>
    <w:rsid w:val="00A646A5"/>
    <w:rsid w:val="00A66525"/>
    <w:rsid w:val="00A67A30"/>
    <w:rsid w:val="00A7352E"/>
    <w:rsid w:val="00A73E92"/>
    <w:rsid w:val="00A76ECD"/>
    <w:rsid w:val="00A771D1"/>
    <w:rsid w:val="00A77789"/>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C0582"/>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3716"/>
    <w:rsid w:val="00AD505F"/>
    <w:rsid w:val="00AD5C6E"/>
    <w:rsid w:val="00AD634B"/>
    <w:rsid w:val="00AD6B53"/>
    <w:rsid w:val="00AD7285"/>
    <w:rsid w:val="00AE213B"/>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1652C"/>
    <w:rsid w:val="00B17E98"/>
    <w:rsid w:val="00B21973"/>
    <w:rsid w:val="00B21EF2"/>
    <w:rsid w:val="00B22115"/>
    <w:rsid w:val="00B22D1C"/>
    <w:rsid w:val="00B2527E"/>
    <w:rsid w:val="00B26171"/>
    <w:rsid w:val="00B26288"/>
    <w:rsid w:val="00B27046"/>
    <w:rsid w:val="00B27A4A"/>
    <w:rsid w:val="00B27E67"/>
    <w:rsid w:val="00B30964"/>
    <w:rsid w:val="00B312BB"/>
    <w:rsid w:val="00B3189F"/>
    <w:rsid w:val="00B329E1"/>
    <w:rsid w:val="00B32A2E"/>
    <w:rsid w:val="00B32CA1"/>
    <w:rsid w:val="00B34460"/>
    <w:rsid w:val="00B34BAE"/>
    <w:rsid w:val="00B369A8"/>
    <w:rsid w:val="00B4074C"/>
    <w:rsid w:val="00B41431"/>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991"/>
    <w:rsid w:val="00B54FDE"/>
    <w:rsid w:val="00B55B55"/>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2137"/>
    <w:rsid w:val="00B83410"/>
    <w:rsid w:val="00B83538"/>
    <w:rsid w:val="00B8509A"/>
    <w:rsid w:val="00B853AB"/>
    <w:rsid w:val="00B85FA7"/>
    <w:rsid w:val="00B86434"/>
    <w:rsid w:val="00B864CE"/>
    <w:rsid w:val="00B86F1F"/>
    <w:rsid w:val="00B8746F"/>
    <w:rsid w:val="00B8790C"/>
    <w:rsid w:val="00B87C75"/>
    <w:rsid w:val="00B9121D"/>
    <w:rsid w:val="00B916E6"/>
    <w:rsid w:val="00B91884"/>
    <w:rsid w:val="00B91F63"/>
    <w:rsid w:val="00B92A50"/>
    <w:rsid w:val="00B9336E"/>
    <w:rsid w:val="00B93944"/>
    <w:rsid w:val="00B93A67"/>
    <w:rsid w:val="00B93B26"/>
    <w:rsid w:val="00B940C7"/>
    <w:rsid w:val="00B94232"/>
    <w:rsid w:val="00B94CE2"/>
    <w:rsid w:val="00B96867"/>
    <w:rsid w:val="00B96D6D"/>
    <w:rsid w:val="00B974D3"/>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4CA3"/>
    <w:rsid w:val="00BC5144"/>
    <w:rsid w:val="00BC5DE8"/>
    <w:rsid w:val="00BC7A4A"/>
    <w:rsid w:val="00BD0642"/>
    <w:rsid w:val="00BD14DE"/>
    <w:rsid w:val="00BD22EF"/>
    <w:rsid w:val="00BD4347"/>
    <w:rsid w:val="00BD494A"/>
    <w:rsid w:val="00BD553F"/>
    <w:rsid w:val="00BD6FFB"/>
    <w:rsid w:val="00BD7808"/>
    <w:rsid w:val="00BD7ABD"/>
    <w:rsid w:val="00BE172F"/>
    <w:rsid w:val="00BE2044"/>
    <w:rsid w:val="00BE23C6"/>
    <w:rsid w:val="00BE2571"/>
    <w:rsid w:val="00BE3E9D"/>
    <w:rsid w:val="00BE4099"/>
    <w:rsid w:val="00BE43B4"/>
    <w:rsid w:val="00BE5087"/>
    <w:rsid w:val="00BE53C6"/>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044"/>
    <w:rsid w:val="00C1689D"/>
    <w:rsid w:val="00C16C80"/>
    <w:rsid w:val="00C173C3"/>
    <w:rsid w:val="00C1770C"/>
    <w:rsid w:val="00C17A34"/>
    <w:rsid w:val="00C20DD4"/>
    <w:rsid w:val="00C21712"/>
    <w:rsid w:val="00C21D6D"/>
    <w:rsid w:val="00C22A39"/>
    <w:rsid w:val="00C22DC3"/>
    <w:rsid w:val="00C22E78"/>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3DAE"/>
    <w:rsid w:val="00CB4694"/>
    <w:rsid w:val="00CB5B68"/>
    <w:rsid w:val="00CB5FC1"/>
    <w:rsid w:val="00CB6E6B"/>
    <w:rsid w:val="00CC11CF"/>
    <w:rsid w:val="00CC14DE"/>
    <w:rsid w:val="00CC172B"/>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7DD"/>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63DE"/>
    <w:rsid w:val="00D07137"/>
    <w:rsid w:val="00D0731A"/>
    <w:rsid w:val="00D07364"/>
    <w:rsid w:val="00D105EE"/>
    <w:rsid w:val="00D11ED8"/>
    <w:rsid w:val="00D12897"/>
    <w:rsid w:val="00D12B30"/>
    <w:rsid w:val="00D13B87"/>
    <w:rsid w:val="00D13F57"/>
    <w:rsid w:val="00D145E3"/>
    <w:rsid w:val="00D14E4D"/>
    <w:rsid w:val="00D17431"/>
    <w:rsid w:val="00D20BB3"/>
    <w:rsid w:val="00D22096"/>
    <w:rsid w:val="00D22C82"/>
    <w:rsid w:val="00D231EC"/>
    <w:rsid w:val="00D234A9"/>
    <w:rsid w:val="00D23A81"/>
    <w:rsid w:val="00D23D6D"/>
    <w:rsid w:val="00D23DEC"/>
    <w:rsid w:val="00D2423B"/>
    <w:rsid w:val="00D250D9"/>
    <w:rsid w:val="00D2632C"/>
    <w:rsid w:val="00D263D7"/>
    <w:rsid w:val="00D26714"/>
    <w:rsid w:val="00D270F1"/>
    <w:rsid w:val="00D27F10"/>
    <w:rsid w:val="00D32CB5"/>
    <w:rsid w:val="00D3339D"/>
    <w:rsid w:val="00D34626"/>
    <w:rsid w:val="00D35C7D"/>
    <w:rsid w:val="00D365FF"/>
    <w:rsid w:val="00D36A74"/>
    <w:rsid w:val="00D37273"/>
    <w:rsid w:val="00D41022"/>
    <w:rsid w:val="00D42808"/>
    <w:rsid w:val="00D43529"/>
    <w:rsid w:val="00D4364E"/>
    <w:rsid w:val="00D43AF5"/>
    <w:rsid w:val="00D44903"/>
    <w:rsid w:val="00D45386"/>
    <w:rsid w:val="00D458D3"/>
    <w:rsid w:val="00D465AA"/>
    <w:rsid w:val="00D47D3D"/>
    <w:rsid w:val="00D47DED"/>
    <w:rsid w:val="00D50392"/>
    <w:rsid w:val="00D51F69"/>
    <w:rsid w:val="00D542BA"/>
    <w:rsid w:val="00D55501"/>
    <w:rsid w:val="00D55FAC"/>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64CF"/>
    <w:rsid w:val="00D8154C"/>
    <w:rsid w:val="00D81610"/>
    <w:rsid w:val="00D82379"/>
    <w:rsid w:val="00D83918"/>
    <w:rsid w:val="00D85185"/>
    <w:rsid w:val="00D862DA"/>
    <w:rsid w:val="00D872F9"/>
    <w:rsid w:val="00D91B48"/>
    <w:rsid w:val="00D923A6"/>
    <w:rsid w:val="00D948EB"/>
    <w:rsid w:val="00D952AC"/>
    <w:rsid w:val="00D96174"/>
    <w:rsid w:val="00D96267"/>
    <w:rsid w:val="00D9638B"/>
    <w:rsid w:val="00D96761"/>
    <w:rsid w:val="00D96E4C"/>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6AC8"/>
    <w:rsid w:val="00DF7044"/>
    <w:rsid w:val="00E000D6"/>
    <w:rsid w:val="00E003D5"/>
    <w:rsid w:val="00E0084D"/>
    <w:rsid w:val="00E0088B"/>
    <w:rsid w:val="00E01617"/>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194"/>
    <w:rsid w:val="00E17FD1"/>
    <w:rsid w:val="00E20EE0"/>
    <w:rsid w:val="00E20F0B"/>
    <w:rsid w:val="00E220F9"/>
    <w:rsid w:val="00E229A2"/>
    <w:rsid w:val="00E230FC"/>
    <w:rsid w:val="00E24B82"/>
    <w:rsid w:val="00E2595D"/>
    <w:rsid w:val="00E25AEF"/>
    <w:rsid w:val="00E26DED"/>
    <w:rsid w:val="00E27966"/>
    <w:rsid w:val="00E30F84"/>
    <w:rsid w:val="00E31DB3"/>
    <w:rsid w:val="00E335A7"/>
    <w:rsid w:val="00E33A7F"/>
    <w:rsid w:val="00E342C2"/>
    <w:rsid w:val="00E34496"/>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9ED"/>
    <w:rsid w:val="00E52B1E"/>
    <w:rsid w:val="00E548D8"/>
    <w:rsid w:val="00E54EDC"/>
    <w:rsid w:val="00E55B99"/>
    <w:rsid w:val="00E5625F"/>
    <w:rsid w:val="00E562CA"/>
    <w:rsid w:val="00E56416"/>
    <w:rsid w:val="00E5692D"/>
    <w:rsid w:val="00E5717B"/>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B00B6"/>
    <w:rsid w:val="00EB030F"/>
    <w:rsid w:val="00EB135B"/>
    <w:rsid w:val="00EB1F46"/>
    <w:rsid w:val="00EB2A45"/>
    <w:rsid w:val="00EB4516"/>
    <w:rsid w:val="00EB5A9D"/>
    <w:rsid w:val="00EB6355"/>
    <w:rsid w:val="00EB7D4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C09"/>
    <w:rsid w:val="00F04D5B"/>
    <w:rsid w:val="00F06339"/>
    <w:rsid w:val="00F0789B"/>
    <w:rsid w:val="00F10796"/>
    <w:rsid w:val="00F1105B"/>
    <w:rsid w:val="00F122E1"/>
    <w:rsid w:val="00F1339E"/>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627"/>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36B9"/>
    <w:rsid w:val="00F53C26"/>
    <w:rsid w:val="00F54C73"/>
    <w:rsid w:val="00F55070"/>
    <w:rsid w:val="00F55AFA"/>
    <w:rsid w:val="00F57BFA"/>
    <w:rsid w:val="00F608FA"/>
    <w:rsid w:val="00F60949"/>
    <w:rsid w:val="00F610DB"/>
    <w:rsid w:val="00F62C9B"/>
    <w:rsid w:val="00F6300B"/>
    <w:rsid w:val="00F64100"/>
    <w:rsid w:val="00F64292"/>
    <w:rsid w:val="00F652D9"/>
    <w:rsid w:val="00F65430"/>
    <w:rsid w:val="00F664B5"/>
    <w:rsid w:val="00F665A8"/>
    <w:rsid w:val="00F672EC"/>
    <w:rsid w:val="00F67E1D"/>
    <w:rsid w:val="00F70DCC"/>
    <w:rsid w:val="00F72055"/>
    <w:rsid w:val="00F74154"/>
    <w:rsid w:val="00F74578"/>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D7307"/>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7BCA749A-B2B0-48E8-A17B-7E6F0512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96754399">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1431782428">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57482990">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 w:id="18842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FA6BE-DC17-4125-AD02-27C932E6A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18224</TotalTime>
  <Pages>14</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1</cp:revision>
  <cp:lastPrinted>2022-10-25T12:06:00Z</cp:lastPrinted>
  <dcterms:created xsi:type="dcterms:W3CDTF">2022-09-25T02:46:00Z</dcterms:created>
  <dcterms:modified xsi:type="dcterms:W3CDTF">2023-01-20T10:46:00Z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id="lDGNP3eC"/&gt;&lt;style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