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25D8C03B" w14:textId="3B5A205B" w:rsidR="009F726F" w:rsidRPr="009F726F" w:rsidRDefault="007C1436">
          <w:pPr>
            <w:pStyle w:val="TOC1"/>
            <w:rPr>
              <w:noProof/>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7709664" w:history="1">
            <w:r w:rsidR="009F726F" w:rsidRPr="009F726F">
              <w:rPr>
                <w:rStyle w:val="Hyperlink"/>
                <w:noProof/>
              </w:rPr>
              <w:t>List of Figures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_Toc117709664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07536464" w14:textId="57E3813E" w:rsidR="009F726F" w:rsidRPr="009F726F" w:rsidRDefault="00440F44">
          <w:pPr>
            <w:pStyle w:val="TOC1"/>
            <w:rPr>
              <w:noProof/>
            </w:rPr>
          </w:pPr>
          <w:hyperlink w:anchor="_Toc117709665" w:history="1">
            <w:r w:rsidR="009F726F" w:rsidRPr="009F726F">
              <w:rPr>
                <w:rStyle w:val="Hyperlink"/>
                <w:noProof/>
              </w:rPr>
              <w:t>List of Tables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_Toc117709665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253EF259" w14:textId="6BFE3CD8" w:rsidR="009F726F" w:rsidRPr="009F726F" w:rsidRDefault="00440F44">
          <w:pPr>
            <w:pStyle w:val="TOC1"/>
            <w:tabs>
              <w:tab w:val="left" w:pos="440"/>
            </w:tabs>
            <w:rPr>
              <w:noProof/>
            </w:rPr>
          </w:pPr>
          <w:hyperlink w:anchor="_Toc117709666" w:history="1">
            <w:r w:rsidR="009F726F" w:rsidRPr="009F726F">
              <w:rPr>
                <w:rStyle w:val="Hyperlink"/>
                <w:rFonts w:cs="Times New Roman"/>
                <w:bCs/>
                <w:noProof/>
              </w:rPr>
              <w:t>1.</w:t>
            </w:r>
            <w:r w:rsidR="009F726F" w:rsidRPr="009F726F">
              <w:rPr>
                <w:noProof/>
              </w:rPr>
              <w:tab/>
            </w:r>
            <w:r w:rsidR="009F726F" w:rsidRPr="009F726F">
              <w:rPr>
                <w:rStyle w:val="Hyperlink"/>
                <w:rFonts w:cs="Times New Roman"/>
                <w:bCs/>
                <w:noProof/>
              </w:rPr>
              <w:t>CHAPTER OVERVIEW</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_Toc117709666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7AE405A3" w14:textId="6D12FEE5" w:rsidR="009F726F" w:rsidRPr="009F726F" w:rsidRDefault="00440F44">
          <w:pPr>
            <w:pStyle w:val="TOC1"/>
            <w:tabs>
              <w:tab w:val="left" w:pos="440"/>
            </w:tabs>
            <w:rPr>
              <w:noProof/>
            </w:rPr>
          </w:pPr>
          <w:hyperlink w:anchor="_Toc117709667" w:history="1">
            <w:r w:rsidR="009F726F" w:rsidRPr="009F726F">
              <w:rPr>
                <w:rStyle w:val="Hyperlink"/>
                <w:noProof/>
              </w:rPr>
              <w:t>2.</w:t>
            </w:r>
            <w:r w:rsidR="009F726F" w:rsidRPr="009F726F">
              <w:rPr>
                <w:noProof/>
              </w:rPr>
              <w:tab/>
            </w:r>
            <w:r w:rsidR="009F726F" w:rsidRPr="009F726F">
              <w:rPr>
                <w:rStyle w:val="Hyperlink"/>
                <w:noProof/>
              </w:rPr>
              <w:t>CONCEPT MAP</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_Toc117709667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18B93F18" w14:textId="49859FBD" w:rsidR="009F726F" w:rsidRPr="009F726F" w:rsidRDefault="00440F44">
          <w:pPr>
            <w:pStyle w:val="TOC1"/>
            <w:tabs>
              <w:tab w:val="left" w:pos="440"/>
            </w:tabs>
            <w:rPr>
              <w:noProof/>
            </w:rPr>
          </w:pPr>
          <w:hyperlink w:anchor="_Toc117709668" w:history="1">
            <w:r w:rsidR="009F726F" w:rsidRPr="009F726F">
              <w:rPr>
                <w:rStyle w:val="Hyperlink"/>
                <w:noProof/>
              </w:rPr>
              <w:t>3.</w:t>
            </w:r>
            <w:r w:rsidR="009F726F" w:rsidRPr="009F726F">
              <w:rPr>
                <w:noProof/>
              </w:rPr>
              <w:tab/>
            </w:r>
            <w:r w:rsidR="009F726F" w:rsidRPr="009F726F">
              <w:rPr>
                <w:rStyle w:val="Hyperlink"/>
                <w:noProof/>
              </w:rPr>
              <w:t>PROBLEM DOMAIN</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_Toc117709668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15B63F62" w14:textId="29517CD3" w:rsidR="009F726F" w:rsidRPr="009F726F" w:rsidRDefault="00440F44">
          <w:pPr>
            <w:pStyle w:val="TOC2"/>
            <w:tabs>
              <w:tab w:val="left" w:pos="880"/>
              <w:tab w:val="right" w:leader="dot" w:pos="9350"/>
            </w:tabs>
            <w:rPr>
              <w:noProof/>
            </w:rPr>
          </w:pPr>
          <w:hyperlink w:anchor="_Toc117709669" w:history="1">
            <w:r w:rsidR="009F726F" w:rsidRPr="009F726F">
              <w:rPr>
                <w:rStyle w:val="Hyperlink"/>
                <w:noProof/>
              </w:rPr>
              <w:t>3.1</w:t>
            </w:r>
            <w:r w:rsidR="009F726F">
              <w:rPr>
                <w:noProof/>
              </w:rPr>
              <w:t xml:space="preserve">  </w:t>
            </w:r>
            <w:r w:rsidR="009F726F" w:rsidRPr="009F726F">
              <w:rPr>
                <w:rStyle w:val="Hyperlink"/>
                <w:noProof/>
              </w:rPr>
              <w:t>User Reviews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_Toc117709669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0BAA46E8" w14:textId="22E0E8D8" w:rsidR="009F726F" w:rsidRPr="009F726F" w:rsidRDefault="00440F44">
          <w:pPr>
            <w:pStyle w:val="TOC2"/>
            <w:tabs>
              <w:tab w:val="left" w:pos="880"/>
              <w:tab w:val="right" w:leader="dot" w:pos="9350"/>
            </w:tabs>
            <w:rPr>
              <w:noProof/>
            </w:rPr>
          </w:pPr>
          <w:hyperlink w:anchor="_Toc117709670" w:history="1">
            <w:r w:rsidR="009F726F" w:rsidRPr="009F726F">
              <w:rPr>
                <w:rStyle w:val="Hyperlink"/>
                <w:noProof/>
              </w:rPr>
              <w:t>3.2</w:t>
            </w:r>
            <w:r w:rsidR="009F726F">
              <w:rPr>
                <w:rStyle w:val="Hyperlink"/>
                <w:noProof/>
              </w:rPr>
              <w:t xml:space="preserve"> </w:t>
            </w:r>
            <w:r w:rsidR="009F726F">
              <w:rPr>
                <w:noProof/>
              </w:rPr>
              <w:t xml:space="preserve"> </w:t>
            </w:r>
            <w:r w:rsidR="009F726F" w:rsidRPr="009F726F">
              <w:rPr>
                <w:rStyle w:val="Hyperlink"/>
                <w:noProof/>
              </w:rPr>
              <w:t>Corporate Advantage</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_Toc117709670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E6EDD84" w14:textId="27848B4E" w:rsidR="009F726F" w:rsidRPr="009F726F" w:rsidRDefault="00440F44">
          <w:pPr>
            <w:pStyle w:val="TOC2"/>
            <w:tabs>
              <w:tab w:val="left" w:pos="880"/>
              <w:tab w:val="right" w:leader="dot" w:pos="9350"/>
            </w:tabs>
            <w:rPr>
              <w:noProof/>
            </w:rPr>
          </w:pPr>
          <w:hyperlink w:anchor="_Toc117709671" w:history="1">
            <w:r w:rsidR="009F726F" w:rsidRPr="009F726F">
              <w:rPr>
                <w:rStyle w:val="Hyperlink"/>
                <w:noProof/>
              </w:rPr>
              <w:t>3.3</w:t>
            </w:r>
            <w:r w:rsidR="009F726F">
              <w:rPr>
                <w:noProof/>
              </w:rPr>
              <w:t xml:space="preserve">  </w:t>
            </w:r>
            <w:r w:rsidR="009F726F" w:rsidRPr="009F726F">
              <w:rPr>
                <w:rStyle w:val="Hyperlink"/>
                <w:noProof/>
              </w:rPr>
              <w:t>Text Summarization</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_Toc117709671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E34E360" w14:textId="672E6BF2" w:rsidR="009F726F" w:rsidRPr="009F726F" w:rsidRDefault="00440F44">
          <w:pPr>
            <w:pStyle w:val="TOC2"/>
            <w:tabs>
              <w:tab w:val="right" w:leader="dot" w:pos="9350"/>
            </w:tabs>
            <w:rPr>
              <w:noProof/>
            </w:rPr>
          </w:pPr>
          <w:hyperlink w:anchor="_Toc117709672" w:history="1">
            <w:r w:rsidR="009F726F" w:rsidRPr="009F726F">
              <w:rPr>
                <w:rStyle w:val="Hyperlink"/>
                <w:noProof/>
              </w:rPr>
              <w:t xml:space="preserve">3.4 </w:t>
            </w:r>
            <w:r w:rsidR="009F726F">
              <w:rPr>
                <w:rStyle w:val="Hyperlink"/>
                <w:noProof/>
              </w:rPr>
              <w:t xml:space="preserve"> </w:t>
            </w:r>
            <w:r w:rsidR="009F726F" w:rsidRPr="009F726F">
              <w:rPr>
                <w:rStyle w:val="Hyperlink"/>
                <w:noProof/>
              </w:rPr>
              <w:t>Abstractive, Extractive and Hybrid Approach</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_Toc117709672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6E03AC38" w14:textId="676F1F5D" w:rsidR="009F726F" w:rsidRPr="009F726F" w:rsidRDefault="00440F44">
          <w:pPr>
            <w:pStyle w:val="TOC2"/>
            <w:tabs>
              <w:tab w:val="right" w:leader="dot" w:pos="9350"/>
            </w:tabs>
            <w:rPr>
              <w:noProof/>
            </w:rPr>
          </w:pPr>
          <w:hyperlink w:anchor="_Toc117709673" w:history="1">
            <w:r w:rsidR="009F726F" w:rsidRPr="009F726F">
              <w:rPr>
                <w:rStyle w:val="Hyperlink"/>
                <w:noProof/>
              </w:rPr>
              <w:t xml:space="preserve">3.5 </w:t>
            </w:r>
            <w:r w:rsidR="009F726F">
              <w:rPr>
                <w:rStyle w:val="Hyperlink"/>
                <w:noProof/>
              </w:rPr>
              <w:t xml:space="preserve"> </w:t>
            </w:r>
            <w:r w:rsidR="009F726F" w:rsidRPr="009F726F">
              <w:rPr>
                <w:rStyle w:val="Hyperlink"/>
                <w:noProof/>
              </w:rPr>
              <w:t>NLP with Deep Learning</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_Toc117709673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DF2D216" w14:textId="06BC687F" w:rsidR="009F726F" w:rsidRPr="009F726F" w:rsidRDefault="00440F44">
          <w:pPr>
            <w:pStyle w:val="TOC2"/>
            <w:tabs>
              <w:tab w:val="right" w:leader="dot" w:pos="9350"/>
            </w:tabs>
            <w:rPr>
              <w:noProof/>
            </w:rPr>
          </w:pPr>
          <w:hyperlink w:anchor="_Toc117709674" w:history="1">
            <w:r w:rsidR="009F726F" w:rsidRPr="009F726F">
              <w:rPr>
                <w:rStyle w:val="Hyperlink"/>
                <w:noProof/>
              </w:rPr>
              <w:t xml:space="preserve">3.6 </w:t>
            </w:r>
            <w:r w:rsidR="009F726F">
              <w:rPr>
                <w:rStyle w:val="Hyperlink"/>
                <w:noProof/>
              </w:rPr>
              <w:t xml:space="preserve"> </w:t>
            </w:r>
            <w:r w:rsidR="009F726F" w:rsidRPr="009F726F">
              <w:rPr>
                <w:rStyle w:val="Hyperlink"/>
                <w:noProof/>
              </w:rPr>
              <w:t>Transformers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_Toc117709674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077265A5" w14:textId="05018CD5" w:rsidR="009F726F" w:rsidRPr="009F726F" w:rsidRDefault="00440F44">
          <w:pPr>
            <w:pStyle w:val="TOC2"/>
            <w:tabs>
              <w:tab w:val="right" w:leader="dot" w:pos="9350"/>
            </w:tabs>
            <w:rPr>
              <w:noProof/>
            </w:rPr>
          </w:pPr>
          <w:hyperlink w:anchor="_Toc117709675" w:history="1">
            <w:r w:rsidR="009F726F" w:rsidRPr="009F726F">
              <w:rPr>
                <w:rStyle w:val="Hyperlink"/>
                <w:noProof/>
              </w:rPr>
              <w:t xml:space="preserve">3.7 </w:t>
            </w:r>
            <w:r w:rsidR="009F726F">
              <w:rPr>
                <w:rStyle w:val="Hyperlink"/>
                <w:noProof/>
              </w:rPr>
              <w:t xml:space="preserve"> </w:t>
            </w:r>
            <w:r w:rsidR="009F726F" w:rsidRPr="009F726F">
              <w:rPr>
                <w:rStyle w:val="Hyperlink"/>
                <w:noProof/>
              </w:rPr>
              <w:t>Hyperparameter Tuning</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_Toc117709675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4AB221A4" w14:textId="2F424C78" w:rsidR="009F726F" w:rsidRPr="009F726F" w:rsidRDefault="00440F44">
          <w:pPr>
            <w:pStyle w:val="TOC1"/>
            <w:tabs>
              <w:tab w:val="left" w:pos="440"/>
            </w:tabs>
            <w:rPr>
              <w:noProof/>
            </w:rPr>
          </w:pPr>
          <w:hyperlink w:anchor="_Toc117709676" w:history="1">
            <w:r w:rsidR="009F726F" w:rsidRPr="009F726F">
              <w:rPr>
                <w:rStyle w:val="Hyperlink"/>
                <w:noProof/>
              </w:rPr>
              <w:t>4.</w:t>
            </w:r>
            <w:r w:rsidR="009F726F" w:rsidRPr="009F726F">
              <w:rPr>
                <w:noProof/>
              </w:rPr>
              <w:tab/>
            </w:r>
            <w:r w:rsidR="009F726F" w:rsidRPr="009F726F">
              <w:rPr>
                <w:rStyle w:val="Hyperlink"/>
                <w:noProof/>
              </w:rPr>
              <w:t>EXISTING WORK</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_Toc117709676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2EC15AFC" w14:textId="21B31173" w:rsidR="009F726F" w:rsidRPr="009F726F" w:rsidRDefault="00440F44">
          <w:pPr>
            <w:pStyle w:val="TOC1"/>
            <w:tabs>
              <w:tab w:val="left" w:pos="440"/>
            </w:tabs>
            <w:rPr>
              <w:noProof/>
            </w:rPr>
          </w:pPr>
          <w:hyperlink w:anchor="_Toc117709677" w:history="1">
            <w:r w:rsidR="009F726F" w:rsidRPr="009F726F">
              <w:rPr>
                <w:rStyle w:val="Hyperlink"/>
                <w:noProof/>
              </w:rPr>
              <w:t>5.</w:t>
            </w:r>
            <w:r w:rsidR="009F726F" w:rsidRPr="009F726F">
              <w:rPr>
                <w:noProof/>
              </w:rPr>
              <w:tab/>
            </w:r>
            <w:r w:rsidR="009F726F" w:rsidRPr="009F726F">
              <w:rPr>
                <w:rStyle w:val="Hyperlink"/>
                <w:noProof/>
              </w:rPr>
              <w:t>TECHNOLOGICAL REVIEW</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_Toc117709677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4ACC372F" w14:textId="3C013326" w:rsidR="009F726F" w:rsidRPr="009F726F" w:rsidRDefault="00440F44">
          <w:pPr>
            <w:pStyle w:val="TOC1"/>
            <w:tabs>
              <w:tab w:val="left" w:pos="440"/>
            </w:tabs>
            <w:rPr>
              <w:noProof/>
            </w:rPr>
          </w:pPr>
          <w:hyperlink w:anchor="_Toc117709678" w:history="1">
            <w:r w:rsidR="009F726F" w:rsidRPr="009F726F">
              <w:rPr>
                <w:rStyle w:val="Hyperlink"/>
                <w:noProof/>
              </w:rPr>
              <w:t>6.</w:t>
            </w:r>
            <w:r w:rsidR="009F726F" w:rsidRPr="009F726F">
              <w:rPr>
                <w:noProof/>
              </w:rPr>
              <w:tab/>
            </w:r>
            <w:r w:rsidR="009F726F" w:rsidRPr="009F726F">
              <w:rPr>
                <w:rStyle w:val="Hyperlink"/>
                <w:noProof/>
              </w:rPr>
              <w:t>EVALUATION APPROACHES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_Toc117709678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176DE469" w14:textId="09D8C856" w:rsidR="009F726F" w:rsidRPr="009F726F" w:rsidRDefault="00440F44">
          <w:pPr>
            <w:pStyle w:val="TOC1"/>
            <w:tabs>
              <w:tab w:val="left" w:pos="440"/>
            </w:tabs>
            <w:rPr>
              <w:noProof/>
            </w:rPr>
          </w:pPr>
          <w:hyperlink w:anchor="_Toc117709679" w:history="1">
            <w:r w:rsidR="009F726F" w:rsidRPr="009F726F">
              <w:rPr>
                <w:rStyle w:val="Hyperlink"/>
                <w:noProof/>
              </w:rPr>
              <w:t>7.</w:t>
            </w:r>
            <w:r w:rsidR="009F726F" w:rsidRPr="009F726F">
              <w:rPr>
                <w:noProof/>
              </w:rPr>
              <w:tab/>
            </w:r>
            <w:r w:rsidR="009F726F" w:rsidRPr="009F726F">
              <w:rPr>
                <w:rStyle w:val="Hyperlink"/>
                <w:noProof/>
              </w:rPr>
              <w:t>CHAPTER SUMMAR</w:t>
            </w:r>
            <w:r w:rsidR="002D48BC">
              <w:rPr>
                <w:rStyle w:val="Hyperlink"/>
                <w:noProof/>
              </w:rPr>
              <w:t>Y</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_Toc117709679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6DE05DEB" w14:textId="02C7729B" w:rsidR="009F726F" w:rsidRPr="009F726F" w:rsidRDefault="00440F44">
          <w:pPr>
            <w:pStyle w:val="TOC1"/>
            <w:rPr>
              <w:noProof/>
            </w:rPr>
          </w:pPr>
          <w:hyperlink w:anchor="_Toc117709680" w:history="1">
            <w:r w:rsidR="009F726F" w:rsidRPr="009F726F">
              <w:rPr>
                <w:rStyle w:val="Hyperlink"/>
                <w:rFonts w:cs="Times New Roman"/>
                <w:bCs/>
                <w:noProof/>
              </w:rPr>
              <w:t>REFERENCES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_Toc117709680 \h </w:instrText>
            </w:r>
            <w:r w:rsidR="009F726F" w:rsidRPr="009F726F">
              <w:rPr>
                <w:noProof/>
                <w:webHidden/>
              </w:rPr>
            </w:r>
            <w:r w:rsidR="009F726F" w:rsidRPr="009F726F">
              <w:rPr>
                <w:noProof/>
                <w:webHidden/>
              </w:rPr>
              <w:fldChar w:fldCharType="separate"/>
            </w:r>
            <w:r w:rsidR="009F726F" w:rsidRPr="009F726F">
              <w:rPr>
                <w:noProof/>
                <w:webHidden/>
              </w:rPr>
              <w:t>I</w:t>
            </w:r>
            <w:r w:rsidR="009F726F" w:rsidRPr="009F726F">
              <w:rPr>
                <w:noProof/>
                <w:webHidden/>
              </w:rPr>
              <w:fldChar w:fldCharType="end"/>
            </w:r>
          </w:hyperlink>
        </w:p>
        <w:p w14:paraId="537FEF0A" w14:textId="4AAF53DA" w:rsidR="009F726F" w:rsidRPr="009F726F" w:rsidRDefault="00440F44">
          <w:pPr>
            <w:pStyle w:val="TOC1"/>
            <w:rPr>
              <w:noProof/>
            </w:rPr>
          </w:pPr>
          <w:hyperlink w:anchor="_Toc117709681" w:history="1">
            <w:r w:rsidR="009F726F" w:rsidRPr="009F726F">
              <w:rPr>
                <w:rStyle w:val="Hyperlink"/>
                <w:noProof/>
              </w:rPr>
              <w:t>APPENDIX A – CONCEPT MAP</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_Toc117709681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3143FCD0" w14:textId="7A6F95F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7709664"/>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440F4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440F4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7709665"/>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440F44"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440F44"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440F44"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440F44"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7709666"/>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7709667"/>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7709668"/>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7709669"/>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3256ED">
      <w:pPr>
        <w:spacing w:line="360" w:lineRule="auto"/>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7709670"/>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7D7A70">
      <w:pPr>
        <w:pStyle w:val="ListParagraph"/>
        <w:spacing w:line="360" w:lineRule="auto"/>
        <w:ind w:left="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7709671"/>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693DDF">
      <w:pPr>
        <w:spacing w:line="360" w:lineRule="auto"/>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D14EF">
      <w:pPr>
        <w:spacing w:line="360" w:lineRule="auto"/>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7709672"/>
      <w:r w:rsidRPr="00D4452A">
        <w:rPr>
          <w:b/>
        </w:rPr>
        <w:lastRenderedPageBreak/>
        <w:t>3.4 Abstractive</w:t>
      </w:r>
      <w:r w:rsidR="00661D8A">
        <w:rPr>
          <w:b/>
        </w:rPr>
        <w:t xml:space="preserve"> and </w:t>
      </w:r>
      <w:r w:rsidRPr="00D4452A">
        <w:rPr>
          <w:b/>
        </w:rPr>
        <w:t>Extractive</w:t>
      </w:r>
      <w:r w:rsidR="00661D8A">
        <w:rPr>
          <w:b/>
        </w:rPr>
        <w:t xml:space="preserve"> </w:t>
      </w:r>
      <w:bookmarkEnd w:id="9"/>
      <w:r w:rsidR="00661D8A">
        <w:rPr>
          <w:b/>
        </w:rPr>
        <w:t>Techniques</w:t>
      </w:r>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693DDF">
      <w:pPr>
        <w:pStyle w:val="ListParagraph"/>
        <w:spacing w:line="360" w:lineRule="auto"/>
        <w:ind w:left="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7709673"/>
      <w:r w:rsidRPr="00D4452A">
        <w:rPr>
          <w:b/>
        </w:rPr>
        <w:lastRenderedPageBreak/>
        <w:t>3.5 NLP with Deep Learning</w:t>
      </w:r>
      <w:bookmarkEnd w:id="10"/>
    </w:p>
    <w:p w14:paraId="3ECB19EB" w14:textId="10AE2BFC" w:rsidR="008C6D0B" w:rsidRPr="008C6D0B" w:rsidRDefault="008A1B6F" w:rsidP="008C6D0B">
      <w:pPr>
        <w:pStyle w:val="Heading2"/>
        <w:spacing w:after="160" w:line="360" w:lineRule="auto"/>
        <w:rPr>
          <w:rFonts w:eastAsiaTheme="minorEastAsia" w:cs="Times New Roman"/>
          <w:color w:val="auto"/>
          <w:sz w:val="24"/>
          <w:szCs w:val="24"/>
        </w:rPr>
      </w:pPr>
      <w:bookmarkStart w:id="11" w:name="_Toc117709674"/>
      <w:r w:rsidRPr="008A1B6F">
        <w:rPr>
          <w:rFonts w:eastAsiaTheme="minorEastAsia" w:cs="Times New Roman"/>
          <w:color w:val="auto"/>
          <w:sz w:val="24"/>
          <w:szCs w:val="24"/>
        </w:rPr>
        <w:t>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w:t>
      </w:r>
      <w:r w:rsidRPr="008A1B6F">
        <w:rPr>
          <w:rFonts w:eastAsiaTheme="minorEastAsia" w:cs="Times New Roman"/>
          <w:color w:val="auto"/>
          <w:sz w:val="24"/>
          <w:szCs w:val="24"/>
        </w:rPr>
        <w:t xml:space="preserve"> </w:t>
      </w:r>
      <w:r w:rsidRPr="008A1B6F">
        <w:rPr>
          <w:rFonts w:eastAsiaTheme="minorEastAsia" w:cs="Times New Roman"/>
          <w:color w:val="auto"/>
          <w:sz w:val="24"/>
          <w:szCs w:val="24"/>
        </w:rPr>
        <w:fldChar w:fldCharType="begin"/>
      </w:r>
      <w:r w:rsidRPr="008A1B6F">
        <w:rPr>
          <w:rFonts w:eastAsiaTheme="minorEastAsia" w:cs="Times New Roman"/>
          <w:color w:val="auto"/>
          <w:sz w:val="24"/>
          <w:szCs w:val="24"/>
        </w:rPr>
        <w:instrText xml:space="preserve"> ADDIN ZOTERO_ITEM CSL_CITATION {"citationID":"RXOe1npA","properties":{"formattedCitation":"(Lopez and Kalita, 2017; Mahajan et al., 2021)","plainCitation":"(Lopez and Kalita, 2017; Mahajan et al., 2021)","noteIndex":0},"citationItems":[{"id":142,"uris":["http://zotero.org/users/local/70QdCwYM/items/QUZIY7A6"],"itemData":{"id":142,"type":"article","abstract":"Convolutional Neural Network (CNNs) are typically associated with Computer Vision. CNNs are responsible for major breakthroughs in Image Classification and are the core of most Computer Vision systems today. More recently CNNs have been applied to problems in Natural Language Processing and gotten some interesting results. In this paper, we will try to explain the basics of CNNs, its different variations and how they have been applied to NLP.","note":"arXiv:1703.03091 [cs]","number":"arXiv:1703.03091","publisher":"arXiv","source":"arXiv.org","title":"Deep Learning applied to NLP","URL":"http://arxiv.org/abs/1703.03091","author":[{"family":"Lopez","given":"Marc Moreno"},{"family":"Kalita","given":"Jugal"}],"accessed":{"date-parts":[["2022",11,2]]},"issued":{"date-parts":[["2017",3,8]]}}},{"id":57,"uris":["http://zotero.org/users/local/70QdCwYM/items/HWSBXZ5B"],"itemData":{"id":57,"type":"article-journal","abstract":"The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8A1B6F">
        <w:rPr>
          <w:rFonts w:eastAsiaTheme="minorEastAsia" w:cs="Times New Roman"/>
          <w:color w:val="auto"/>
          <w:sz w:val="24"/>
          <w:szCs w:val="24"/>
        </w:rPr>
        <w:fldChar w:fldCharType="separate"/>
      </w:r>
      <w:r w:rsidRPr="008A1B6F">
        <w:rPr>
          <w:rFonts w:cs="Times New Roman"/>
          <w:color w:val="auto"/>
          <w:sz w:val="24"/>
        </w:rPr>
        <w:t>(Lopez and Kalita, 2017; Mahajan et al., 2021)</w:t>
      </w:r>
      <w:r w:rsidRPr="008A1B6F">
        <w:rPr>
          <w:rFonts w:eastAsiaTheme="minorEastAsia" w:cs="Times New Roman"/>
          <w:color w:val="auto"/>
          <w:sz w:val="24"/>
          <w:szCs w:val="24"/>
        </w:rPr>
        <w:fldChar w:fldCharType="end"/>
      </w:r>
      <w:r w:rsidRPr="008A1B6F">
        <w:rPr>
          <w:rFonts w:eastAsiaTheme="minorEastAsia" w:cs="Times New Roman"/>
          <w:color w:val="auto"/>
          <w:sz w:val="24"/>
          <w:szCs w:val="24"/>
        </w:rPr>
        <w:t>.</w:t>
      </w:r>
    </w:p>
    <w:p w14:paraId="7C7D8E02" w14:textId="03DC5F8D" w:rsidR="008D2A41" w:rsidRPr="008A1B6F" w:rsidRDefault="008A1B6F" w:rsidP="008A1B6F">
      <w:pPr>
        <w:spacing w:line="360" w:lineRule="auto"/>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Default="005C62C3" w:rsidP="005C62C3">
      <w:pPr>
        <w:spacing w:line="360" w:lineRule="auto"/>
        <w:jc w:val="both"/>
      </w:pPr>
      <w:r w:rsidRPr="005C62C3">
        <w:rPr>
          <w:rFonts w:ascii="Times New Roman" w:hAnsi="Times New Roman" w:cs="Times New Roman"/>
          <w:sz w:val="24"/>
          <w:szCs w:val="24"/>
        </w:rPr>
        <w:t>It has been demonstrated that the modern generation of pre-trained language models based on transformers is rather competent at identifying syntactic signals like noun modifiers, possessive pronouns, prepositions, or co-referents, as well as semantic cues like entities and relations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Pr>
          <w:rFonts w:ascii="Times New Roman" w:hAnsi="Times New Roman" w:cs="Times New Roman"/>
          <w:sz w:val="24"/>
          <w:szCs w:val="24"/>
        </w:rPr>
        <w:fldChar w:fldCharType="separate"/>
      </w:r>
      <w:r w:rsidRPr="005C62C3">
        <w:rPr>
          <w:rFonts w:ascii="Times New Roman" w:hAnsi="Times New Roman" w:cs="Times New Roman"/>
          <w:sz w:val="24"/>
        </w:rPr>
        <w:t>(Brasoveanu and Andonie, 2020)</w:t>
      </w:r>
      <w:r>
        <w:rPr>
          <w:rFonts w:ascii="Times New Roman" w:hAnsi="Times New Roman" w:cs="Times New Roman"/>
          <w:sz w:val="24"/>
          <w:szCs w:val="24"/>
        </w:rPr>
        <w:fldChar w:fldCharType="end"/>
      </w:r>
      <w:r w:rsidRPr="005C62C3">
        <w:rPr>
          <w:rFonts w:ascii="Times New Roman" w:hAnsi="Times New Roman" w:cs="Times New Roman"/>
          <w:sz w:val="24"/>
          <w:szCs w:val="24"/>
        </w:rPr>
        <w:t>.</w:t>
      </w:r>
    </w:p>
    <w:p w14:paraId="0BE5D512" w14:textId="5E56A9C6" w:rsidR="00F55A8E" w:rsidRDefault="00F55A8E" w:rsidP="00F55A8E">
      <w:bookmarkStart w:id="12" w:name="_GoBack"/>
      <w:bookmarkEnd w:id="12"/>
      <w:r>
        <w:t># talk about few transformer architectures</w:t>
      </w:r>
    </w:p>
    <w:p w14:paraId="1462DBA5" w14:textId="71EA0321" w:rsidR="00F55A8E" w:rsidRPr="00F55A8E" w:rsidRDefault="00F55A8E" w:rsidP="00F55A8E">
      <w:r>
        <w:t># use the table mentioned in a research paper</w:t>
      </w:r>
    </w:p>
    <w:p w14:paraId="63BF98C8" w14:textId="37684C66" w:rsidR="00F04C09" w:rsidRPr="00693DDF" w:rsidRDefault="00F04C09" w:rsidP="00693DDF">
      <w:pPr>
        <w:pStyle w:val="ListParagraph"/>
        <w:spacing w:line="360" w:lineRule="auto"/>
        <w:ind w:left="0"/>
        <w:jc w:val="both"/>
        <w:rPr>
          <w:rFonts w:ascii="Times New Roman" w:hAnsi="Times New Roman" w:cs="Times New Roman"/>
          <w:sz w:val="24"/>
          <w:szCs w:val="24"/>
        </w:rPr>
      </w:pPr>
    </w:p>
    <w:p w14:paraId="534B44E1" w14:textId="62F382B3" w:rsidR="00F04C09" w:rsidRDefault="00F04C09" w:rsidP="002D48BC">
      <w:pPr>
        <w:pStyle w:val="Heading2"/>
        <w:spacing w:line="360" w:lineRule="auto"/>
        <w:rPr>
          <w:b/>
        </w:rPr>
      </w:pPr>
      <w:bookmarkStart w:id="13" w:name="_Toc117709675"/>
      <w:r w:rsidRPr="00D4452A">
        <w:rPr>
          <w:b/>
        </w:rPr>
        <w:t>3.7 Hyperparameter Tuning</w:t>
      </w:r>
      <w:bookmarkEnd w:id="13"/>
    </w:p>
    <w:p w14:paraId="32E9F4A7" w14:textId="14A34D98" w:rsidR="002D48BC" w:rsidRDefault="0049295F" w:rsidP="002D48BC">
      <w:r>
        <w:t># abou</w:t>
      </w:r>
      <w:r w:rsidR="00FC4D49">
        <w:t>t</w:t>
      </w:r>
      <w:r>
        <w:t xml:space="preserve"> hyper parameter tuning</w:t>
      </w:r>
      <w:r w:rsidR="00FC4D49">
        <w:t xml:space="preserve"> and how its important</w:t>
      </w:r>
    </w:p>
    <w:p w14:paraId="06D77FE3" w14:textId="46516D74" w:rsidR="00FC4D49" w:rsidRDefault="00FC4D49" w:rsidP="002D48BC">
      <w:r>
        <w:t># hyperparameter to be tuned which parameters has the most contribution towards the model performance</w:t>
      </w:r>
    </w:p>
    <w:p w14:paraId="1A28C191" w14:textId="28968815" w:rsidR="00FC4D49" w:rsidRDefault="00FC4D49" w:rsidP="002D48BC">
      <w:r>
        <w:t># hyperparameter framework</w:t>
      </w:r>
    </w:p>
    <w:p w14:paraId="572AD30F" w14:textId="31EF4E25" w:rsidR="002D48BC" w:rsidRDefault="002D48BC" w:rsidP="002D48BC">
      <w:pPr>
        <w:pStyle w:val="Heading2"/>
        <w:rPr>
          <w:b/>
        </w:rPr>
      </w:pPr>
      <w:r w:rsidRPr="002D48BC">
        <w:rPr>
          <w:b/>
        </w:rPr>
        <w:lastRenderedPageBreak/>
        <w:t>3.8 Generalization</w:t>
      </w:r>
    </w:p>
    <w:p w14:paraId="4495A3FA" w14:textId="3BC0930D" w:rsidR="00FC4D49" w:rsidRDefault="00FC4D49" w:rsidP="00FC4D49"/>
    <w:p w14:paraId="65D61C68" w14:textId="281E623E" w:rsidR="00FC4D49" w:rsidRDefault="00FC4D49" w:rsidP="00FC4D49">
      <w:r>
        <w:t># about generalization</w:t>
      </w:r>
    </w:p>
    <w:p w14:paraId="30AB9A66" w14:textId="47C2FA12" w:rsidR="00FC4D49" w:rsidRDefault="00FC4D49" w:rsidP="00FC4D49">
      <w:r>
        <w:t># how is it important</w:t>
      </w:r>
    </w:p>
    <w:p w14:paraId="1E0072E9" w14:textId="7A27D9D8" w:rsidR="00DF718F" w:rsidRDefault="00DF718F" w:rsidP="00FC4D49">
      <w:r>
        <w:t xml:space="preserve">3.9 </w:t>
      </w:r>
      <w:r w:rsidR="00B13636">
        <w:t>Proposed architecture for the generalized text summarization system</w:t>
      </w:r>
    </w:p>
    <w:p w14:paraId="0A366897" w14:textId="77777777" w:rsidR="0074579C" w:rsidRPr="00FC4D49" w:rsidRDefault="0074579C" w:rsidP="00FC4D49"/>
    <w:p w14:paraId="1E81EEF3" w14:textId="77777777" w:rsidR="002D48BC" w:rsidRPr="002D48BC" w:rsidRDefault="002D48BC" w:rsidP="002D48BC"/>
    <w:p w14:paraId="1A9DF43B" w14:textId="77777777" w:rsidR="00B26171" w:rsidRDefault="00B26171" w:rsidP="00B26171">
      <w:pPr>
        <w:pStyle w:val="Heading1"/>
        <w:numPr>
          <w:ilvl w:val="0"/>
          <w:numId w:val="15"/>
        </w:numPr>
      </w:pPr>
      <w:bookmarkStart w:id="14" w:name="_Toc117709676"/>
      <w:r>
        <w:t>EXISTING WORK</w:t>
      </w:r>
      <w:bookmarkEnd w:id="14"/>
    </w:p>
    <w:p w14:paraId="37FD0066" w14:textId="77777777" w:rsidR="00B26171" w:rsidRDefault="00B26171" w:rsidP="00B26171"/>
    <w:p w14:paraId="5D5B1C6B" w14:textId="77777777" w:rsidR="00B26171" w:rsidRDefault="00B26171" w:rsidP="00B26171"/>
    <w:p w14:paraId="34C00F9C" w14:textId="77777777" w:rsidR="00B26171" w:rsidRDefault="00B26171" w:rsidP="00B26171">
      <w:pPr>
        <w:pStyle w:val="Heading1"/>
        <w:numPr>
          <w:ilvl w:val="0"/>
          <w:numId w:val="15"/>
        </w:numPr>
      </w:pPr>
      <w:bookmarkStart w:id="15" w:name="_Toc117709677"/>
      <w:r>
        <w:t>TECHNOLOGICAL REVIEW</w:t>
      </w:r>
      <w:bookmarkEnd w:id="15"/>
    </w:p>
    <w:p w14:paraId="3D5FDC4C" w14:textId="77777777" w:rsidR="00B26171" w:rsidRDefault="00B26171" w:rsidP="00B26171"/>
    <w:p w14:paraId="73435762" w14:textId="1EBD7D25" w:rsidR="00B26171" w:rsidRDefault="00B26171" w:rsidP="00B26171"/>
    <w:p w14:paraId="7C252C64" w14:textId="77777777" w:rsidR="00B26171" w:rsidRDefault="00B26171" w:rsidP="00B26171">
      <w:pPr>
        <w:pStyle w:val="Heading1"/>
        <w:numPr>
          <w:ilvl w:val="0"/>
          <w:numId w:val="15"/>
        </w:numPr>
      </w:pPr>
      <w:bookmarkStart w:id="16" w:name="_Toc117709678"/>
      <w:r w:rsidRPr="00B26171">
        <w:t>EVALUATION APPROACHES</w:t>
      </w:r>
      <w:bookmarkEnd w:id="16"/>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bookmarkStart w:id="17" w:name="_Toc117709679"/>
      <w:r>
        <w:t>CHAPTER SUMMAR</w:t>
      </w:r>
      <w:bookmarkEnd w:id="17"/>
      <w:r w:rsidR="00A67686">
        <w:t>Y</w:t>
      </w:r>
    </w:p>
    <w:p w14:paraId="3282F374" w14:textId="7BFC09C0" w:rsidR="00E14EA0" w:rsidRPr="00B940C7" w:rsidRDefault="007E2CC9" w:rsidP="00360512">
      <w:pPr>
        <w:pStyle w:val="Heading1"/>
        <w:spacing w:line="360" w:lineRule="auto"/>
        <w:rPr>
          <w:rFonts w:cs="Times New Roman"/>
          <w:sz w:val="24"/>
          <w:szCs w:val="24"/>
        </w:rPr>
      </w:pPr>
      <w:bookmarkStart w:id="18" w:name="_Toc117709680"/>
      <w:r w:rsidRPr="00DD5924">
        <w:rPr>
          <w:rFonts w:cs="Times New Roman"/>
          <w:bCs/>
          <w:szCs w:val="32"/>
        </w:rPr>
        <w:lastRenderedPageBreak/>
        <w:t>REFERENCES</w:t>
      </w:r>
      <w:bookmarkEnd w:id="18"/>
    </w:p>
    <w:p w14:paraId="615D9748" w14:textId="77777777" w:rsidR="005C62C3" w:rsidRPr="005C62C3" w:rsidRDefault="00713B5E" w:rsidP="005C62C3">
      <w:pPr>
        <w:pStyle w:val="Bibliography"/>
        <w:rPr>
          <w:rFonts w:ascii="Times New Roman" w:hAnsi="Times New Roman" w:cs="Times New Roman"/>
          <w:sz w:val="24"/>
        </w:rPr>
      </w:pPr>
      <w:r w:rsidRPr="00F55A8E">
        <w:fldChar w:fldCharType="begin"/>
      </w:r>
      <w:r w:rsidRPr="00F55A8E">
        <w:instrText xml:space="preserve"> ADDIN ZOTERO_BIBL {"uncited":[],"omitted":[],"custom":[]} CSL_BIBLIOGRAPHY </w:instrText>
      </w:r>
      <w:r w:rsidRPr="00F55A8E">
        <w:fldChar w:fldCharType="separate"/>
      </w:r>
      <w:proofErr w:type="spellStart"/>
      <w:r w:rsidR="005C62C3" w:rsidRPr="005C62C3">
        <w:rPr>
          <w:rFonts w:ascii="Times New Roman" w:hAnsi="Times New Roman" w:cs="Times New Roman"/>
          <w:sz w:val="24"/>
        </w:rPr>
        <w:t>Abolghasemi</w:t>
      </w:r>
      <w:proofErr w:type="spellEnd"/>
      <w:r w:rsidR="005C62C3" w:rsidRPr="005C62C3">
        <w:rPr>
          <w:rFonts w:ascii="Times New Roman" w:hAnsi="Times New Roman" w:cs="Times New Roman"/>
          <w:sz w:val="24"/>
        </w:rPr>
        <w:t xml:space="preserve">, M., Dadkhah, C. and Tohidi, N. (2022). HTS-DL: Hybrid Text Summarization System using Deep Learning. </w:t>
      </w:r>
      <w:r w:rsidR="005C62C3" w:rsidRPr="005C62C3">
        <w:rPr>
          <w:rFonts w:ascii="Times New Roman" w:hAnsi="Times New Roman" w:cs="Times New Roman"/>
          <w:i/>
          <w:iCs/>
          <w:sz w:val="24"/>
        </w:rPr>
        <w:t>2022 27th International Computer Conference, Computer Society of Iran (CSICC)</w:t>
      </w:r>
      <w:r w:rsidR="005C62C3" w:rsidRPr="005C62C3">
        <w:rPr>
          <w:rFonts w:ascii="Times New Roman" w:hAnsi="Times New Roman" w:cs="Times New Roman"/>
          <w:sz w:val="24"/>
        </w:rPr>
        <w:t>. 23 February 2022. Tehran, Iran, Islamic Republic of: IEEE, 1–5. Available from https://doi.org/10.1109/CSICC55295.2022.9780395 [Accessed 26 October 2022].</w:t>
      </w:r>
    </w:p>
    <w:p w14:paraId="5E81A0B6"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Alsaqer</w:t>
      </w:r>
      <w:proofErr w:type="spellEnd"/>
      <w:r w:rsidRPr="005C62C3">
        <w:rPr>
          <w:rFonts w:ascii="Times New Roman" w:hAnsi="Times New Roman" w:cs="Times New Roman"/>
          <w:sz w:val="24"/>
        </w:rPr>
        <w:t xml:space="preserve">, A.F. and </w:t>
      </w:r>
      <w:proofErr w:type="spellStart"/>
      <w:r w:rsidRPr="005C62C3">
        <w:rPr>
          <w:rFonts w:ascii="Times New Roman" w:hAnsi="Times New Roman" w:cs="Times New Roman"/>
          <w:sz w:val="24"/>
        </w:rPr>
        <w:t>Sasi</w:t>
      </w:r>
      <w:proofErr w:type="spellEnd"/>
      <w:r w:rsidRPr="005C62C3">
        <w:rPr>
          <w:rFonts w:ascii="Times New Roman" w:hAnsi="Times New Roman" w:cs="Times New Roman"/>
          <w:sz w:val="24"/>
        </w:rPr>
        <w:t xml:space="preserve">, S. (2017). Movie review summarization and sentiment analysis using </w:t>
      </w:r>
      <w:proofErr w:type="spellStart"/>
      <w:r w:rsidRPr="005C62C3">
        <w:rPr>
          <w:rFonts w:ascii="Times New Roman" w:hAnsi="Times New Roman" w:cs="Times New Roman"/>
          <w:sz w:val="24"/>
        </w:rPr>
        <w:t>rapidminer</w:t>
      </w:r>
      <w:proofErr w:type="spellEnd"/>
      <w:r w:rsidRPr="005C62C3">
        <w:rPr>
          <w:rFonts w:ascii="Times New Roman" w:hAnsi="Times New Roman" w:cs="Times New Roman"/>
          <w:sz w:val="24"/>
        </w:rPr>
        <w:t xml:space="preserve">. </w:t>
      </w:r>
      <w:r w:rsidRPr="005C62C3">
        <w:rPr>
          <w:rFonts w:ascii="Times New Roman" w:hAnsi="Times New Roman" w:cs="Times New Roman"/>
          <w:i/>
          <w:iCs/>
          <w:sz w:val="24"/>
        </w:rPr>
        <w:t>2017 International Conference on Networks &amp; Advances in Computational Technologies (</w:t>
      </w:r>
      <w:proofErr w:type="spellStart"/>
      <w:r w:rsidRPr="005C62C3">
        <w:rPr>
          <w:rFonts w:ascii="Times New Roman" w:hAnsi="Times New Roman" w:cs="Times New Roman"/>
          <w:i/>
          <w:iCs/>
          <w:sz w:val="24"/>
        </w:rPr>
        <w:t>NetACT</w:t>
      </w:r>
      <w:proofErr w:type="spellEnd"/>
      <w:r w:rsidRPr="005C62C3">
        <w:rPr>
          <w:rFonts w:ascii="Times New Roman" w:hAnsi="Times New Roman" w:cs="Times New Roman"/>
          <w:i/>
          <w:iCs/>
          <w:sz w:val="24"/>
        </w:rPr>
        <w:t>)</w:t>
      </w:r>
      <w:r w:rsidRPr="005C62C3">
        <w:rPr>
          <w:rFonts w:ascii="Times New Roman" w:hAnsi="Times New Roman" w:cs="Times New Roman"/>
          <w:sz w:val="24"/>
        </w:rPr>
        <w:t xml:space="preserve">. July 2017. </w:t>
      </w:r>
      <w:proofErr w:type="spellStart"/>
      <w:r w:rsidRPr="005C62C3">
        <w:rPr>
          <w:rFonts w:ascii="Times New Roman" w:hAnsi="Times New Roman" w:cs="Times New Roman"/>
          <w:sz w:val="24"/>
        </w:rPr>
        <w:t>Thiruvanthapuram</w:t>
      </w:r>
      <w:proofErr w:type="spellEnd"/>
      <w:r w:rsidRPr="005C62C3">
        <w:rPr>
          <w:rFonts w:ascii="Times New Roman" w:hAnsi="Times New Roman" w:cs="Times New Roman"/>
          <w:sz w:val="24"/>
        </w:rPr>
        <w:t>, India: IEEE, 329–335. Available from https://doi.org/10.1109/NETACT.2017.8076790 [Accessed 10 October 2022].</w:t>
      </w:r>
    </w:p>
    <w:p w14:paraId="2DFF541D"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Boorugu</w:t>
      </w:r>
      <w:proofErr w:type="spellEnd"/>
      <w:r w:rsidRPr="005C62C3">
        <w:rPr>
          <w:rFonts w:ascii="Times New Roman" w:hAnsi="Times New Roman" w:cs="Times New Roman"/>
          <w:sz w:val="24"/>
        </w:rPr>
        <w:t xml:space="preserve">, R., Ramesh, G. and Madhavi, K. (2019). Summarizing Product Reviews Using </w:t>
      </w:r>
      <w:proofErr w:type="spellStart"/>
      <w:r w:rsidRPr="005C62C3">
        <w:rPr>
          <w:rFonts w:ascii="Times New Roman" w:hAnsi="Times New Roman" w:cs="Times New Roman"/>
          <w:sz w:val="24"/>
        </w:rPr>
        <w:t>Nlp</w:t>
      </w:r>
      <w:proofErr w:type="spellEnd"/>
      <w:r w:rsidRPr="005C62C3">
        <w:rPr>
          <w:rFonts w:ascii="Times New Roman" w:hAnsi="Times New Roman" w:cs="Times New Roman"/>
          <w:sz w:val="24"/>
        </w:rPr>
        <w:t xml:space="preserve"> Based Text Summarization. </w:t>
      </w:r>
      <w:r w:rsidRPr="005C62C3">
        <w:rPr>
          <w:rFonts w:ascii="Times New Roman" w:hAnsi="Times New Roman" w:cs="Times New Roman"/>
          <w:i/>
          <w:iCs/>
          <w:sz w:val="24"/>
        </w:rPr>
        <w:t>International Journal of Scientific &amp; Technology Research Volume</w:t>
      </w:r>
      <w:r w:rsidRPr="005C62C3">
        <w:rPr>
          <w:rFonts w:ascii="Times New Roman" w:hAnsi="Times New Roman" w:cs="Times New Roman"/>
          <w:sz w:val="24"/>
        </w:rPr>
        <w:t>, 8 (10), 1127–1133.</w:t>
      </w:r>
    </w:p>
    <w:p w14:paraId="374AA8E3"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Brasoveanu, A.M.P. and Andonie, R. (2020). Visualizing Transformers for NLP: A Brief Survey. </w:t>
      </w:r>
      <w:r w:rsidRPr="005C62C3">
        <w:rPr>
          <w:rFonts w:ascii="Times New Roman" w:hAnsi="Times New Roman" w:cs="Times New Roman"/>
          <w:i/>
          <w:iCs/>
          <w:sz w:val="24"/>
        </w:rPr>
        <w:t xml:space="preserve">2020 24th International Conference Information </w:t>
      </w:r>
      <w:proofErr w:type="spellStart"/>
      <w:r w:rsidRPr="005C62C3">
        <w:rPr>
          <w:rFonts w:ascii="Times New Roman" w:hAnsi="Times New Roman" w:cs="Times New Roman"/>
          <w:i/>
          <w:iCs/>
          <w:sz w:val="24"/>
        </w:rPr>
        <w:t>Visualisation</w:t>
      </w:r>
      <w:proofErr w:type="spellEnd"/>
      <w:r w:rsidRPr="005C62C3">
        <w:rPr>
          <w:rFonts w:ascii="Times New Roman" w:hAnsi="Times New Roman" w:cs="Times New Roman"/>
          <w:i/>
          <w:iCs/>
          <w:sz w:val="24"/>
        </w:rPr>
        <w:t xml:space="preserve"> (IV)</w:t>
      </w:r>
      <w:r w:rsidRPr="005C62C3">
        <w:rPr>
          <w:rFonts w:ascii="Times New Roman" w:hAnsi="Times New Roman" w:cs="Times New Roman"/>
          <w:sz w:val="24"/>
        </w:rPr>
        <w:t>. September 2020. Melbourne, Australia: IEEE, 270–279. Available from https://doi.org/10.1109/IV51561.2020.00051 [Accessed 2 November 2022].</w:t>
      </w:r>
    </w:p>
    <w:p w14:paraId="463DE9D3"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Etemad</w:t>
      </w:r>
      <w:proofErr w:type="spellEnd"/>
      <w:r w:rsidRPr="005C62C3">
        <w:rPr>
          <w:rFonts w:ascii="Times New Roman" w:hAnsi="Times New Roman" w:cs="Times New Roman"/>
          <w:sz w:val="24"/>
        </w:rPr>
        <w:t xml:space="preserve">, A.G., Abidi, A.I. and Chhabra, M. (2021). A Review on Abstractive Text Summarization Using Deep Learning. </w:t>
      </w:r>
      <w:r w:rsidRPr="005C62C3">
        <w:rPr>
          <w:rFonts w:ascii="Times New Roman" w:hAnsi="Times New Roman" w:cs="Times New Roman"/>
          <w:i/>
          <w:iCs/>
          <w:sz w:val="24"/>
        </w:rPr>
        <w:t>2021 9th International Conference on Reliability, Infocom Technologies and Optimization (Trends and Future Directions) (ICRITO)</w:t>
      </w:r>
      <w:r w:rsidRPr="005C62C3">
        <w:rPr>
          <w:rFonts w:ascii="Times New Roman" w:hAnsi="Times New Roman" w:cs="Times New Roman"/>
          <w:sz w:val="24"/>
        </w:rPr>
        <w:t>. 3 September 2021. Noida, India: IEEE, 1–6. Available from https://doi.org/10.1109/ICRITO51393.2021.9596500 [Accessed 10 October 2022].</w:t>
      </w:r>
    </w:p>
    <w:p w14:paraId="504029EE"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Gupta, V. and Lehal, G.S. (2010). A Survey of Text Summarization Extractive Techniques. </w:t>
      </w:r>
      <w:r w:rsidRPr="005C62C3">
        <w:rPr>
          <w:rFonts w:ascii="Times New Roman" w:hAnsi="Times New Roman" w:cs="Times New Roman"/>
          <w:i/>
          <w:iCs/>
          <w:sz w:val="24"/>
        </w:rPr>
        <w:t>Journal of Emerging Technologies in Web Intelligence</w:t>
      </w:r>
      <w:r w:rsidRPr="005C62C3">
        <w:rPr>
          <w:rFonts w:ascii="Times New Roman" w:hAnsi="Times New Roman" w:cs="Times New Roman"/>
          <w:sz w:val="24"/>
        </w:rPr>
        <w:t>, 2 (3), 258–268. Available from https://doi.org/10.4304/jetwi.2.3.258-268.</w:t>
      </w:r>
    </w:p>
    <w:p w14:paraId="489566FA"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Khan, A. et al. (2020). Movie Review Summarization Using Supervised Learning and Graph-Based Ranking Algorithm. </w:t>
      </w:r>
      <w:r w:rsidRPr="005C62C3">
        <w:rPr>
          <w:rFonts w:ascii="Times New Roman" w:hAnsi="Times New Roman" w:cs="Times New Roman"/>
          <w:i/>
          <w:iCs/>
          <w:sz w:val="24"/>
        </w:rPr>
        <w:t>Computational Intelligence and Neuroscience</w:t>
      </w:r>
      <w:r w:rsidRPr="005C62C3">
        <w:rPr>
          <w:rFonts w:ascii="Times New Roman" w:hAnsi="Times New Roman" w:cs="Times New Roman"/>
          <w:sz w:val="24"/>
        </w:rPr>
        <w:t>, 2020, 7526580. Available from https://doi.org/10.1155/2020/7526580.</w:t>
      </w:r>
    </w:p>
    <w:p w14:paraId="269C64A8"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Kirmani</w:t>
      </w:r>
      <w:proofErr w:type="spellEnd"/>
      <w:r w:rsidRPr="005C62C3">
        <w:rPr>
          <w:rFonts w:ascii="Times New Roman" w:hAnsi="Times New Roman" w:cs="Times New Roman"/>
          <w:sz w:val="24"/>
        </w:rPr>
        <w:t xml:space="preserve">, M. et al. (2019). Hybrid Text Summarization: A Survey. In: Ray, K. Sharma, T.K. Rawat, S. et al. (eds.). </w:t>
      </w:r>
      <w:r w:rsidRPr="005C62C3">
        <w:rPr>
          <w:rFonts w:ascii="Times New Roman" w:hAnsi="Times New Roman" w:cs="Times New Roman"/>
          <w:i/>
          <w:iCs/>
          <w:sz w:val="24"/>
        </w:rPr>
        <w:t>Soft Computing: Theories and Applications</w:t>
      </w:r>
      <w:r w:rsidRPr="005C62C3">
        <w:rPr>
          <w:rFonts w:ascii="Times New Roman" w:hAnsi="Times New Roman" w:cs="Times New Roman"/>
          <w:sz w:val="24"/>
        </w:rPr>
        <w:t>. Advances in Intelligent Systems and Computing. Singapore: Springer Singapore, 63–73. Available from https://doi.org/10.1007/978-981-13-0589-4_7 [Accessed 1 November 2022].</w:t>
      </w:r>
    </w:p>
    <w:p w14:paraId="58CE40B8"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Lackermair</w:t>
      </w:r>
      <w:proofErr w:type="spellEnd"/>
      <w:r w:rsidRPr="005C62C3">
        <w:rPr>
          <w:rFonts w:ascii="Times New Roman" w:hAnsi="Times New Roman" w:cs="Times New Roman"/>
          <w:sz w:val="24"/>
        </w:rPr>
        <w:t xml:space="preserve">, G., </w:t>
      </w:r>
      <w:proofErr w:type="spellStart"/>
      <w:r w:rsidRPr="005C62C3">
        <w:rPr>
          <w:rFonts w:ascii="Times New Roman" w:hAnsi="Times New Roman" w:cs="Times New Roman"/>
          <w:sz w:val="24"/>
        </w:rPr>
        <w:t>Kailer</w:t>
      </w:r>
      <w:proofErr w:type="spellEnd"/>
      <w:r w:rsidRPr="005C62C3">
        <w:rPr>
          <w:rFonts w:ascii="Times New Roman" w:hAnsi="Times New Roman" w:cs="Times New Roman"/>
          <w:sz w:val="24"/>
        </w:rPr>
        <w:t xml:space="preserve">, D. and </w:t>
      </w:r>
      <w:proofErr w:type="spellStart"/>
      <w:r w:rsidRPr="005C62C3">
        <w:rPr>
          <w:rFonts w:ascii="Times New Roman" w:hAnsi="Times New Roman" w:cs="Times New Roman"/>
          <w:sz w:val="24"/>
        </w:rPr>
        <w:t>Kanmaz</w:t>
      </w:r>
      <w:proofErr w:type="spellEnd"/>
      <w:r w:rsidRPr="005C62C3">
        <w:rPr>
          <w:rFonts w:ascii="Times New Roman" w:hAnsi="Times New Roman" w:cs="Times New Roman"/>
          <w:sz w:val="24"/>
        </w:rPr>
        <w:t xml:space="preserve">, K. (2013). Importance of Online Product Reviews from a Consumer’s Perspective. </w:t>
      </w:r>
      <w:r w:rsidRPr="005C62C3">
        <w:rPr>
          <w:rFonts w:ascii="Times New Roman" w:hAnsi="Times New Roman" w:cs="Times New Roman"/>
          <w:i/>
          <w:iCs/>
          <w:sz w:val="24"/>
        </w:rPr>
        <w:t>Advances in Economics and Business</w:t>
      </w:r>
      <w:r w:rsidRPr="005C62C3">
        <w:rPr>
          <w:rFonts w:ascii="Times New Roman" w:hAnsi="Times New Roman" w:cs="Times New Roman"/>
          <w:sz w:val="24"/>
        </w:rPr>
        <w:t>, 1 (1), 1–5. Available from https://doi.org/10.13189/aeb.2013.010101.</w:t>
      </w:r>
    </w:p>
    <w:p w14:paraId="7B95BBD1"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lastRenderedPageBreak/>
        <w:t>Lopez, M.M. and Kalita, J. (2017). Deep Learning applied to NLP. Available from http://arxiv.org/abs/1703.03091 [Accessed 2 November 2022].</w:t>
      </w:r>
    </w:p>
    <w:p w14:paraId="3A532D1F"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Mahajan, R. et al. (2021). Text Summarization Using Deep Learning. </w:t>
      </w:r>
      <w:r w:rsidRPr="005C62C3">
        <w:rPr>
          <w:rFonts w:ascii="Times New Roman" w:hAnsi="Times New Roman" w:cs="Times New Roman"/>
          <w:i/>
          <w:iCs/>
          <w:sz w:val="24"/>
        </w:rPr>
        <w:t>International Research Journal of Engineering and Technology (IRJET)</w:t>
      </w:r>
      <w:r w:rsidRPr="005C62C3">
        <w:rPr>
          <w:rFonts w:ascii="Times New Roman" w:hAnsi="Times New Roman" w:cs="Times New Roman"/>
          <w:sz w:val="24"/>
        </w:rPr>
        <w:t>, 08 (05th May 2021), 1737–1740.</w:t>
      </w:r>
    </w:p>
    <w:p w14:paraId="23F6E331"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Mukherjee, R. et al. (2020). Read what you need: Controllable Aspect-based Opinion Summarization of Tourist Reviews. </w:t>
      </w:r>
      <w:r w:rsidRPr="005C62C3">
        <w:rPr>
          <w:rFonts w:ascii="Times New Roman" w:hAnsi="Times New Roman" w:cs="Times New Roman"/>
          <w:i/>
          <w:iCs/>
          <w:sz w:val="24"/>
        </w:rPr>
        <w:t>Proceedings of the 43rd International ACM SIGIR Conference on Research and Development in Information Retrieval</w:t>
      </w:r>
      <w:r w:rsidRPr="005C62C3">
        <w:rPr>
          <w:rFonts w:ascii="Times New Roman" w:hAnsi="Times New Roman" w:cs="Times New Roman"/>
          <w:sz w:val="24"/>
        </w:rPr>
        <w:t>. 25 July 2020. 1825–1828. Available from https://doi.org/10.1145/3397271.3401269 [Accessed 10 October 2022].</w:t>
      </w:r>
    </w:p>
    <w:p w14:paraId="51769BFA"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Pai, A. (2014). Summarizer Using Abstractive and Extractive Method. </w:t>
      </w:r>
      <w:r w:rsidRPr="005C62C3">
        <w:rPr>
          <w:rFonts w:ascii="Times New Roman" w:hAnsi="Times New Roman" w:cs="Times New Roman"/>
          <w:i/>
          <w:iCs/>
          <w:sz w:val="24"/>
        </w:rPr>
        <w:t>International Journal of Engineering Research</w:t>
      </w:r>
      <w:r w:rsidRPr="005C62C3">
        <w:rPr>
          <w:rFonts w:ascii="Times New Roman" w:hAnsi="Times New Roman" w:cs="Times New Roman"/>
          <w:sz w:val="24"/>
        </w:rPr>
        <w:t>, 3 (5), 5.</w:t>
      </w:r>
    </w:p>
    <w:p w14:paraId="4E4AA31B" w14:textId="77777777" w:rsidR="005C62C3" w:rsidRPr="005C62C3" w:rsidRDefault="005C62C3" w:rsidP="005C62C3">
      <w:pPr>
        <w:pStyle w:val="Bibliography"/>
        <w:rPr>
          <w:rFonts w:ascii="Times New Roman" w:hAnsi="Times New Roman" w:cs="Times New Roman"/>
          <w:sz w:val="24"/>
        </w:rPr>
      </w:pPr>
      <w:proofErr w:type="spellStart"/>
      <w:r w:rsidRPr="005C62C3">
        <w:rPr>
          <w:rFonts w:ascii="Times New Roman" w:hAnsi="Times New Roman" w:cs="Times New Roman"/>
          <w:sz w:val="24"/>
        </w:rPr>
        <w:t>Pizam</w:t>
      </w:r>
      <w:proofErr w:type="spellEnd"/>
      <w:r w:rsidRPr="005C62C3">
        <w:rPr>
          <w:rFonts w:ascii="Times New Roman" w:hAnsi="Times New Roman" w:cs="Times New Roman"/>
          <w:sz w:val="24"/>
        </w:rPr>
        <w:t xml:space="preserve">, A. and Ellis, T. (1999). Customer satisfaction and its measurement in hospitality enterprises. </w:t>
      </w:r>
      <w:r w:rsidRPr="005C62C3">
        <w:rPr>
          <w:rFonts w:ascii="Times New Roman" w:hAnsi="Times New Roman" w:cs="Times New Roman"/>
          <w:i/>
          <w:iCs/>
          <w:sz w:val="24"/>
        </w:rPr>
        <w:t>International Journal of Contemporary Hospitality Management</w:t>
      </w:r>
      <w:r w:rsidRPr="005C62C3">
        <w:rPr>
          <w:rFonts w:ascii="Times New Roman" w:hAnsi="Times New Roman" w:cs="Times New Roman"/>
          <w:sz w:val="24"/>
        </w:rPr>
        <w:t>, 11 (7), 326–339. Available from https://doi.org/10.1108/09596119910293231.</w:t>
      </w:r>
    </w:p>
    <w:p w14:paraId="2060221F"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Shi, T. et al. (2020). Neural Abstractive Text Summarization with Sequence-to-Sequence Models. Available from http://arxiv.org/abs/1812.02303 [Accessed 10 October 2022].</w:t>
      </w:r>
    </w:p>
    <w:p w14:paraId="2309B48A"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Socher, R., Bengio, Y. and Manning, C.D. (2012). Deep Learning for NLP (without Magic). </w:t>
      </w:r>
      <w:r w:rsidRPr="005C62C3">
        <w:rPr>
          <w:rFonts w:ascii="Times New Roman" w:hAnsi="Times New Roman" w:cs="Times New Roman"/>
          <w:i/>
          <w:iCs/>
          <w:sz w:val="24"/>
        </w:rPr>
        <w:t>Proceedings of the 50th Annual Meeting of the Association for Computational Linguistics: Tutorial Abstracts</w:t>
      </w:r>
      <w:r w:rsidRPr="005C62C3">
        <w:rPr>
          <w:rFonts w:ascii="Times New Roman" w:hAnsi="Times New Roman" w:cs="Times New Roman"/>
          <w:sz w:val="24"/>
        </w:rPr>
        <w:t xml:space="preserve">. July 2012. </w:t>
      </w:r>
      <w:proofErr w:type="spellStart"/>
      <w:r w:rsidRPr="005C62C3">
        <w:rPr>
          <w:rFonts w:ascii="Times New Roman" w:hAnsi="Times New Roman" w:cs="Times New Roman"/>
          <w:sz w:val="24"/>
        </w:rPr>
        <w:t>Jeju</w:t>
      </w:r>
      <w:proofErr w:type="spellEnd"/>
      <w:r w:rsidRPr="005C62C3">
        <w:rPr>
          <w:rFonts w:ascii="Times New Roman" w:hAnsi="Times New Roman" w:cs="Times New Roman"/>
          <w:sz w:val="24"/>
        </w:rPr>
        <w:t xml:space="preserve"> Island, Korea: Association for Computational Linguistics, 5. Available from https://aclanthology.org/P12-4005 [Accessed 2 November 2022].</w:t>
      </w:r>
    </w:p>
    <w:p w14:paraId="465FCB3A"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 xml:space="preserve">Wolf, T. et al. (2020). Transformers: State-of-the-Art Natural Language Processing. </w:t>
      </w:r>
      <w:r w:rsidRPr="005C62C3">
        <w:rPr>
          <w:rFonts w:ascii="Times New Roman" w:hAnsi="Times New Roman" w:cs="Times New Roman"/>
          <w:i/>
          <w:iCs/>
          <w:sz w:val="24"/>
        </w:rPr>
        <w:t>Proceedings of the 2020 Conference on Empirical Methods in Natural Language Processing: System Demonstrations</w:t>
      </w:r>
      <w:r w:rsidRPr="005C62C3">
        <w:rPr>
          <w:rFonts w:ascii="Times New Roman" w:hAnsi="Times New Roman" w:cs="Times New Roman"/>
          <w:sz w:val="24"/>
        </w:rPr>
        <w:t>. 2020. Online: Association for Computational Linguistics, 38–45. Available from https://doi.org/10.18653/v1/2020.emnlp-demos.6 [Accessed 10 October 2022].</w:t>
      </w:r>
    </w:p>
    <w:p w14:paraId="640459A4" w14:textId="77777777" w:rsidR="005C62C3" w:rsidRPr="005C62C3" w:rsidRDefault="005C62C3" w:rsidP="005C62C3">
      <w:pPr>
        <w:pStyle w:val="Bibliography"/>
        <w:rPr>
          <w:rFonts w:ascii="Times New Roman" w:hAnsi="Times New Roman" w:cs="Times New Roman"/>
          <w:sz w:val="24"/>
        </w:rPr>
      </w:pPr>
      <w:r w:rsidRPr="005C62C3">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2F5D76DB" w:rsidR="008D1157" w:rsidRPr="00F55A8E" w:rsidRDefault="00713B5E" w:rsidP="00F55A8E">
      <w:pPr>
        <w:spacing w:line="360" w:lineRule="auto"/>
        <w:jc w:val="both"/>
        <w:rPr>
          <w:rFonts w:ascii="Times New Roman" w:hAnsi="Times New Roman" w:cs="Times New Roman"/>
          <w:sz w:val="24"/>
          <w:szCs w:val="24"/>
        </w:rPr>
      </w:pPr>
      <w:r w:rsidRPr="00F55A8E">
        <w:rPr>
          <w:rFonts w:ascii="Times New Roman" w:hAnsi="Times New Roman" w:cs="Times New Roman"/>
          <w:sz w:val="24"/>
          <w:szCs w:val="24"/>
        </w:rPr>
        <w:fldChar w:fldCharType="end"/>
      </w:r>
    </w:p>
    <w:p w14:paraId="7D91CB8B" w14:textId="1A17C955" w:rsidR="008D1157" w:rsidRPr="00F55A8E" w:rsidRDefault="008D1157" w:rsidP="00F55A8E">
      <w:pPr>
        <w:spacing w:line="360" w:lineRule="auto"/>
        <w:jc w:val="both"/>
        <w:rPr>
          <w:rFonts w:ascii="Times New Roman" w:hAnsi="Times New Roman" w:cs="Times New Roman"/>
          <w:sz w:val="24"/>
          <w:szCs w:val="24"/>
        </w:rPr>
      </w:pPr>
    </w:p>
    <w:p w14:paraId="1D938504" w14:textId="4D0C18C1" w:rsidR="00605AAC" w:rsidRPr="00F55A8E" w:rsidRDefault="00605AAC" w:rsidP="00F55A8E">
      <w:pPr>
        <w:spacing w:line="360" w:lineRule="auto"/>
        <w:jc w:val="both"/>
        <w:rPr>
          <w:rFonts w:ascii="Times New Roman" w:hAnsi="Times New Roman" w:cs="Times New Roman"/>
          <w:sz w:val="24"/>
          <w:szCs w:val="24"/>
        </w:rPr>
      </w:pP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19" w:name="_Toc117709681"/>
      <w:bookmarkStart w:id="20" w:name="ConceptMap"/>
      <w:r>
        <w:t>APPENDIX A – CONCEPT MAP</w:t>
      </w:r>
      <w:bookmarkEnd w:id="19"/>
    </w:p>
    <w:bookmarkEnd w:id="20"/>
    <w:p w14:paraId="0BBB58AB" w14:textId="2D455B68" w:rsidR="00605AAC" w:rsidRDefault="00605AAC" w:rsidP="00605AAC"/>
    <w:p w14:paraId="58D082F7" w14:textId="5B3E0F54" w:rsidR="00605AAC" w:rsidRPr="00605AAC" w:rsidRDefault="00F55A8E" w:rsidP="00605AAC">
      <w:r>
        <w:rPr>
          <w:noProof/>
        </w:rPr>
        <w:lastRenderedPageBreak/>
        <w:drawing>
          <wp:inline distT="0" distB="0" distL="0" distR="0" wp14:anchorId="07D99793" wp14:editId="454DF85E">
            <wp:extent cx="59436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19C2" w14:textId="77777777" w:rsidR="00440F44" w:rsidRDefault="00440F44" w:rsidP="00BD4347">
      <w:pPr>
        <w:spacing w:after="0" w:line="240" w:lineRule="auto"/>
      </w:pPr>
      <w:r>
        <w:separator/>
      </w:r>
    </w:p>
  </w:endnote>
  <w:endnote w:type="continuationSeparator" w:id="0">
    <w:p w14:paraId="65AEE74E" w14:textId="77777777" w:rsidR="00440F44" w:rsidRDefault="00440F44"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B3FB3" w14:textId="77777777" w:rsidR="00440F44" w:rsidRDefault="00440F44" w:rsidP="00BD4347">
      <w:pPr>
        <w:spacing w:after="0" w:line="240" w:lineRule="auto"/>
      </w:pPr>
      <w:r>
        <w:separator/>
      </w:r>
    </w:p>
  </w:footnote>
  <w:footnote w:type="continuationSeparator" w:id="0">
    <w:p w14:paraId="21EBF5AA" w14:textId="77777777" w:rsidR="00440F44" w:rsidRDefault="00440F44"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8A1B7E" w:rsidRPr="003C6E3B" w:rsidRDefault="00217A0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sidR="002671A0">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ab/>
      <w:t xml:space="preserve">  </w:t>
    </w:r>
    <w:r>
      <w:rPr>
        <w:rFonts w:ascii="Times New Roman" w:hAnsi="Times New Roman" w:cs="Times New Roman"/>
        <w:color w:val="404040" w:themeColor="text1" w:themeTint="BF"/>
        <w:sz w:val="24"/>
        <w:szCs w:val="24"/>
      </w:rPr>
      <w:t>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8A1B7E" w:rsidRPr="009774B4" w:rsidRDefault="002671A0"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 xml:space="preserve">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8A1B7E" w:rsidRPr="005E2C25" w:rsidRDefault="002671A0">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 xml:space="preserve">     </w:t>
    </w:r>
    <w:r>
      <w:rPr>
        <w:rFonts w:ascii="Times New Roman" w:hAnsi="Times New Roman" w:cs="Times New Roman"/>
        <w:color w:val="404040" w:themeColor="text1" w:themeTint="BF"/>
        <w:sz w:val="24"/>
        <w:szCs w:val="24"/>
      </w:rPr>
      <w:t>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6A54"/>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3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56ED"/>
    <w:rsid w:val="00326827"/>
    <w:rsid w:val="00330CD0"/>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3B5E"/>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D051B"/>
    <w:rsid w:val="008D0A73"/>
    <w:rsid w:val="008D1157"/>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6171"/>
    <w:rsid w:val="00B26288"/>
    <w:rsid w:val="00B27046"/>
    <w:rsid w:val="00B27A4A"/>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52A"/>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5E6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DA3CF-0FD9-4511-9382-80A4400B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12093</TotalTime>
  <Pages>13</Pages>
  <Words>8494</Words>
  <Characters>48417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2600</cp:revision>
  <cp:lastPrinted>2022-10-25T12:06:00Z</cp:lastPrinted>
  <dcterms:created xsi:type="dcterms:W3CDTF">2022-09-25T02:46:00Z</dcterms:created>
  <dcterms:modified xsi:type="dcterms:W3CDTF">2022-11-02T13:26:00Z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id="UmZ5VJfb"/&gt;&lt;style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