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 xml:space="preserve">Lorem ipsum dolor sit </w:t>
      </w:r>
      <w:proofErr w:type="spellStart"/>
      <w:r w:rsidRPr="002E09A5">
        <w:rPr>
          <w:rFonts w:ascii="Times New Roman" w:hAnsi="Times New Roman" w:cs="Times New Roman"/>
          <w:sz w:val="24"/>
          <w:szCs w:val="24"/>
          <w:highlight w:val="yellow"/>
        </w:rPr>
        <w:t>amet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consectetur</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adipiscing</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Proin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euismod</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metus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eu</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est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tincidunt</w:t>
      </w:r>
      <w:proofErr w:type="spellEnd"/>
      <w:r w:rsidRPr="002E09A5">
        <w:rPr>
          <w:rFonts w:ascii="Times New Roman" w:hAnsi="Times New Roman" w:cs="Times New Roman"/>
          <w:sz w:val="24"/>
          <w:szCs w:val="24"/>
          <w:highlight w:val="yellow"/>
        </w:rPr>
        <w:t xml:space="preserve">, id </w:t>
      </w:r>
      <w:proofErr w:type="spellStart"/>
      <w:r w:rsidRPr="002E09A5">
        <w:rPr>
          <w:rFonts w:ascii="Times New Roman" w:hAnsi="Times New Roman" w:cs="Times New Roman"/>
          <w:sz w:val="24"/>
          <w:szCs w:val="24"/>
          <w:highlight w:val="yellow"/>
        </w:rPr>
        <w:t>venenatis</w:t>
      </w:r>
      <w:proofErr w:type="spellEnd"/>
      <w:r w:rsidRPr="002E09A5">
        <w:rPr>
          <w:rFonts w:ascii="Times New Roman" w:hAnsi="Times New Roman" w:cs="Times New Roman"/>
          <w:sz w:val="24"/>
          <w:szCs w:val="24"/>
          <w:highlight w:val="yellow"/>
        </w:rPr>
        <w:t xml:space="preserve"> mi </w:t>
      </w:r>
      <w:proofErr w:type="spellStart"/>
      <w:r w:rsidRPr="002E09A5">
        <w:rPr>
          <w:rFonts w:ascii="Times New Roman" w:hAnsi="Times New Roman" w:cs="Times New Roman"/>
          <w:sz w:val="24"/>
          <w:szCs w:val="24"/>
          <w:highlight w:val="yellow"/>
        </w:rPr>
        <w:t>tempor</w:t>
      </w:r>
      <w:proofErr w:type="spellEnd"/>
      <w:r w:rsidRPr="002E09A5">
        <w:rPr>
          <w:rFonts w:ascii="Times New Roman" w:hAnsi="Times New Roman" w:cs="Times New Roman"/>
          <w:sz w:val="24"/>
          <w:szCs w:val="24"/>
          <w:highlight w:val="yellow"/>
        </w:rPr>
        <w:t xml:space="preserve">. In </w:t>
      </w:r>
      <w:proofErr w:type="spellStart"/>
      <w:r w:rsidRPr="002E09A5">
        <w:rPr>
          <w:rFonts w:ascii="Times New Roman" w:hAnsi="Times New Roman" w:cs="Times New Roman"/>
          <w:sz w:val="24"/>
          <w:szCs w:val="24"/>
          <w:highlight w:val="yellow"/>
        </w:rPr>
        <w:t>hac</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habitasse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platea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dictumst</w:t>
      </w:r>
      <w:proofErr w:type="spellEnd"/>
      <w:r w:rsidRPr="002E09A5">
        <w:rPr>
          <w:rFonts w:ascii="Times New Roman" w:hAnsi="Times New Roman" w:cs="Times New Roman"/>
          <w:sz w:val="24"/>
          <w:szCs w:val="24"/>
          <w:highlight w:val="yellow"/>
        </w:rPr>
        <w:t xml:space="preserve">. Integer </w:t>
      </w:r>
      <w:proofErr w:type="spellStart"/>
      <w:r w:rsidRPr="002E09A5">
        <w:rPr>
          <w:rFonts w:ascii="Times New Roman" w:hAnsi="Times New Roman" w:cs="Times New Roman"/>
          <w:sz w:val="24"/>
          <w:szCs w:val="24"/>
          <w:highlight w:val="yellow"/>
        </w:rPr>
        <w:t>euismod</w:t>
      </w:r>
      <w:proofErr w:type="spellEnd"/>
      <w:r w:rsidRPr="002E09A5">
        <w:rPr>
          <w:rFonts w:ascii="Times New Roman" w:hAnsi="Times New Roman" w:cs="Times New Roman"/>
          <w:sz w:val="24"/>
          <w:szCs w:val="24"/>
          <w:highlight w:val="yellow"/>
        </w:rPr>
        <w:t xml:space="preserve">, nisi a </w:t>
      </w:r>
      <w:proofErr w:type="spellStart"/>
      <w:r w:rsidRPr="002E09A5">
        <w:rPr>
          <w:rFonts w:ascii="Times New Roman" w:hAnsi="Times New Roman" w:cs="Times New Roman"/>
          <w:sz w:val="24"/>
          <w:szCs w:val="24"/>
          <w:highlight w:val="yellow"/>
        </w:rPr>
        <w:t>vulputate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malesuada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accumsan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nibh</w:t>
      </w:r>
      <w:proofErr w:type="spellEnd"/>
      <w:r w:rsidRPr="002E09A5">
        <w:rPr>
          <w:rFonts w:ascii="Times New Roman" w:hAnsi="Times New Roman" w:cs="Times New Roman"/>
          <w:sz w:val="24"/>
          <w:szCs w:val="24"/>
          <w:highlight w:val="yellow"/>
        </w:rPr>
        <w:t xml:space="preserve">, a </w:t>
      </w:r>
      <w:proofErr w:type="spellStart"/>
      <w:r w:rsidRPr="002E09A5">
        <w:rPr>
          <w:rFonts w:ascii="Times New Roman" w:hAnsi="Times New Roman" w:cs="Times New Roman"/>
          <w:sz w:val="24"/>
          <w:szCs w:val="24"/>
          <w:highlight w:val="yellow"/>
        </w:rPr>
        <w:t>blandit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justo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lacus</w:t>
      </w:r>
      <w:proofErr w:type="spellEnd"/>
      <w:r w:rsidRPr="002E09A5">
        <w:rPr>
          <w:rFonts w:ascii="Times New Roman" w:hAnsi="Times New Roman" w:cs="Times New Roman"/>
          <w:sz w:val="24"/>
          <w:szCs w:val="24"/>
          <w:highlight w:val="yellow"/>
        </w:rPr>
        <w:t xml:space="preserve"> vel </w:t>
      </w:r>
      <w:proofErr w:type="spellStart"/>
      <w:r w:rsidRPr="002E09A5">
        <w:rPr>
          <w:rFonts w:ascii="Times New Roman" w:hAnsi="Times New Roman" w:cs="Times New Roman"/>
          <w:sz w:val="24"/>
          <w:szCs w:val="24"/>
          <w:highlight w:val="yellow"/>
        </w:rPr>
        <w:t>enim</w:t>
      </w:r>
      <w:proofErr w:type="spellEnd"/>
      <w:r w:rsidRPr="002E09A5">
        <w:rPr>
          <w:rFonts w:ascii="Times New Roman" w:hAnsi="Times New Roman" w:cs="Times New Roman"/>
          <w:sz w:val="24"/>
          <w:szCs w:val="24"/>
          <w:highlight w:val="yellow"/>
        </w:rPr>
        <w:t xml:space="preserve">. Sed </w:t>
      </w:r>
      <w:proofErr w:type="spellStart"/>
      <w:r w:rsidRPr="002E09A5">
        <w:rPr>
          <w:rFonts w:ascii="Times New Roman" w:hAnsi="Times New Roman" w:cs="Times New Roman"/>
          <w:sz w:val="24"/>
          <w:szCs w:val="24"/>
          <w:highlight w:val="yellow"/>
        </w:rPr>
        <w:t>ullamcorper</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eros</w:t>
      </w:r>
      <w:proofErr w:type="spellEnd"/>
      <w:r w:rsidRPr="002E09A5">
        <w:rPr>
          <w:rFonts w:ascii="Times New Roman" w:hAnsi="Times New Roman" w:cs="Times New Roman"/>
          <w:sz w:val="24"/>
          <w:szCs w:val="24"/>
          <w:highlight w:val="yellow"/>
        </w:rPr>
        <w:t xml:space="preserve">, non </w:t>
      </w:r>
      <w:proofErr w:type="spellStart"/>
      <w:r w:rsidRPr="002E09A5">
        <w:rPr>
          <w:rFonts w:ascii="Times New Roman" w:hAnsi="Times New Roman" w:cs="Times New Roman"/>
          <w:sz w:val="24"/>
          <w:szCs w:val="24"/>
          <w:highlight w:val="yellow"/>
        </w:rPr>
        <w:t>scelerisque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justo</w:t>
      </w:r>
      <w:proofErr w:type="spellEnd"/>
      <w:r w:rsidRPr="002E09A5">
        <w:rPr>
          <w:rFonts w:ascii="Times New Roman" w:hAnsi="Times New Roman" w:cs="Times New Roman"/>
          <w:sz w:val="24"/>
          <w:szCs w:val="24"/>
          <w:highlight w:val="yellow"/>
        </w:rPr>
        <w:t xml:space="preserve"> dictum id. </w:t>
      </w:r>
      <w:proofErr w:type="spellStart"/>
      <w:r w:rsidRPr="002E09A5">
        <w:rPr>
          <w:rFonts w:ascii="Times New Roman" w:hAnsi="Times New Roman" w:cs="Times New Roman"/>
          <w:sz w:val="24"/>
          <w:szCs w:val="24"/>
          <w:highlight w:val="yellow"/>
        </w:rPr>
        <w:t>Aenean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faucibus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id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ligula convallis a. </w:t>
      </w:r>
      <w:proofErr w:type="spellStart"/>
      <w:r w:rsidRPr="002E09A5">
        <w:rPr>
          <w:rFonts w:ascii="Times New Roman" w:hAnsi="Times New Roman" w:cs="Times New Roman"/>
          <w:sz w:val="24"/>
          <w:szCs w:val="24"/>
          <w:highlight w:val="yellow"/>
        </w:rPr>
        <w:t>Nullam</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facilisis</w:t>
      </w:r>
      <w:proofErr w:type="spellEnd"/>
      <w:r w:rsidRPr="002E09A5">
        <w:rPr>
          <w:rFonts w:ascii="Times New Roman" w:hAnsi="Times New Roman" w:cs="Times New Roman"/>
          <w:sz w:val="24"/>
          <w:szCs w:val="24"/>
          <w:highlight w:val="yellow"/>
        </w:rPr>
        <w:t xml:space="preserve"> libero id libero semper, </w:t>
      </w:r>
      <w:proofErr w:type="spellStart"/>
      <w:r w:rsidRPr="002E09A5">
        <w:rPr>
          <w:rFonts w:ascii="Times New Roman" w:hAnsi="Times New Roman" w:cs="Times New Roman"/>
          <w:sz w:val="24"/>
          <w:szCs w:val="24"/>
          <w:highlight w:val="yellow"/>
        </w:rPr>
        <w:t>eu</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pellentesque</w:t>
      </w:r>
      <w:proofErr w:type="spellEnd"/>
      <w:r w:rsidRPr="002E09A5">
        <w:rPr>
          <w:rFonts w:ascii="Times New Roman" w:hAnsi="Times New Roman" w:cs="Times New Roman"/>
          <w:sz w:val="24"/>
          <w:szCs w:val="24"/>
          <w:highlight w:val="yellow"/>
        </w:rPr>
        <w:t xml:space="preserve"> ante </w:t>
      </w:r>
      <w:proofErr w:type="spellStart"/>
      <w:r w:rsidRPr="002E09A5">
        <w:rPr>
          <w:rFonts w:ascii="Times New Roman" w:hAnsi="Times New Roman" w:cs="Times New Roman"/>
          <w:sz w:val="24"/>
          <w:szCs w:val="24"/>
          <w:highlight w:val="yellow"/>
        </w:rPr>
        <w:t>dapibus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Proin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bibendum</w:t>
      </w:r>
      <w:proofErr w:type="spellEnd"/>
      <w:r w:rsidRPr="002E09A5">
        <w:rPr>
          <w:rFonts w:ascii="Times New Roman" w:hAnsi="Times New Roman" w:cs="Times New Roman"/>
          <w:sz w:val="24"/>
          <w:szCs w:val="24"/>
          <w:highlight w:val="yellow"/>
        </w:rPr>
        <w:t xml:space="preserve"> dictum </w:t>
      </w:r>
      <w:proofErr w:type="spellStart"/>
      <w:r w:rsidRPr="002E09A5">
        <w:rPr>
          <w:rFonts w:ascii="Times New Roman" w:hAnsi="Times New Roman" w:cs="Times New Roman"/>
          <w:sz w:val="24"/>
          <w:szCs w:val="24"/>
          <w:highlight w:val="yellow"/>
        </w:rPr>
        <w:t>mauris</w:t>
      </w:r>
      <w:proofErr w:type="spellEnd"/>
      <w:r w:rsidRPr="002E09A5">
        <w:rPr>
          <w:rFonts w:ascii="Times New Roman" w:hAnsi="Times New Roman" w:cs="Times New Roman"/>
          <w:sz w:val="24"/>
          <w:szCs w:val="24"/>
          <w:highlight w:val="yellow"/>
        </w:rPr>
        <w:t xml:space="preserve">, a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quam</w:t>
      </w:r>
      <w:proofErr w:type="spellEnd"/>
      <w:r w:rsidRPr="002E09A5">
        <w:rPr>
          <w:rFonts w:ascii="Times New Roman" w:hAnsi="Times New Roman" w:cs="Times New Roman"/>
          <w:sz w:val="24"/>
          <w:szCs w:val="24"/>
          <w:highlight w:val="yellow"/>
        </w:rPr>
        <w:t xml:space="preserve"> dictum id. Nam </w:t>
      </w:r>
      <w:proofErr w:type="spellStart"/>
      <w:r w:rsidRPr="002E09A5">
        <w:rPr>
          <w:rFonts w:ascii="Times New Roman" w:hAnsi="Times New Roman" w:cs="Times New Roman"/>
          <w:sz w:val="24"/>
          <w:szCs w:val="24"/>
          <w:highlight w:val="yellow"/>
        </w:rPr>
        <w:t>placerat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nisl</w:t>
      </w:r>
      <w:proofErr w:type="spellEnd"/>
      <w:r w:rsidRPr="002E09A5">
        <w:rPr>
          <w:rFonts w:ascii="Times New Roman" w:hAnsi="Times New Roman" w:cs="Times New Roman"/>
          <w:sz w:val="24"/>
          <w:szCs w:val="24"/>
          <w:highlight w:val="yellow"/>
        </w:rPr>
        <w:t xml:space="preserve"> non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viverra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quam</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dui, non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sem</w:t>
      </w:r>
      <w:proofErr w:type="spellEnd"/>
      <w:r w:rsidRPr="002E09A5">
        <w:rPr>
          <w:rFonts w:ascii="Times New Roman" w:hAnsi="Times New Roman" w:cs="Times New Roman"/>
          <w:sz w:val="24"/>
          <w:szCs w:val="24"/>
          <w:highlight w:val="yellow"/>
        </w:rPr>
        <w:t xml:space="preserve"> nisi id </w:t>
      </w:r>
      <w:proofErr w:type="spellStart"/>
      <w:r w:rsidRPr="002E09A5">
        <w:rPr>
          <w:rFonts w:ascii="Times New Roman" w:hAnsi="Times New Roman" w:cs="Times New Roman"/>
          <w:sz w:val="24"/>
          <w:szCs w:val="24"/>
          <w:highlight w:val="yellow"/>
        </w:rPr>
        <w:t>metus</w:t>
      </w:r>
      <w:proofErr w:type="spellEnd"/>
      <w:r w:rsidRPr="002E09A5">
        <w:rPr>
          <w:rFonts w:ascii="Times New Roman" w:hAnsi="Times New Roman" w:cs="Times New Roman"/>
          <w:sz w:val="24"/>
          <w:szCs w:val="24"/>
          <w:highlight w:val="yellow"/>
        </w:rPr>
        <w:t>.</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 xml:space="preserve">Lorem ipsum dolor sit </w:t>
      </w:r>
      <w:proofErr w:type="spellStart"/>
      <w:r w:rsidRPr="002E09A5">
        <w:rPr>
          <w:rFonts w:ascii="Times New Roman" w:hAnsi="Times New Roman" w:cs="Times New Roman"/>
          <w:sz w:val="24"/>
          <w:szCs w:val="24"/>
          <w:highlight w:val="yellow"/>
        </w:rPr>
        <w:t>amet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consectetur</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adipiscing</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Proin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euismod</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metus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eu</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est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tincidunt</w:t>
      </w:r>
      <w:proofErr w:type="spellEnd"/>
      <w:r w:rsidRPr="002E09A5">
        <w:rPr>
          <w:rFonts w:ascii="Times New Roman" w:hAnsi="Times New Roman" w:cs="Times New Roman"/>
          <w:sz w:val="24"/>
          <w:szCs w:val="24"/>
          <w:highlight w:val="yellow"/>
        </w:rPr>
        <w:t xml:space="preserve">, id </w:t>
      </w:r>
      <w:proofErr w:type="spellStart"/>
      <w:r w:rsidRPr="002E09A5">
        <w:rPr>
          <w:rFonts w:ascii="Times New Roman" w:hAnsi="Times New Roman" w:cs="Times New Roman"/>
          <w:sz w:val="24"/>
          <w:szCs w:val="24"/>
          <w:highlight w:val="yellow"/>
        </w:rPr>
        <w:t>venenatis</w:t>
      </w:r>
      <w:proofErr w:type="spellEnd"/>
      <w:r w:rsidRPr="002E09A5">
        <w:rPr>
          <w:rFonts w:ascii="Times New Roman" w:hAnsi="Times New Roman" w:cs="Times New Roman"/>
          <w:sz w:val="24"/>
          <w:szCs w:val="24"/>
          <w:highlight w:val="yellow"/>
        </w:rPr>
        <w:t xml:space="preserve"> mi </w:t>
      </w:r>
      <w:proofErr w:type="spellStart"/>
      <w:r w:rsidRPr="002E09A5">
        <w:rPr>
          <w:rFonts w:ascii="Times New Roman" w:hAnsi="Times New Roman" w:cs="Times New Roman"/>
          <w:sz w:val="24"/>
          <w:szCs w:val="24"/>
          <w:highlight w:val="yellow"/>
        </w:rPr>
        <w:t>tempor</w:t>
      </w:r>
      <w:proofErr w:type="spellEnd"/>
      <w:r w:rsidRPr="002E09A5">
        <w:rPr>
          <w:rFonts w:ascii="Times New Roman" w:hAnsi="Times New Roman" w:cs="Times New Roman"/>
          <w:sz w:val="24"/>
          <w:szCs w:val="24"/>
          <w:highlight w:val="yellow"/>
        </w:rPr>
        <w:t xml:space="preserve">. In </w:t>
      </w:r>
      <w:proofErr w:type="spellStart"/>
      <w:r w:rsidRPr="002E09A5">
        <w:rPr>
          <w:rFonts w:ascii="Times New Roman" w:hAnsi="Times New Roman" w:cs="Times New Roman"/>
          <w:sz w:val="24"/>
          <w:szCs w:val="24"/>
          <w:highlight w:val="yellow"/>
        </w:rPr>
        <w:t>hac</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habitasse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platea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dictumst</w:t>
      </w:r>
      <w:proofErr w:type="spellEnd"/>
      <w:r w:rsidRPr="002E09A5">
        <w:rPr>
          <w:rFonts w:ascii="Times New Roman" w:hAnsi="Times New Roman" w:cs="Times New Roman"/>
          <w:sz w:val="24"/>
          <w:szCs w:val="24"/>
          <w:highlight w:val="yellow"/>
        </w:rPr>
        <w:t xml:space="preserve">. Integer </w:t>
      </w:r>
      <w:proofErr w:type="spellStart"/>
      <w:r w:rsidRPr="002E09A5">
        <w:rPr>
          <w:rFonts w:ascii="Times New Roman" w:hAnsi="Times New Roman" w:cs="Times New Roman"/>
          <w:sz w:val="24"/>
          <w:szCs w:val="24"/>
          <w:highlight w:val="yellow"/>
        </w:rPr>
        <w:t>euismod</w:t>
      </w:r>
      <w:proofErr w:type="spellEnd"/>
      <w:r w:rsidRPr="002E09A5">
        <w:rPr>
          <w:rFonts w:ascii="Times New Roman" w:hAnsi="Times New Roman" w:cs="Times New Roman"/>
          <w:sz w:val="24"/>
          <w:szCs w:val="24"/>
          <w:highlight w:val="yellow"/>
        </w:rPr>
        <w:t xml:space="preserve">, nisi a </w:t>
      </w:r>
      <w:proofErr w:type="spellStart"/>
      <w:r w:rsidRPr="002E09A5">
        <w:rPr>
          <w:rFonts w:ascii="Times New Roman" w:hAnsi="Times New Roman" w:cs="Times New Roman"/>
          <w:sz w:val="24"/>
          <w:szCs w:val="24"/>
          <w:highlight w:val="yellow"/>
        </w:rPr>
        <w:t>vulputate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malesuada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accumsan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nibh</w:t>
      </w:r>
      <w:proofErr w:type="spellEnd"/>
      <w:r w:rsidRPr="002E09A5">
        <w:rPr>
          <w:rFonts w:ascii="Times New Roman" w:hAnsi="Times New Roman" w:cs="Times New Roman"/>
          <w:sz w:val="24"/>
          <w:szCs w:val="24"/>
          <w:highlight w:val="yellow"/>
        </w:rPr>
        <w:t xml:space="preserve">, a </w:t>
      </w:r>
      <w:proofErr w:type="spellStart"/>
      <w:r w:rsidRPr="002E09A5">
        <w:rPr>
          <w:rFonts w:ascii="Times New Roman" w:hAnsi="Times New Roman" w:cs="Times New Roman"/>
          <w:sz w:val="24"/>
          <w:szCs w:val="24"/>
          <w:highlight w:val="yellow"/>
        </w:rPr>
        <w:t>blandit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justo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lacus</w:t>
      </w:r>
      <w:proofErr w:type="spellEnd"/>
      <w:r w:rsidRPr="002E09A5">
        <w:rPr>
          <w:rFonts w:ascii="Times New Roman" w:hAnsi="Times New Roman" w:cs="Times New Roman"/>
          <w:sz w:val="24"/>
          <w:szCs w:val="24"/>
          <w:highlight w:val="yellow"/>
        </w:rPr>
        <w:t xml:space="preserve"> vel </w:t>
      </w:r>
      <w:proofErr w:type="spellStart"/>
      <w:r w:rsidRPr="002E09A5">
        <w:rPr>
          <w:rFonts w:ascii="Times New Roman" w:hAnsi="Times New Roman" w:cs="Times New Roman"/>
          <w:sz w:val="24"/>
          <w:szCs w:val="24"/>
          <w:highlight w:val="yellow"/>
        </w:rPr>
        <w:t>enim</w:t>
      </w:r>
      <w:proofErr w:type="spellEnd"/>
      <w:r w:rsidRPr="002E09A5">
        <w:rPr>
          <w:rFonts w:ascii="Times New Roman" w:hAnsi="Times New Roman" w:cs="Times New Roman"/>
          <w:sz w:val="24"/>
          <w:szCs w:val="24"/>
          <w:highlight w:val="yellow"/>
        </w:rPr>
        <w:t xml:space="preserve">. Sed </w:t>
      </w:r>
      <w:proofErr w:type="spellStart"/>
      <w:r w:rsidRPr="002E09A5">
        <w:rPr>
          <w:rFonts w:ascii="Times New Roman" w:hAnsi="Times New Roman" w:cs="Times New Roman"/>
          <w:sz w:val="24"/>
          <w:szCs w:val="24"/>
          <w:highlight w:val="yellow"/>
        </w:rPr>
        <w:t>ullamcorper</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eros</w:t>
      </w:r>
      <w:proofErr w:type="spellEnd"/>
      <w:r w:rsidRPr="002E09A5">
        <w:rPr>
          <w:rFonts w:ascii="Times New Roman" w:hAnsi="Times New Roman" w:cs="Times New Roman"/>
          <w:sz w:val="24"/>
          <w:szCs w:val="24"/>
          <w:highlight w:val="yellow"/>
        </w:rPr>
        <w:t xml:space="preserve">, non </w:t>
      </w:r>
      <w:proofErr w:type="spellStart"/>
      <w:r w:rsidRPr="002E09A5">
        <w:rPr>
          <w:rFonts w:ascii="Times New Roman" w:hAnsi="Times New Roman" w:cs="Times New Roman"/>
          <w:sz w:val="24"/>
          <w:szCs w:val="24"/>
          <w:highlight w:val="yellow"/>
        </w:rPr>
        <w:t>scelerisque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justo</w:t>
      </w:r>
      <w:proofErr w:type="spellEnd"/>
      <w:r w:rsidRPr="002E09A5">
        <w:rPr>
          <w:rFonts w:ascii="Times New Roman" w:hAnsi="Times New Roman" w:cs="Times New Roman"/>
          <w:sz w:val="24"/>
          <w:szCs w:val="24"/>
          <w:highlight w:val="yellow"/>
        </w:rPr>
        <w:t xml:space="preserve"> dictum id. </w:t>
      </w:r>
      <w:proofErr w:type="spellStart"/>
      <w:r w:rsidRPr="002E09A5">
        <w:rPr>
          <w:rFonts w:ascii="Times New Roman" w:hAnsi="Times New Roman" w:cs="Times New Roman"/>
          <w:sz w:val="24"/>
          <w:szCs w:val="24"/>
          <w:highlight w:val="yellow"/>
        </w:rPr>
        <w:t>Aenean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faucibus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id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ligula convallis a. </w:t>
      </w:r>
      <w:proofErr w:type="spellStart"/>
      <w:r w:rsidRPr="002E09A5">
        <w:rPr>
          <w:rFonts w:ascii="Times New Roman" w:hAnsi="Times New Roman" w:cs="Times New Roman"/>
          <w:sz w:val="24"/>
          <w:szCs w:val="24"/>
          <w:highlight w:val="yellow"/>
        </w:rPr>
        <w:t>Nullam</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facilisis</w:t>
      </w:r>
      <w:proofErr w:type="spellEnd"/>
      <w:r w:rsidRPr="002E09A5">
        <w:rPr>
          <w:rFonts w:ascii="Times New Roman" w:hAnsi="Times New Roman" w:cs="Times New Roman"/>
          <w:sz w:val="24"/>
          <w:szCs w:val="24"/>
          <w:highlight w:val="yellow"/>
        </w:rPr>
        <w:t xml:space="preserve"> libero id libero semper, </w:t>
      </w:r>
      <w:proofErr w:type="spellStart"/>
      <w:r w:rsidRPr="002E09A5">
        <w:rPr>
          <w:rFonts w:ascii="Times New Roman" w:hAnsi="Times New Roman" w:cs="Times New Roman"/>
          <w:sz w:val="24"/>
          <w:szCs w:val="24"/>
          <w:highlight w:val="yellow"/>
        </w:rPr>
        <w:t>eu</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pellentesque</w:t>
      </w:r>
      <w:proofErr w:type="spellEnd"/>
      <w:r w:rsidRPr="002E09A5">
        <w:rPr>
          <w:rFonts w:ascii="Times New Roman" w:hAnsi="Times New Roman" w:cs="Times New Roman"/>
          <w:sz w:val="24"/>
          <w:szCs w:val="24"/>
          <w:highlight w:val="yellow"/>
        </w:rPr>
        <w:t xml:space="preserve"> ante </w:t>
      </w:r>
      <w:proofErr w:type="spellStart"/>
      <w:r w:rsidRPr="002E09A5">
        <w:rPr>
          <w:rFonts w:ascii="Times New Roman" w:hAnsi="Times New Roman" w:cs="Times New Roman"/>
          <w:sz w:val="24"/>
          <w:szCs w:val="24"/>
          <w:highlight w:val="yellow"/>
        </w:rPr>
        <w:t>dapibus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Proin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bibendum</w:t>
      </w:r>
      <w:proofErr w:type="spellEnd"/>
      <w:r w:rsidRPr="002E09A5">
        <w:rPr>
          <w:rFonts w:ascii="Times New Roman" w:hAnsi="Times New Roman" w:cs="Times New Roman"/>
          <w:sz w:val="24"/>
          <w:szCs w:val="24"/>
          <w:highlight w:val="yellow"/>
        </w:rPr>
        <w:t xml:space="preserve"> dictum </w:t>
      </w:r>
      <w:proofErr w:type="spellStart"/>
      <w:r w:rsidRPr="002E09A5">
        <w:rPr>
          <w:rFonts w:ascii="Times New Roman" w:hAnsi="Times New Roman" w:cs="Times New Roman"/>
          <w:sz w:val="24"/>
          <w:szCs w:val="24"/>
          <w:highlight w:val="yellow"/>
        </w:rPr>
        <w:t>mauris</w:t>
      </w:r>
      <w:proofErr w:type="spellEnd"/>
      <w:r w:rsidRPr="002E09A5">
        <w:rPr>
          <w:rFonts w:ascii="Times New Roman" w:hAnsi="Times New Roman" w:cs="Times New Roman"/>
          <w:sz w:val="24"/>
          <w:szCs w:val="24"/>
          <w:highlight w:val="yellow"/>
        </w:rPr>
        <w:t xml:space="preserve">, a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quam</w:t>
      </w:r>
      <w:proofErr w:type="spellEnd"/>
      <w:r w:rsidRPr="002E09A5">
        <w:rPr>
          <w:rFonts w:ascii="Times New Roman" w:hAnsi="Times New Roman" w:cs="Times New Roman"/>
          <w:sz w:val="24"/>
          <w:szCs w:val="24"/>
          <w:highlight w:val="yellow"/>
        </w:rPr>
        <w:t xml:space="preserve"> dictum id. Nam </w:t>
      </w:r>
      <w:proofErr w:type="spellStart"/>
      <w:r w:rsidRPr="002E09A5">
        <w:rPr>
          <w:rFonts w:ascii="Times New Roman" w:hAnsi="Times New Roman" w:cs="Times New Roman"/>
          <w:sz w:val="24"/>
          <w:szCs w:val="24"/>
          <w:highlight w:val="yellow"/>
        </w:rPr>
        <w:t>placerat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nisl</w:t>
      </w:r>
      <w:proofErr w:type="spellEnd"/>
      <w:r w:rsidRPr="002E09A5">
        <w:rPr>
          <w:rFonts w:ascii="Times New Roman" w:hAnsi="Times New Roman" w:cs="Times New Roman"/>
          <w:sz w:val="24"/>
          <w:szCs w:val="24"/>
          <w:highlight w:val="yellow"/>
        </w:rPr>
        <w:t xml:space="preserve"> non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viverra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quam</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dui, non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sem</w:t>
      </w:r>
      <w:proofErr w:type="spellEnd"/>
      <w:r w:rsidRPr="002E09A5">
        <w:rPr>
          <w:rFonts w:ascii="Times New Roman" w:hAnsi="Times New Roman" w:cs="Times New Roman"/>
          <w:sz w:val="24"/>
          <w:szCs w:val="24"/>
          <w:highlight w:val="yellow"/>
        </w:rPr>
        <w:t xml:space="preserve"> nisi id </w:t>
      </w:r>
      <w:proofErr w:type="spellStart"/>
      <w:r w:rsidRPr="002E09A5">
        <w:rPr>
          <w:rFonts w:ascii="Times New Roman" w:hAnsi="Times New Roman" w:cs="Times New Roman"/>
          <w:sz w:val="24"/>
          <w:szCs w:val="24"/>
          <w:highlight w:val="yellow"/>
        </w:rPr>
        <w:t>metus</w:t>
      </w:r>
      <w:proofErr w:type="spellEnd"/>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 xml:space="preserve">Lorem ipsum dolor sit </w:t>
      </w:r>
      <w:proofErr w:type="spellStart"/>
      <w:r w:rsidR="002E09A5" w:rsidRPr="002E09A5">
        <w:rPr>
          <w:rFonts w:ascii="Times New Roman" w:hAnsi="Times New Roman" w:cs="Times New Roman"/>
          <w:sz w:val="24"/>
          <w:szCs w:val="24"/>
          <w:highlight w:val="yellow"/>
        </w:rPr>
        <w:t>amet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consectetur</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adipiscing</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elit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Proin</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euismod</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metus</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eu</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est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tincidunt</w:t>
      </w:r>
      <w:proofErr w:type="spellEnd"/>
      <w:r w:rsidR="002E09A5" w:rsidRPr="002E09A5">
        <w:rPr>
          <w:rFonts w:ascii="Times New Roman" w:hAnsi="Times New Roman" w:cs="Times New Roman"/>
          <w:sz w:val="24"/>
          <w:szCs w:val="24"/>
          <w:highlight w:val="yellow"/>
        </w:rPr>
        <w:t xml:space="preserve">, id </w:t>
      </w:r>
      <w:proofErr w:type="spellStart"/>
      <w:r w:rsidR="002E09A5" w:rsidRPr="002E09A5">
        <w:rPr>
          <w:rFonts w:ascii="Times New Roman" w:hAnsi="Times New Roman" w:cs="Times New Roman"/>
          <w:sz w:val="24"/>
          <w:szCs w:val="24"/>
          <w:highlight w:val="yellow"/>
        </w:rPr>
        <w:t>venenatis</w:t>
      </w:r>
      <w:proofErr w:type="spellEnd"/>
      <w:r w:rsidR="002E09A5" w:rsidRPr="002E09A5">
        <w:rPr>
          <w:rFonts w:ascii="Times New Roman" w:hAnsi="Times New Roman" w:cs="Times New Roman"/>
          <w:sz w:val="24"/>
          <w:szCs w:val="24"/>
          <w:highlight w:val="yellow"/>
        </w:rPr>
        <w:t xml:space="preserve"> mi </w:t>
      </w:r>
      <w:proofErr w:type="spellStart"/>
      <w:r w:rsidR="002E09A5" w:rsidRPr="002E09A5">
        <w:rPr>
          <w:rFonts w:ascii="Times New Roman" w:hAnsi="Times New Roman" w:cs="Times New Roman"/>
          <w:sz w:val="24"/>
          <w:szCs w:val="24"/>
          <w:highlight w:val="yellow"/>
        </w:rPr>
        <w:t>tempor</w:t>
      </w:r>
      <w:proofErr w:type="spellEnd"/>
      <w:r w:rsidR="002E09A5" w:rsidRPr="002E09A5">
        <w:rPr>
          <w:rFonts w:ascii="Times New Roman" w:hAnsi="Times New Roman" w:cs="Times New Roman"/>
          <w:sz w:val="24"/>
          <w:szCs w:val="24"/>
          <w:highlight w:val="yellow"/>
        </w:rPr>
        <w:t xml:space="preserve">. In </w:t>
      </w:r>
      <w:proofErr w:type="spellStart"/>
      <w:r w:rsidR="002E09A5" w:rsidRPr="002E09A5">
        <w:rPr>
          <w:rFonts w:ascii="Times New Roman" w:hAnsi="Times New Roman" w:cs="Times New Roman"/>
          <w:sz w:val="24"/>
          <w:szCs w:val="24"/>
          <w:highlight w:val="yellow"/>
        </w:rPr>
        <w:t>hac</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habitasse</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platea</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dictumst</w:t>
      </w:r>
      <w:proofErr w:type="spellEnd"/>
      <w:r w:rsidR="002E09A5" w:rsidRPr="002E09A5">
        <w:rPr>
          <w:rFonts w:ascii="Times New Roman" w:hAnsi="Times New Roman" w:cs="Times New Roman"/>
          <w:sz w:val="24"/>
          <w:szCs w:val="24"/>
          <w:highlight w:val="yellow"/>
        </w:rPr>
        <w:t xml:space="preserve"> Lorem ipsum dolor sit </w:t>
      </w:r>
      <w:proofErr w:type="spellStart"/>
      <w:r w:rsidR="002E09A5" w:rsidRPr="002E09A5">
        <w:rPr>
          <w:rFonts w:ascii="Times New Roman" w:hAnsi="Times New Roman" w:cs="Times New Roman"/>
          <w:sz w:val="24"/>
          <w:szCs w:val="24"/>
          <w:highlight w:val="yellow"/>
        </w:rPr>
        <w:t>amet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consectetur</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adipiscing</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elit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Proin</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euismod</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metus</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eu</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est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tincidunt</w:t>
      </w:r>
      <w:proofErr w:type="spellEnd"/>
      <w:r w:rsidR="002E09A5" w:rsidRPr="002E09A5">
        <w:rPr>
          <w:rFonts w:ascii="Times New Roman" w:hAnsi="Times New Roman" w:cs="Times New Roman"/>
          <w:sz w:val="24"/>
          <w:szCs w:val="24"/>
          <w:highlight w:val="yellow"/>
        </w:rPr>
        <w:t xml:space="preserve">, id </w:t>
      </w:r>
      <w:proofErr w:type="spellStart"/>
      <w:r w:rsidR="002E09A5" w:rsidRPr="002E09A5">
        <w:rPr>
          <w:rFonts w:ascii="Times New Roman" w:hAnsi="Times New Roman" w:cs="Times New Roman"/>
          <w:sz w:val="24"/>
          <w:szCs w:val="24"/>
          <w:highlight w:val="yellow"/>
        </w:rPr>
        <w:t>venenatis</w:t>
      </w:r>
      <w:proofErr w:type="spellEnd"/>
      <w:r w:rsidR="002E09A5" w:rsidRPr="002E09A5">
        <w:rPr>
          <w:rFonts w:ascii="Times New Roman" w:hAnsi="Times New Roman" w:cs="Times New Roman"/>
          <w:sz w:val="24"/>
          <w:szCs w:val="24"/>
          <w:highlight w:val="yellow"/>
        </w:rPr>
        <w:t xml:space="preserve"> mi </w:t>
      </w:r>
      <w:proofErr w:type="spellStart"/>
      <w:r w:rsidR="002E09A5" w:rsidRPr="002E09A5">
        <w:rPr>
          <w:rFonts w:ascii="Times New Roman" w:hAnsi="Times New Roman" w:cs="Times New Roman"/>
          <w:sz w:val="24"/>
          <w:szCs w:val="24"/>
          <w:highlight w:val="yellow"/>
        </w:rPr>
        <w:t>tempor</w:t>
      </w:r>
      <w:proofErr w:type="spellEnd"/>
      <w:r w:rsidR="002E09A5" w:rsidRPr="002E09A5">
        <w:rPr>
          <w:rFonts w:ascii="Times New Roman" w:hAnsi="Times New Roman" w:cs="Times New Roman"/>
          <w:sz w:val="24"/>
          <w:szCs w:val="24"/>
          <w:highlight w:val="yellow"/>
        </w:rPr>
        <w:t xml:space="preserve">. In </w:t>
      </w:r>
      <w:proofErr w:type="spellStart"/>
      <w:r w:rsidR="002E09A5" w:rsidRPr="002E09A5">
        <w:rPr>
          <w:rFonts w:ascii="Times New Roman" w:hAnsi="Times New Roman" w:cs="Times New Roman"/>
          <w:sz w:val="24"/>
          <w:szCs w:val="24"/>
          <w:highlight w:val="yellow"/>
        </w:rPr>
        <w:t>hac</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habitasse</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platea</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dictumst</w:t>
      </w:r>
      <w:proofErr w:type="spellEnd"/>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5CA0E8E2" w:rsidR="009E22FC" w:rsidRPr="006B5E91"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4A1D5526"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w:t>
      </w:r>
      <w:r>
        <w:rPr>
          <w:rFonts w:ascii="Times New Roman" w:hAnsi="Times New Roman" w:cs="Times New Roman"/>
          <w:sz w:val="24"/>
          <w:szCs w:val="24"/>
        </w:rPr>
        <w:t xml:space="preserve">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03C355D6"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w:t>
      </w:r>
      <w:r>
        <w:rPr>
          <w:rFonts w:ascii="Times New Roman" w:hAnsi="Times New Roman" w:cs="Times New Roman"/>
          <w:sz w:val="24"/>
          <w:szCs w:val="24"/>
        </w:rPr>
        <w:t>Few</w:t>
      </w:r>
      <w:r>
        <w:rPr>
          <w:rFonts w:ascii="Times New Roman" w:hAnsi="Times New Roman" w:cs="Times New Roman"/>
          <w:sz w:val="24"/>
          <w:szCs w:val="24"/>
        </w:rPr>
        <w:t xml:space="preserve"> of the abstractive text summarization tools which are out there</w:t>
      </w:r>
      <w:r>
        <w:rPr>
          <w:rFonts w:ascii="Times New Roman" w:hAnsi="Times New Roman" w:cs="Times New Roman"/>
          <w:sz w:val="24"/>
          <w:szCs w:val="24"/>
        </w:rPr>
        <w:t xml:space="preserv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6AB41DBB"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549CA5DE" w:rsidR="00246292" w:rsidRPr="006B5E91"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tbl>
      <w:tblPr>
        <w:tblStyle w:val="TableGrid"/>
        <w:tblW w:w="0" w:type="auto"/>
        <w:tblLook w:val="04A0" w:firstRow="1" w:lastRow="0" w:firstColumn="1" w:lastColumn="0" w:noHBand="0" w:noVBand="1"/>
      </w:tblPr>
      <w:tblGrid>
        <w:gridCol w:w="483"/>
        <w:gridCol w:w="5615"/>
        <w:gridCol w:w="648"/>
        <w:gridCol w:w="660"/>
        <w:gridCol w:w="648"/>
        <w:gridCol w:w="648"/>
        <w:gridCol w:w="648"/>
      </w:tblGrid>
      <w:tr w:rsidR="009E22FC" w:rsidRPr="006B5E91" w14:paraId="4AFF0721" w14:textId="77777777" w:rsidTr="002D1BDE">
        <w:trPr>
          <w:cantSplit/>
          <w:trHeight w:val="2195"/>
        </w:trPr>
        <w:tc>
          <w:tcPr>
            <w:tcW w:w="475" w:type="dxa"/>
          </w:tcPr>
          <w:p w14:paraId="165C87D1"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ID</w:t>
            </w:r>
          </w:p>
        </w:tc>
        <w:tc>
          <w:tcPr>
            <w:tcW w:w="5623" w:type="dxa"/>
          </w:tcPr>
          <w:p w14:paraId="76D32A06"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Finding</w:t>
            </w:r>
          </w:p>
        </w:tc>
        <w:tc>
          <w:tcPr>
            <w:tcW w:w="648" w:type="dxa"/>
            <w:textDirection w:val="tbRl"/>
          </w:tcPr>
          <w:p w14:paraId="1E0024DD" w14:textId="77777777" w:rsidR="009E22FC" w:rsidRPr="006B5E91" w:rsidRDefault="009E22FC" w:rsidP="002D1BDE">
            <w:pPr>
              <w:spacing w:line="360" w:lineRule="auto"/>
              <w:ind w:left="113" w:right="113"/>
              <w:jc w:val="both"/>
              <w:rPr>
                <w:rFonts w:ascii="Times New Roman" w:hAnsi="Times New Roman" w:cs="Times New Roman"/>
                <w:b/>
                <w:bCs/>
                <w:sz w:val="24"/>
                <w:szCs w:val="24"/>
              </w:rPr>
            </w:pPr>
            <w:r w:rsidRPr="006B5E91">
              <w:rPr>
                <w:rFonts w:ascii="Times New Roman" w:hAnsi="Times New Roman" w:cs="Times New Roman"/>
                <w:b/>
                <w:bCs/>
                <w:sz w:val="24"/>
                <w:szCs w:val="24"/>
              </w:rPr>
              <w:t>Literature Review</w:t>
            </w:r>
          </w:p>
        </w:tc>
        <w:tc>
          <w:tcPr>
            <w:tcW w:w="660" w:type="dxa"/>
            <w:textDirection w:val="tbRl"/>
          </w:tcPr>
          <w:p w14:paraId="0692EF5B" w14:textId="77777777" w:rsidR="009E22FC" w:rsidRPr="006B5E91" w:rsidRDefault="009E22FC" w:rsidP="002D1BDE">
            <w:pPr>
              <w:spacing w:line="360" w:lineRule="auto"/>
              <w:ind w:left="113" w:right="113"/>
              <w:jc w:val="both"/>
              <w:rPr>
                <w:rFonts w:ascii="Times New Roman" w:hAnsi="Times New Roman" w:cs="Times New Roman"/>
                <w:b/>
                <w:bCs/>
                <w:sz w:val="24"/>
                <w:szCs w:val="24"/>
              </w:rPr>
            </w:pPr>
            <w:r w:rsidRPr="006B5E91">
              <w:rPr>
                <w:rFonts w:ascii="Times New Roman" w:hAnsi="Times New Roman" w:cs="Times New Roman"/>
                <w:b/>
                <w:bCs/>
                <w:sz w:val="24"/>
                <w:szCs w:val="24"/>
              </w:rPr>
              <w:t>Observations</w:t>
            </w:r>
          </w:p>
        </w:tc>
        <w:tc>
          <w:tcPr>
            <w:tcW w:w="648" w:type="dxa"/>
            <w:textDirection w:val="tbRl"/>
          </w:tcPr>
          <w:p w14:paraId="4DF52AF5" w14:textId="77777777" w:rsidR="009E22FC" w:rsidRPr="006B5E91" w:rsidRDefault="009E22FC" w:rsidP="002D1BDE">
            <w:pPr>
              <w:spacing w:line="360" w:lineRule="auto"/>
              <w:ind w:left="113" w:right="113"/>
              <w:jc w:val="both"/>
              <w:rPr>
                <w:rFonts w:ascii="Times New Roman" w:hAnsi="Times New Roman" w:cs="Times New Roman"/>
                <w:b/>
                <w:bCs/>
                <w:sz w:val="24"/>
                <w:szCs w:val="24"/>
              </w:rPr>
            </w:pPr>
            <w:r w:rsidRPr="006B5E91">
              <w:rPr>
                <w:rFonts w:ascii="Times New Roman" w:hAnsi="Times New Roman" w:cs="Times New Roman"/>
                <w:b/>
                <w:bCs/>
                <w:sz w:val="24"/>
                <w:szCs w:val="24"/>
              </w:rPr>
              <w:t>Survey</w:t>
            </w:r>
          </w:p>
        </w:tc>
        <w:tc>
          <w:tcPr>
            <w:tcW w:w="648" w:type="dxa"/>
            <w:textDirection w:val="tbRl"/>
          </w:tcPr>
          <w:p w14:paraId="517DDBFC" w14:textId="77777777" w:rsidR="009E22FC" w:rsidRPr="006B5E91" w:rsidRDefault="009E22FC" w:rsidP="002D1BDE">
            <w:pPr>
              <w:spacing w:line="360" w:lineRule="auto"/>
              <w:ind w:left="113" w:right="113"/>
              <w:jc w:val="both"/>
              <w:rPr>
                <w:rFonts w:ascii="Times New Roman" w:hAnsi="Times New Roman" w:cs="Times New Roman"/>
                <w:b/>
                <w:bCs/>
                <w:sz w:val="24"/>
                <w:szCs w:val="24"/>
              </w:rPr>
            </w:pPr>
            <w:r w:rsidRPr="006B5E91">
              <w:rPr>
                <w:rFonts w:ascii="Times New Roman" w:hAnsi="Times New Roman" w:cs="Times New Roman"/>
                <w:b/>
                <w:bCs/>
                <w:sz w:val="24"/>
                <w:szCs w:val="24"/>
              </w:rPr>
              <w:t>Interview</w:t>
            </w:r>
          </w:p>
        </w:tc>
        <w:tc>
          <w:tcPr>
            <w:tcW w:w="648" w:type="dxa"/>
            <w:textDirection w:val="tbRl"/>
          </w:tcPr>
          <w:p w14:paraId="646D2A5C" w14:textId="77777777" w:rsidR="009E22FC" w:rsidRPr="006B5E91" w:rsidRDefault="009E22FC" w:rsidP="002D1BDE">
            <w:pPr>
              <w:spacing w:line="360" w:lineRule="auto"/>
              <w:ind w:left="113" w:right="113"/>
              <w:jc w:val="both"/>
              <w:rPr>
                <w:rFonts w:ascii="Times New Roman" w:hAnsi="Times New Roman" w:cs="Times New Roman"/>
                <w:b/>
                <w:bCs/>
                <w:sz w:val="24"/>
                <w:szCs w:val="24"/>
              </w:rPr>
            </w:pPr>
            <w:r w:rsidRPr="006B5E91">
              <w:rPr>
                <w:rFonts w:ascii="Times New Roman" w:hAnsi="Times New Roman" w:cs="Times New Roman"/>
                <w:b/>
                <w:bCs/>
                <w:sz w:val="24"/>
                <w:szCs w:val="24"/>
              </w:rPr>
              <w:t>Prototyping</w:t>
            </w:r>
          </w:p>
        </w:tc>
      </w:tr>
      <w:tr w:rsidR="009E22FC" w:rsidRPr="006B5E91" w14:paraId="7788FC0E" w14:textId="77777777" w:rsidTr="002D1BDE">
        <w:tc>
          <w:tcPr>
            <w:tcW w:w="9350" w:type="dxa"/>
            <w:gridSpan w:val="7"/>
          </w:tcPr>
          <w:p w14:paraId="34C1528F"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Research component</w:t>
            </w:r>
          </w:p>
        </w:tc>
      </w:tr>
      <w:tr w:rsidR="009E22FC" w:rsidRPr="006B5E91" w14:paraId="4E3F133E" w14:textId="77777777" w:rsidTr="002D1BDE">
        <w:tc>
          <w:tcPr>
            <w:tcW w:w="475" w:type="dxa"/>
          </w:tcPr>
          <w:p w14:paraId="5D3AA98F"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1</w:t>
            </w:r>
          </w:p>
        </w:tc>
        <w:tc>
          <w:tcPr>
            <w:tcW w:w="5623" w:type="dxa"/>
          </w:tcPr>
          <w:p w14:paraId="2E87B22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Validate research domain and gap.</w:t>
            </w:r>
          </w:p>
        </w:tc>
        <w:tc>
          <w:tcPr>
            <w:tcW w:w="648" w:type="dxa"/>
          </w:tcPr>
          <w:p w14:paraId="26CB89BF"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6970219A"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0DC5FA26"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7F1A382D"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2BEA1547" w14:textId="77777777"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32BF470A" w14:textId="77777777" w:rsidTr="002D1BDE">
        <w:tc>
          <w:tcPr>
            <w:tcW w:w="475" w:type="dxa"/>
          </w:tcPr>
          <w:p w14:paraId="64D2122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2</w:t>
            </w:r>
          </w:p>
        </w:tc>
        <w:tc>
          <w:tcPr>
            <w:tcW w:w="5623" w:type="dxa"/>
          </w:tcPr>
          <w:p w14:paraId="6A1054B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novelty of the research hypothesis (an architecture inspired by the LTC).</w:t>
            </w:r>
          </w:p>
        </w:tc>
        <w:tc>
          <w:tcPr>
            <w:tcW w:w="648" w:type="dxa"/>
          </w:tcPr>
          <w:p w14:paraId="0F8DC5F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4CEF9ED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1FAE8F34"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06B88E98"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71430261" w14:textId="77777777"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4B3E47F8" w14:textId="77777777" w:rsidTr="002D1BDE">
        <w:tc>
          <w:tcPr>
            <w:tcW w:w="475" w:type="dxa"/>
          </w:tcPr>
          <w:p w14:paraId="6F15119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3</w:t>
            </w:r>
          </w:p>
        </w:tc>
        <w:tc>
          <w:tcPr>
            <w:tcW w:w="5623" w:type="dxa"/>
          </w:tcPr>
          <w:p w14:paraId="1650A839"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Neural ODEs are an advancement for TS forecasting.</w:t>
            </w:r>
          </w:p>
        </w:tc>
        <w:tc>
          <w:tcPr>
            <w:tcW w:w="648" w:type="dxa"/>
          </w:tcPr>
          <w:p w14:paraId="2F524895"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02B7469D"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4C1C9747"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7FE45901"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763786E0" w14:textId="77777777"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469EAE27" w14:textId="77777777" w:rsidTr="002D1BDE">
        <w:tc>
          <w:tcPr>
            <w:tcW w:w="475" w:type="dxa"/>
          </w:tcPr>
          <w:p w14:paraId="2F5BD407"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4</w:t>
            </w:r>
          </w:p>
        </w:tc>
        <w:tc>
          <w:tcPr>
            <w:tcW w:w="5623" w:type="dxa"/>
          </w:tcPr>
          <w:p w14:paraId="70E1EFB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Try to integrate latent SDEs into an LTC architecture for a novel algorithm implementation instead of using the same obsolete latent ODE.</w:t>
            </w:r>
          </w:p>
        </w:tc>
        <w:tc>
          <w:tcPr>
            <w:tcW w:w="648" w:type="dxa"/>
          </w:tcPr>
          <w:p w14:paraId="26B59A18" w14:textId="77777777" w:rsidR="009E22FC" w:rsidRPr="006B5E91" w:rsidRDefault="009E22FC" w:rsidP="002D1BDE">
            <w:pPr>
              <w:spacing w:line="360" w:lineRule="auto"/>
              <w:jc w:val="center"/>
              <w:rPr>
                <w:rFonts w:ascii="Times New Roman" w:hAnsi="Times New Roman" w:cs="Times New Roman"/>
                <w:sz w:val="24"/>
                <w:szCs w:val="24"/>
              </w:rPr>
            </w:pPr>
          </w:p>
        </w:tc>
        <w:tc>
          <w:tcPr>
            <w:tcW w:w="660" w:type="dxa"/>
          </w:tcPr>
          <w:p w14:paraId="1FE54C22"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3AA67DC8"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0343BCC"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0EE6C84B" w14:textId="2FAB4659" w:rsidR="009E22FC" w:rsidRPr="006B5E91" w:rsidRDefault="008471DF"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r>
      <w:tr w:rsidR="009E22FC" w:rsidRPr="006B5E91" w14:paraId="20CC57DC" w14:textId="77777777" w:rsidTr="002D1BDE">
        <w:tc>
          <w:tcPr>
            <w:tcW w:w="9350" w:type="dxa"/>
            <w:gridSpan w:val="7"/>
          </w:tcPr>
          <w:p w14:paraId="508BDDE4"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Problem domain</w:t>
            </w:r>
          </w:p>
        </w:tc>
      </w:tr>
      <w:tr w:rsidR="009E22FC" w:rsidRPr="006B5E91" w14:paraId="16DFD958" w14:textId="77777777" w:rsidTr="002D1BDE">
        <w:tc>
          <w:tcPr>
            <w:tcW w:w="475" w:type="dxa"/>
          </w:tcPr>
          <w:p w14:paraId="5A535934"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5</w:t>
            </w:r>
          </w:p>
        </w:tc>
        <w:tc>
          <w:tcPr>
            <w:tcW w:w="5623" w:type="dxa"/>
          </w:tcPr>
          <w:p w14:paraId="4A92084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will be of use to experts and new audiences.</w:t>
            </w:r>
          </w:p>
        </w:tc>
        <w:tc>
          <w:tcPr>
            <w:tcW w:w="648" w:type="dxa"/>
          </w:tcPr>
          <w:p w14:paraId="5F53F384" w14:textId="77777777" w:rsidR="009E22FC" w:rsidRPr="006B5E91" w:rsidRDefault="009E22FC" w:rsidP="002D1BDE">
            <w:pPr>
              <w:spacing w:line="360" w:lineRule="auto"/>
              <w:jc w:val="center"/>
              <w:rPr>
                <w:rFonts w:ascii="Times New Roman" w:hAnsi="Times New Roman" w:cs="Times New Roman"/>
                <w:sz w:val="24"/>
                <w:szCs w:val="24"/>
              </w:rPr>
            </w:pPr>
          </w:p>
        </w:tc>
        <w:tc>
          <w:tcPr>
            <w:tcW w:w="660" w:type="dxa"/>
          </w:tcPr>
          <w:p w14:paraId="32B1EE7D"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6F16FB9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5FBEA2F3"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F7E2F0D" w14:textId="77777777"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7F0D1401" w14:textId="77777777" w:rsidTr="002D1BDE">
        <w:tc>
          <w:tcPr>
            <w:tcW w:w="475" w:type="dxa"/>
          </w:tcPr>
          <w:p w14:paraId="24A1D3B8"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6</w:t>
            </w:r>
          </w:p>
        </w:tc>
        <w:tc>
          <w:tcPr>
            <w:tcW w:w="5623" w:type="dxa"/>
          </w:tcPr>
          <w:p w14:paraId="6F441002"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Social trends can be a source of impact.</w:t>
            </w:r>
          </w:p>
        </w:tc>
        <w:tc>
          <w:tcPr>
            <w:tcW w:w="648" w:type="dxa"/>
          </w:tcPr>
          <w:p w14:paraId="2127189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73E6EFB5"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7D86DBF3"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39B0FA61"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558233E1" w14:textId="7EF8D6A4" w:rsidR="009E22FC" w:rsidRPr="006B5E91" w:rsidRDefault="00D437A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r>
      <w:tr w:rsidR="009E22FC" w:rsidRPr="006B5E91" w14:paraId="09B66832" w14:textId="77777777" w:rsidTr="002D1BDE">
        <w:tc>
          <w:tcPr>
            <w:tcW w:w="475" w:type="dxa"/>
          </w:tcPr>
          <w:p w14:paraId="33C55F54"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7</w:t>
            </w:r>
          </w:p>
        </w:tc>
        <w:tc>
          <w:tcPr>
            <w:tcW w:w="5623" w:type="dxa"/>
          </w:tcPr>
          <w:p w14:paraId="35E6E1D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Well-known influencers’ opinions cause a more drastic impact.</w:t>
            </w:r>
          </w:p>
        </w:tc>
        <w:tc>
          <w:tcPr>
            <w:tcW w:w="648" w:type="dxa"/>
          </w:tcPr>
          <w:p w14:paraId="757219FD"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355C03E9"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60EC50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1FA89C85"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2895609" w14:textId="5A6554D4"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5CC4B517" w14:textId="77777777" w:rsidTr="002D1BDE">
        <w:tc>
          <w:tcPr>
            <w:tcW w:w="475" w:type="dxa"/>
          </w:tcPr>
          <w:p w14:paraId="35C8003C"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8</w:t>
            </w:r>
          </w:p>
        </w:tc>
        <w:tc>
          <w:tcPr>
            <w:tcW w:w="5623" w:type="dxa"/>
          </w:tcPr>
          <w:p w14:paraId="54BDCEDE"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system combining all exogenous features in a non-linear model has yet to be explored.</w:t>
            </w:r>
          </w:p>
        </w:tc>
        <w:tc>
          <w:tcPr>
            <w:tcW w:w="648" w:type="dxa"/>
          </w:tcPr>
          <w:p w14:paraId="10B60905"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3284CDA6"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BD22210"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3771819A"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1885B6DB" w14:textId="77777777"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43C97457" w14:textId="77777777" w:rsidTr="002D1BDE">
        <w:tc>
          <w:tcPr>
            <w:tcW w:w="475" w:type="dxa"/>
          </w:tcPr>
          <w:p w14:paraId="016422C7"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9</w:t>
            </w:r>
          </w:p>
        </w:tc>
        <w:tc>
          <w:tcPr>
            <w:tcW w:w="5623" w:type="dxa"/>
          </w:tcPr>
          <w:p w14:paraId="7996E396"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Including a range of prices than a point price is an added advantage and can produce more credibility.</w:t>
            </w:r>
          </w:p>
        </w:tc>
        <w:tc>
          <w:tcPr>
            <w:tcW w:w="648" w:type="dxa"/>
          </w:tcPr>
          <w:p w14:paraId="2CA5F3A5" w14:textId="77777777" w:rsidR="009E22FC" w:rsidRPr="006B5E91" w:rsidRDefault="009E22FC" w:rsidP="002D1BDE">
            <w:pPr>
              <w:spacing w:line="360" w:lineRule="auto"/>
              <w:jc w:val="center"/>
              <w:rPr>
                <w:rFonts w:ascii="Times New Roman" w:hAnsi="Times New Roman" w:cs="Times New Roman"/>
                <w:sz w:val="24"/>
                <w:szCs w:val="24"/>
              </w:rPr>
            </w:pPr>
          </w:p>
        </w:tc>
        <w:tc>
          <w:tcPr>
            <w:tcW w:w="660" w:type="dxa"/>
          </w:tcPr>
          <w:p w14:paraId="7580D396"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6A4208B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0256468E"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42DD6DC8"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r>
      <w:tr w:rsidR="009E22FC" w:rsidRPr="006B5E91" w14:paraId="012FD2D6" w14:textId="77777777" w:rsidTr="002D1BDE">
        <w:tc>
          <w:tcPr>
            <w:tcW w:w="475" w:type="dxa"/>
          </w:tcPr>
          <w:p w14:paraId="2281008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10</w:t>
            </w:r>
          </w:p>
        </w:tc>
        <w:tc>
          <w:tcPr>
            <w:tcW w:w="5623" w:type="dxa"/>
          </w:tcPr>
          <w:p w14:paraId="49FEFDFC"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Implementing an Explainability component will drastically make the system more credible.</w:t>
            </w:r>
          </w:p>
        </w:tc>
        <w:tc>
          <w:tcPr>
            <w:tcW w:w="648" w:type="dxa"/>
          </w:tcPr>
          <w:p w14:paraId="56628171" w14:textId="77777777" w:rsidR="009E22FC" w:rsidRPr="006B5E91" w:rsidRDefault="009E22FC" w:rsidP="002D1BDE">
            <w:pPr>
              <w:spacing w:line="360" w:lineRule="auto"/>
              <w:jc w:val="center"/>
              <w:rPr>
                <w:rFonts w:ascii="Times New Roman" w:hAnsi="Times New Roman" w:cs="Times New Roman"/>
                <w:sz w:val="24"/>
                <w:szCs w:val="24"/>
              </w:rPr>
            </w:pPr>
          </w:p>
        </w:tc>
        <w:tc>
          <w:tcPr>
            <w:tcW w:w="660" w:type="dxa"/>
          </w:tcPr>
          <w:p w14:paraId="1C0C9E2D"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B1CDAD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0D038628"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5B3E542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r>
      <w:tr w:rsidR="009E22FC" w:rsidRPr="006B5E91" w14:paraId="5E2D2893" w14:textId="77777777" w:rsidTr="002D1BDE">
        <w:tc>
          <w:tcPr>
            <w:tcW w:w="475" w:type="dxa"/>
          </w:tcPr>
          <w:p w14:paraId="22B80DB9"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11</w:t>
            </w:r>
          </w:p>
        </w:tc>
        <w:tc>
          <w:tcPr>
            <w:tcW w:w="5623" w:type="dxa"/>
          </w:tcPr>
          <w:p w14:paraId="09F32B9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system capable of changing its hyperparameters would make it worthwhile for experts.</w:t>
            </w:r>
          </w:p>
        </w:tc>
        <w:tc>
          <w:tcPr>
            <w:tcW w:w="648" w:type="dxa"/>
          </w:tcPr>
          <w:p w14:paraId="50DC9D88" w14:textId="77777777" w:rsidR="009E22FC" w:rsidRPr="006B5E91" w:rsidRDefault="009E22FC" w:rsidP="002D1BDE">
            <w:pPr>
              <w:spacing w:line="360" w:lineRule="auto"/>
              <w:jc w:val="center"/>
              <w:rPr>
                <w:rFonts w:ascii="Times New Roman" w:hAnsi="Times New Roman" w:cs="Times New Roman"/>
                <w:sz w:val="24"/>
                <w:szCs w:val="24"/>
              </w:rPr>
            </w:pPr>
          </w:p>
        </w:tc>
        <w:tc>
          <w:tcPr>
            <w:tcW w:w="660" w:type="dxa"/>
          </w:tcPr>
          <w:p w14:paraId="3A943FCA"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645FEE37"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4F4298E9"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48F0EFD2" w14:textId="77777777" w:rsidR="009E22FC" w:rsidRPr="006B5E91" w:rsidRDefault="009E22FC" w:rsidP="002D1BDE">
            <w:pPr>
              <w:spacing w:line="360" w:lineRule="auto"/>
              <w:jc w:val="center"/>
              <w:rPr>
                <w:rFonts w:ascii="Times New Roman" w:hAnsi="Times New Roman" w:cs="Times New Roman"/>
                <w:sz w:val="24"/>
                <w:szCs w:val="24"/>
              </w:rPr>
            </w:pPr>
          </w:p>
        </w:tc>
      </w:tr>
    </w:tbl>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lastRenderedPageBreak/>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44F617C1" w14:textId="77777777" w:rsidR="009E22FC" w:rsidRPr="006B5E91" w:rsidRDefault="009E22FC" w:rsidP="009E22F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following diagram depicts the system’s boundaries and interactions. Determining them before development will provide the author insight into how the information should flow.</w:t>
      </w:r>
    </w:p>
    <w:p w14:paraId="2FFA2693" w14:textId="77777777" w:rsidR="009E22FC" w:rsidRPr="006B5E91" w:rsidRDefault="009E22FC" w:rsidP="009E22FC">
      <w:pPr>
        <w:keepNext/>
        <w:jc w:val="center"/>
        <w:rPr>
          <w:rFonts w:ascii="Times New Roman" w:hAnsi="Times New Roman" w:cs="Times New Roman"/>
        </w:rPr>
      </w:pPr>
      <w:r w:rsidRPr="006B5E91">
        <w:rPr>
          <w:rFonts w:ascii="Times New Roman" w:hAnsi="Times New Roman" w:cs="Times New Roman"/>
          <w:noProof/>
        </w:rPr>
        <w:drawing>
          <wp:inline distT="0" distB="0" distL="0" distR="0" wp14:anchorId="716A534D" wp14:editId="10A8553C">
            <wp:extent cx="5984878" cy="291017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7073" cy="2935558"/>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77777777" w:rsidR="009E22FC" w:rsidRPr="006B5E91" w:rsidRDefault="009E22FC" w:rsidP="009E22FC">
      <w:pPr>
        <w:keepNext/>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E3F1410" wp14:editId="187294CA">
            <wp:extent cx="5951386" cy="40869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817" t="12516" r="4494" b="39405"/>
                    <a:stretch/>
                  </pic:blipFill>
                  <pic:spPr bwMode="auto">
                    <a:xfrm>
                      <a:off x="0" y="0"/>
                      <a:ext cx="6030285" cy="4141152"/>
                    </a:xfrm>
                    <a:prstGeom prst="rect">
                      <a:avLst/>
                    </a:prstGeom>
                    <a:noFill/>
                    <a:ln>
                      <a:noFill/>
                    </a:ln>
                    <a:extLst>
                      <a:ext uri="{53640926-AAD7-44D8-BBD7-CCE9431645EC}">
                        <a14:shadowObscured xmlns:a14="http://schemas.microsoft.com/office/drawing/2010/main"/>
                      </a:ext>
                    </a:extLst>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33DECBA9" w14:textId="3E98D893" w:rsidR="009E22FC" w:rsidRPr="006B5E91" w:rsidRDefault="009E22FC"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The core use case descriptions are presented below, any sub-descriptions are available </w:t>
      </w:r>
      <w:r w:rsidR="009D0F4A"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B.4._Use_case" w:history="1">
        <w:r w:rsidR="00D932D8" w:rsidRPr="006B5E91">
          <w:rPr>
            <w:rStyle w:val="Hyperlink"/>
            <w:rFonts w:ascii="Times New Roman" w:hAnsi="Times New Roman" w:cs="Times New Roman"/>
            <w:b/>
            <w:bCs/>
            <w:color w:val="auto"/>
            <w:sz w:val="24"/>
            <w:szCs w:val="24"/>
            <w:u w:val="none"/>
          </w:rPr>
          <w:t>APPENDIX B.4</w:t>
        </w:r>
      </w:hyperlink>
      <w:r w:rsidRPr="006B5E91">
        <w:rPr>
          <w:rFonts w:ascii="Times New Roman" w:hAnsi="Times New Roman" w:cs="Times New Roman"/>
          <w:sz w:val="24"/>
          <w:szCs w:val="24"/>
        </w:rPr>
        <w:t>.</w:t>
      </w:r>
    </w:p>
    <w:p w14:paraId="0537D6A8" w14:textId="380B0172"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UC:03; UC:04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1795"/>
        <w:gridCol w:w="7555"/>
      </w:tblGrid>
      <w:tr w:rsidR="009E22FC" w:rsidRPr="006B5E91" w14:paraId="706D7E5F" w14:textId="77777777" w:rsidTr="002D1BDE">
        <w:tc>
          <w:tcPr>
            <w:tcW w:w="1795" w:type="dxa"/>
            <w:shd w:val="clear" w:color="auto" w:fill="BFBFBF" w:themeFill="background1" w:themeFillShade="BF"/>
          </w:tcPr>
          <w:p w14:paraId="4A32B0B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15B2337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Display price &amp; estimates</w:t>
            </w:r>
          </w:p>
        </w:tc>
      </w:tr>
      <w:tr w:rsidR="009E22FC" w:rsidRPr="006B5E91" w14:paraId="32108D7E" w14:textId="77777777" w:rsidTr="002D1BDE">
        <w:tc>
          <w:tcPr>
            <w:tcW w:w="1795" w:type="dxa"/>
            <w:shd w:val="clear" w:color="auto" w:fill="BFBFBF" w:themeFill="background1" w:themeFillShade="BF"/>
          </w:tcPr>
          <w:p w14:paraId="3396056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1D5A739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UC:03; UC:04</w:t>
            </w:r>
          </w:p>
        </w:tc>
      </w:tr>
      <w:tr w:rsidR="009E22FC" w:rsidRPr="006B5E91" w14:paraId="4D9F1C6C" w14:textId="77777777" w:rsidTr="002D1BDE">
        <w:tc>
          <w:tcPr>
            <w:tcW w:w="1795" w:type="dxa"/>
            <w:shd w:val="clear" w:color="auto" w:fill="BFBFBF" w:themeFill="background1" w:themeFillShade="BF"/>
          </w:tcPr>
          <w:p w14:paraId="4010F25D"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652EC096"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Display future prices and their respective uncertainty estimations based on the user’s choice of date, alongside any Explainability insights.</w:t>
            </w:r>
          </w:p>
        </w:tc>
      </w:tr>
      <w:tr w:rsidR="009E22FC" w:rsidRPr="006B5E91" w14:paraId="446BDF3C" w14:textId="77777777" w:rsidTr="002D1BDE">
        <w:tc>
          <w:tcPr>
            <w:tcW w:w="1795" w:type="dxa"/>
            <w:shd w:val="clear" w:color="auto" w:fill="BFBFBF" w:themeFill="background1" w:themeFillShade="BF"/>
          </w:tcPr>
          <w:p w14:paraId="6C12449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13DDF0C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User</w:t>
            </w:r>
          </w:p>
        </w:tc>
      </w:tr>
      <w:tr w:rsidR="009E22FC" w:rsidRPr="006B5E91" w14:paraId="3D177582" w14:textId="77777777" w:rsidTr="002D1BDE">
        <w:tc>
          <w:tcPr>
            <w:tcW w:w="1795" w:type="dxa"/>
            <w:shd w:val="clear" w:color="auto" w:fill="BFBFBF" w:themeFill="background1" w:themeFillShade="BF"/>
          </w:tcPr>
          <w:p w14:paraId="795FD6D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6CC0D77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9E22FC" w:rsidRPr="006B5E91" w14:paraId="22A677C6" w14:textId="77777777" w:rsidTr="002D1BDE">
        <w:tc>
          <w:tcPr>
            <w:tcW w:w="1795" w:type="dxa"/>
            <w:shd w:val="clear" w:color="auto" w:fill="BFBFBF" w:themeFill="background1" w:themeFillShade="BF"/>
          </w:tcPr>
          <w:p w14:paraId="4803BE6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Stakeholders (if any)</w:t>
            </w:r>
          </w:p>
        </w:tc>
        <w:tc>
          <w:tcPr>
            <w:tcW w:w="7555" w:type="dxa"/>
          </w:tcPr>
          <w:p w14:paraId="52ABC4B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Crypto buyer, crypto trader</w:t>
            </w:r>
          </w:p>
        </w:tc>
      </w:tr>
      <w:tr w:rsidR="009E22FC" w:rsidRPr="006B5E91" w14:paraId="4C71084F" w14:textId="77777777" w:rsidTr="002D1BDE">
        <w:tc>
          <w:tcPr>
            <w:tcW w:w="1795" w:type="dxa"/>
            <w:shd w:val="clear" w:color="auto" w:fill="BFBFBF" w:themeFill="background1" w:themeFillShade="BF"/>
          </w:tcPr>
          <w:p w14:paraId="674DB1D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2AAD10F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All the data must be scraped and preprocessed, and the forecast should have been generated.</w:t>
            </w:r>
          </w:p>
        </w:tc>
      </w:tr>
      <w:tr w:rsidR="009E22FC" w:rsidRPr="006B5E91" w14:paraId="2DBAE88F" w14:textId="77777777" w:rsidTr="002D1BDE">
        <w:tc>
          <w:tcPr>
            <w:tcW w:w="1795" w:type="dxa"/>
            <w:shd w:val="clear" w:color="auto" w:fill="BFBFBF" w:themeFill="background1" w:themeFillShade="BF"/>
          </w:tcPr>
          <w:p w14:paraId="27588F19"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0B76881A" w14:textId="77777777" w:rsidR="009E22FC" w:rsidRPr="006B5E91" w:rsidRDefault="009E22FC" w:rsidP="002D1BDE">
            <w:pPr>
              <w:pStyle w:val="ListParagraph"/>
              <w:numPr>
                <w:ilvl w:val="0"/>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User requests tomorrow’s price.</w:t>
            </w:r>
          </w:p>
          <w:p w14:paraId="5D501500" w14:textId="77777777" w:rsidR="009E22FC" w:rsidRPr="006B5E91" w:rsidRDefault="009E22FC" w:rsidP="002D1BDE">
            <w:pPr>
              <w:pStyle w:val="ListParagraph"/>
              <w:numPr>
                <w:ilvl w:val="0"/>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recognizes the need to utilize available exogenous features.</w:t>
            </w:r>
          </w:p>
          <w:p w14:paraId="64428CBF" w14:textId="77777777" w:rsidR="009E22FC" w:rsidRPr="006B5E91" w:rsidRDefault="009E22FC" w:rsidP="002D1BDE">
            <w:pPr>
              <w:pStyle w:val="ListParagraph"/>
              <w:numPr>
                <w:ilvl w:val="0"/>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681E5CDE" w14:textId="77777777" w:rsidR="009E22FC" w:rsidRPr="006B5E91" w:rsidRDefault="009E22FC" w:rsidP="002D1BDE">
            <w:pPr>
              <w:pStyle w:val="ListParagraph"/>
              <w:numPr>
                <w:ilvl w:val="1"/>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6FDD968C" w14:textId="77777777" w:rsidR="009E22FC" w:rsidRPr="006B5E91" w:rsidRDefault="009E22FC" w:rsidP="002D1BDE">
            <w:pPr>
              <w:pStyle w:val="ListParagraph"/>
              <w:numPr>
                <w:ilvl w:val="1"/>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22E57A43" w14:textId="77777777" w:rsidR="009E22FC" w:rsidRPr="006B5E91" w:rsidRDefault="009E22FC" w:rsidP="002D1BDE">
            <w:pPr>
              <w:pStyle w:val="ListParagraph"/>
              <w:numPr>
                <w:ilvl w:val="0"/>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generates price and upper and lower estimations.</w:t>
            </w:r>
          </w:p>
          <w:p w14:paraId="58902A7D" w14:textId="77777777" w:rsidR="009E22FC" w:rsidRPr="006B5E91" w:rsidRDefault="009E22FC" w:rsidP="002D1BDE">
            <w:pPr>
              <w:pStyle w:val="ListParagraph"/>
              <w:numPr>
                <w:ilvl w:val="0"/>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Display output to the user along with any insights.</w:t>
            </w:r>
          </w:p>
        </w:tc>
      </w:tr>
      <w:tr w:rsidR="009E22FC" w:rsidRPr="006B5E91" w14:paraId="55EF712D" w14:textId="77777777" w:rsidTr="002D1BDE">
        <w:tc>
          <w:tcPr>
            <w:tcW w:w="1795" w:type="dxa"/>
            <w:shd w:val="clear" w:color="auto" w:fill="BFBFBF" w:themeFill="background1" w:themeFillShade="BF"/>
          </w:tcPr>
          <w:p w14:paraId="7678860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08BB5ADF" w14:textId="77777777" w:rsidR="009E22FC" w:rsidRPr="006B5E91" w:rsidRDefault="009E22FC" w:rsidP="002D1BDE">
            <w:pPr>
              <w:pStyle w:val="ListParagraph"/>
              <w:numPr>
                <w:ilvl w:val="0"/>
                <w:numId w:val="16"/>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user requests the price for a date ahead of tomorrow.</w:t>
            </w:r>
          </w:p>
          <w:p w14:paraId="1699CEB1" w14:textId="77777777" w:rsidR="009E22FC" w:rsidRPr="006B5E91" w:rsidRDefault="009E22FC" w:rsidP="002D1BDE">
            <w:pPr>
              <w:pStyle w:val="ListParagraph"/>
              <w:numPr>
                <w:ilvl w:val="0"/>
                <w:numId w:val="16"/>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recognizes the inability to utilize other features.</w:t>
            </w:r>
          </w:p>
          <w:p w14:paraId="259B2030" w14:textId="77777777" w:rsidR="009E22FC" w:rsidRPr="006B5E91" w:rsidRDefault="009E22FC" w:rsidP="002D1BDE">
            <w:pPr>
              <w:pStyle w:val="ListParagraph"/>
              <w:numPr>
                <w:ilvl w:val="0"/>
                <w:numId w:val="16"/>
              </w:numPr>
              <w:spacing w:after="160"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generates price and upper and lower estimations.</w:t>
            </w:r>
          </w:p>
          <w:p w14:paraId="4B2E9AA4" w14:textId="77777777" w:rsidR="009E22FC" w:rsidRPr="006B5E91" w:rsidRDefault="009E22FC" w:rsidP="002D1BDE">
            <w:pPr>
              <w:pStyle w:val="ListParagraph"/>
              <w:numPr>
                <w:ilvl w:val="0"/>
                <w:numId w:val="16"/>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Display output to the user along with any insights.</w:t>
            </w:r>
          </w:p>
        </w:tc>
      </w:tr>
      <w:tr w:rsidR="009E22FC" w:rsidRPr="006B5E91" w14:paraId="3D3CF0BF" w14:textId="77777777" w:rsidTr="002D1BDE">
        <w:tc>
          <w:tcPr>
            <w:tcW w:w="1795" w:type="dxa"/>
            <w:shd w:val="clear" w:color="auto" w:fill="BFBFBF" w:themeFill="background1" w:themeFillShade="BF"/>
          </w:tcPr>
          <w:p w14:paraId="5DD59EE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673D7EF8" w14:textId="77777777" w:rsidR="009E22FC" w:rsidRPr="006B5E91" w:rsidRDefault="009E22FC" w:rsidP="002D1BDE">
            <w:pPr>
              <w:pStyle w:val="ListParagraph"/>
              <w:numPr>
                <w:ilvl w:val="0"/>
                <w:numId w:val="2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could not generate a prediction – display a user-friendly error message.</w:t>
            </w:r>
          </w:p>
        </w:tc>
      </w:tr>
      <w:tr w:rsidR="009E22FC" w:rsidRPr="006B5E91" w14:paraId="56872E4D" w14:textId="77777777" w:rsidTr="002D1BDE">
        <w:tc>
          <w:tcPr>
            <w:tcW w:w="1795" w:type="dxa"/>
            <w:shd w:val="clear" w:color="auto" w:fill="BFBFBF" w:themeFill="background1" w:themeFillShade="BF"/>
          </w:tcPr>
          <w:p w14:paraId="65ECA481"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426FCFE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user is displayed with a forecast and necessary insights.</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7FF87B54"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UC:05; UC:06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1795"/>
        <w:gridCol w:w="7555"/>
      </w:tblGrid>
      <w:tr w:rsidR="009E22FC" w:rsidRPr="006B5E91" w14:paraId="2CB76729" w14:textId="77777777" w:rsidTr="002D1BDE">
        <w:tc>
          <w:tcPr>
            <w:tcW w:w="1795" w:type="dxa"/>
            <w:shd w:val="clear" w:color="auto" w:fill="BFBFBF" w:themeFill="background1" w:themeFillShade="BF"/>
          </w:tcPr>
          <w:p w14:paraId="73FCC09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4275652E"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Manage exogenous features</w:t>
            </w:r>
          </w:p>
        </w:tc>
      </w:tr>
      <w:tr w:rsidR="009E22FC" w:rsidRPr="006B5E91" w14:paraId="20BC7AA5" w14:textId="77777777" w:rsidTr="002D1BDE">
        <w:tc>
          <w:tcPr>
            <w:tcW w:w="1795" w:type="dxa"/>
            <w:shd w:val="clear" w:color="auto" w:fill="BFBFBF" w:themeFill="background1" w:themeFillShade="BF"/>
          </w:tcPr>
          <w:p w14:paraId="12FD5462"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1B9AE7D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UC:05; UC:06</w:t>
            </w:r>
          </w:p>
        </w:tc>
      </w:tr>
      <w:tr w:rsidR="009E22FC" w:rsidRPr="006B5E91" w14:paraId="0B8C6BDF" w14:textId="77777777" w:rsidTr="002D1BDE">
        <w:tc>
          <w:tcPr>
            <w:tcW w:w="1795" w:type="dxa"/>
            <w:shd w:val="clear" w:color="auto" w:fill="BFBFBF" w:themeFill="background1" w:themeFillShade="BF"/>
          </w:tcPr>
          <w:p w14:paraId="79B9E27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6B32810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Manage and process new data without the need for manual interaction.</w:t>
            </w:r>
          </w:p>
        </w:tc>
      </w:tr>
      <w:tr w:rsidR="009E22FC" w:rsidRPr="006B5E91" w14:paraId="0C701994" w14:textId="77777777" w:rsidTr="002D1BDE">
        <w:tc>
          <w:tcPr>
            <w:tcW w:w="1795" w:type="dxa"/>
            <w:shd w:val="clear" w:color="auto" w:fill="BFBFBF" w:themeFill="background1" w:themeFillShade="BF"/>
          </w:tcPr>
          <w:p w14:paraId="2512EF6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62770E6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Script</w:t>
            </w:r>
          </w:p>
        </w:tc>
      </w:tr>
      <w:tr w:rsidR="009E22FC" w:rsidRPr="006B5E91" w14:paraId="7EF54B50" w14:textId="77777777" w:rsidTr="002D1BDE">
        <w:tc>
          <w:tcPr>
            <w:tcW w:w="1795" w:type="dxa"/>
            <w:shd w:val="clear" w:color="auto" w:fill="BFBFBF" w:themeFill="background1" w:themeFillShade="BF"/>
          </w:tcPr>
          <w:p w14:paraId="4391F0EC"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50D4636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9E22FC" w:rsidRPr="006B5E91" w14:paraId="241CC5EB" w14:textId="77777777" w:rsidTr="002D1BDE">
        <w:tc>
          <w:tcPr>
            <w:tcW w:w="1795" w:type="dxa"/>
            <w:shd w:val="clear" w:color="auto" w:fill="BFBFBF" w:themeFill="background1" w:themeFillShade="BF"/>
          </w:tcPr>
          <w:p w14:paraId="23573C6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64B58E3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9E22FC" w:rsidRPr="006B5E91" w14:paraId="77060D49" w14:textId="77777777" w:rsidTr="002D1BDE">
        <w:tc>
          <w:tcPr>
            <w:tcW w:w="1795" w:type="dxa"/>
            <w:shd w:val="clear" w:color="auto" w:fill="BFBFBF" w:themeFill="background1" w:themeFillShade="BF"/>
          </w:tcPr>
          <w:p w14:paraId="7EE19339"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Pre-conditions</w:t>
            </w:r>
          </w:p>
        </w:tc>
        <w:tc>
          <w:tcPr>
            <w:tcW w:w="7555" w:type="dxa"/>
          </w:tcPr>
          <w:p w14:paraId="2ED9DD2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latest available data must be scraped and available.</w:t>
            </w:r>
          </w:p>
        </w:tc>
      </w:tr>
      <w:tr w:rsidR="009E22FC" w:rsidRPr="006B5E91" w14:paraId="52EA0361" w14:textId="77777777" w:rsidTr="002D1BDE">
        <w:tc>
          <w:tcPr>
            <w:tcW w:w="1795" w:type="dxa"/>
            <w:shd w:val="clear" w:color="auto" w:fill="BFBFBF" w:themeFill="background1" w:themeFillShade="BF"/>
          </w:tcPr>
          <w:p w14:paraId="3E38ADD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1F7208EB" w14:textId="77777777" w:rsidR="009E22FC" w:rsidRPr="006B5E91" w:rsidRDefault="009E22FC" w:rsidP="002D1BDE">
            <w:pPr>
              <w:pStyle w:val="ListParagraph"/>
              <w:numPr>
                <w:ilvl w:val="0"/>
                <w:numId w:val="2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Cron job triggered fetches the latest historical prices, tweets, Twitter volume, trends, and block reward size data.</w:t>
            </w:r>
          </w:p>
          <w:p w14:paraId="74CCE3DA" w14:textId="77777777" w:rsidR="009E22FC" w:rsidRPr="006B5E91" w:rsidRDefault="009E22FC" w:rsidP="002D1BDE">
            <w:pPr>
              <w:pStyle w:val="ListParagraph"/>
              <w:numPr>
                <w:ilvl w:val="0"/>
                <w:numId w:val="2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Twitter volume, Google trends, and block reward size are scaled and cleaned.</w:t>
            </w:r>
          </w:p>
          <w:p w14:paraId="734E2325" w14:textId="77777777" w:rsidR="009E22FC" w:rsidRPr="006B5E91" w:rsidRDefault="009E22FC" w:rsidP="002D1BDE">
            <w:pPr>
              <w:pStyle w:val="ListParagraph"/>
              <w:numPr>
                <w:ilvl w:val="0"/>
                <w:numId w:val="2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Tweets undergo sentiment analysis to determine current speculation.</w:t>
            </w:r>
          </w:p>
          <w:p w14:paraId="17A73383" w14:textId="77777777" w:rsidR="009E22FC" w:rsidRPr="006B5E91" w:rsidRDefault="009E22FC" w:rsidP="002D1BDE">
            <w:pPr>
              <w:pStyle w:val="ListParagraph"/>
              <w:numPr>
                <w:ilvl w:val="0"/>
                <w:numId w:val="2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sentiment is further weighted based on the Tweeter’s importance (ex: Elon Musk)</w:t>
            </w:r>
          </w:p>
          <w:p w14:paraId="046FDFD1" w14:textId="77777777" w:rsidR="009E22FC" w:rsidRPr="006B5E91" w:rsidRDefault="009E22FC" w:rsidP="002D1BDE">
            <w:pPr>
              <w:pStyle w:val="ListParagraph"/>
              <w:numPr>
                <w:ilvl w:val="0"/>
                <w:numId w:val="2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Features are combined with historical closing prices to create an enriched dataset and retrain the model.</w:t>
            </w:r>
          </w:p>
        </w:tc>
      </w:tr>
      <w:tr w:rsidR="009E22FC" w:rsidRPr="006B5E91" w14:paraId="2F3BE02D" w14:textId="77777777" w:rsidTr="002D1BDE">
        <w:tc>
          <w:tcPr>
            <w:tcW w:w="1795" w:type="dxa"/>
            <w:shd w:val="clear" w:color="auto" w:fill="BFBFBF" w:themeFill="background1" w:themeFillShade="BF"/>
          </w:tcPr>
          <w:p w14:paraId="769091C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23347A1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9E22FC" w:rsidRPr="006B5E91" w14:paraId="2D2EE05D" w14:textId="77777777" w:rsidTr="002D1BDE">
        <w:tc>
          <w:tcPr>
            <w:tcW w:w="1795" w:type="dxa"/>
            <w:shd w:val="clear" w:color="auto" w:fill="BFBFBF" w:themeFill="background1" w:themeFillShade="BF"/>
          </w:tcPr>
          <w:p w14:paraId="2713FDC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44FCB169" w14:textId="77777777" w:rsidR="009E22FC" w:rsidRPr="006B5E91" w:rsidRDefault="009E22FC" w:rsidP="002D1BDE">
            <w:pPr>
              <w:pStyle w:val="ListParagraph"/>
              <w:numPr>
                <w:ilvl w:val="0"/>
                <w:numId w:val="2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script could not fetch recent data – retry a few days later or alert Admin for manual overhaul.</w:t>
            </w:r>
          </w:p>
        </w:tc>
      </w:tr>
      <w:tr w:rsidR="009E22FC" w:rsidRPr="006B5E91" w14:paraId="4BB19393" w14:textId="77777777" w:rsidTr="002D1BDE">
        <w:tc>
          <w:tcPr>
            <w:tcW w:w="1795" w:type="dxa"/>
            <w:shd w:val="clear" w:color="auto" w:fill="BFBFBF" w:themeFill="background1" w:themeFillShade="BF"/>
          </w:tcPr>
          <w:p w14:paraId="7A6213BE"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5148E0C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new enriched dataset with the features is generated.</w:t>
            </w:r>
          </w:p>
          <w:p w14:paraId="1F9C5690" w14:textId="33D36EA8" w:rsidR="007D565E" w:rsidRPr="006B5E91" w:rsidRDefault="007D565E" w:rsidP="002D1BDE">
            <w:pPr>
              <w:spacing w:line="360" w:lineRule="auto"/>
              <w:jc w:val="both"/>
              <w:rPr>
                <w:rFonts w:ascii="Times New Roman" w:hAnsi="Times New Roman" w:cs="Times New Roman"/>
                <w:sz w:val="24"/>
                <w:szCs w:val="24"/>
              </w:rPr>
            </w:pPr>
          </w:p>
        </w:tc>
      </w:tr>
    </w:tbl>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07C8010F" w14:textId="43BB8E38" w:rsidR="009E22FC" w:rsidRPr="006B5E91" w:rsidRDefault="009E22FC" w:rsidP="00412C52">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functional requirements were determined based on priority using the ‘</w:t>
      </w:r>
      <w:proofErr w:type="spellStart"/>
      <w:r w:rsidRPr="006B5E91">
        <w:rPr>
          <w:rFonts w:ascii="Times New Roman" w:hAnsi="Times New Roman" w:cs="Times New Roman"/>
          <w:sz w:val="24"/>
          <w:szCs w:val="24"/>
        </w:rPr>
        <w:t>MoSCoW</w:t>
      </w:r>
      <w:proofErr w:type="spellEnd"/>
      <w:r w:rsidRPr="006B5E91">
        <w:rPr>
          <w:rFonts w:ascii="Times New Roman" w:hAnsi="Times New Roman" w:cs="Times New Roman"/>
          <w:sz w:val="24"/>
          <w:szCs w:val="24"/>
        </w:rPr>
        <w:t xml:space="preserve">’ technique, which is detailed </w:t>
      </w:r>
      <w:r w:rsidR="00412C52" w:rsidRPr="006B5E91">
        <w:rPr>
          <w:rFonts w:ascii="Times New Roman" w:hAnsi="Times New Roman" w:cs="Times New Roman"/>
          <w:sz w:val="24"/>
          <w:szCs w:val="24"/>
        </w:rPr>
        <w:t xml:space="preserve">in </w:t>
      </w:r>
      <w:hyperlink w:anchor="_B.5._Functional_requirements" w:history="1">
        <w:r w:rsidR="008F4E86" w:rsidRPr="006B5E91">
          <w:rPr>
            <w:rStyle w:val="Hyperlink"/>
            <w:rFonts w:ascii="Times New Roman" w:hAnsi="Times New Roman" w:cs="Times New Roman"/>
            <w:b/>
            <w:bCs/>
            <w:color w:val="auto"/>
            <w:sz w:val="24"/>
            <w:szCs w:val="24"/>
            <w:u w:val="none"/>
          </w:rPr>
          <w:t>APPENDIX B.5</w:t>
        </w:r>
      </w:hyperlink>
      <w:r w:rsidRPr="006B5E91">
        <w:rPr>
          <w:rFonts w:ascii="Times New Roman" w:hAnsi="Times New Roman" w:cs="Times New Roman"/>
          <w:sz w:val="24"/>
          <w:szCs w:val="24"/>
        </w:rPr>
        <w:t>.</w:t>
      </w:r>
    </w:p>
    <w:p w14:paraId="1EDD40CB" w14:textId="1907AB50"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23"/>
        <w:gridCol w:w="6493"/>
        <w:gridCol w:w="1077"/>
        <w:gridCol w:w="857"/>
      </w:tblGrid>
      <w:tr w:rsidR="009E22FC" w:rsidRPr="006B5E91" w14:paraId="56563450" w14:textId="77777777" w:rsidTr="002D1BDE">
        <w:tc>
          <w:tcPr>
            <w:tcW w:w="923" w:type="dxa"/>
          </w:tcPr>
          <w:p w14:paraId="290B62E5"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b/>
                <w:bCs/>
                <w:sz w:val="24"/>
                <w:szCs w:val="24"/>
              </w:rPr>
              <w:t>ID</w:t>
            </w:r>
          </w:p>
        </w:tc>
        <w:tc>
          <w:tcPr>
            <w:tcW w:w="6493" w:type="dxa"/>
          </w:tcPr>
          <w:p w14:paraId="34DDB90B"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b/>
                <w:bCs/>
                <w:sz w:val="24"/>
                <w:szCs w:val="24"/>
              </w:rPr>
              <w:t>Description</w:t>
            </w:r>
          </w:p>
        </w:tc>
        <w:tc>
          <w:tcPr>
            <w:tcW w:w="1077" w:type="dxa"/>
          </w:tcPr>
          <w:p w14:paraId="3910AA45" w14:textId="77777777" w:rsidR="009E22FC" w:rsidRPr="006B5E91" w:rsidRDefault="009E22F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Priority</w:t>
            </w:r>
          </w:p>
        </w:tc>
        <w:tc>
          <w:tcPr>
            <w:tcW w:w="857" w:type="dxa"/>
          </w:tcPr>
          <w:p w14:paraId="4F60F9A6" w14:textId="77777777" w:rsidR="009E22FC" w:rsidRPr="006B5E91" w:rsidRDefault="009E22FC" w:rsidP="002D1BDE">
            <w:pPr>
              <w:spacing w:line="360" w:lineRule="auto"/>
              <w:jc w:val="center"/>
              <w:rPr>
                <w:rFonts w:ascii="Times New Roman" w:hAnsi="Times New Roman" w:cs="Times New Roman"/>
                <w:b/>
                <w:bCs/>
                <w:sz w:val="24"/>
                <w:szCs w:val="24"/>
              </w:rPr>
            </w:pPr>
            <w:r w:rsidRPr="006B5E91">
              <w:rPr>
                <w:rFonts w:ascii="Times New Roman" w:hAnsi="Times New Roman" w:cs="Times New Roman"/>
                <w:b/>
                <w:bCs/>
                <w:sz w:val="24"/>
                <w:szCs w:val="24"/>
              </w:rPr>
              <w:t>Use Case</w:t>
            </w:r>
          </w:p>
        </w:tc>
      </w:tr>
      <w:tr w:rsidR="009E22FC" w:rsidRPr="006B5E91" w14:paraId="5EE36C61" w14:textId="77777777" w:rsidTr="002D1BDE">
        <w:tc>
          <w:tcPr>
            <w:tcW w:w="9350" w:type="dxa"/>
            <w:gridSpan w:val="4"/>
          </w:tcPr>
          <w:p w14:paraId="4421C731" w14:textId="77777777" w:rsidR="009E22FC" w:rsidRPr="006B5E91" w:rsidRDefault="009E22F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Research level</w:t>
            </w:r>
          </w:p>
        </w:tc>
      </w:tr>
      <w:tr w:rsidR="009E22FC" w:rsidRPr="006B5E91" w14:paraId="42482921" w14:textId="77777777" w:rsidTr="002D1BDE">
        <w:tc>
          <w:tcPr>
            <w:tcW w:w="923" w:type="dxa"/>
          </w:tcPr>
          <w:p w14:paraId="55C1AD50"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w:t>
            </w:r>
          </w:p>
        </w:tc>
        <w:tc>
          <w:tcPr>
            <w:tcW w:w="6493" w:type="dxa"/>
          </w:tcPr>
          <w:p w14:paraId="0222BB5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robust and scalable implementation of the novel algorithm must be implemented that follows recommended standards.</w:t>
            </w:r>
          </w:p>
        </w:tc>
        <w:tc>
          <w:tcPr>
            <w:tcW w:w="1077" w:type="dxa"/>
          </w:tcPr>
          <w:p w14:paraId="097ACEC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475C7D85" w14:textId="77777777" w:rsidR="009E22FC" w:rsidRPr="006B5E91" w:rsidRDefault="009E22FC" w:rsidP="002D1BDE">
            <w:pPr>
              <w:spacing w:line="360" w:lineRule="auto"/>
              <w:jc w:val="center"/>
              <w:rPr>
                <w:rFonts w:ascii="Times New Roman" w:hAnsi="Times New Roman" w:cs="Times New Roman"/>
                <w:b/>
                <w:bCs/>
                <w:sz w:val="24"/>
                <w:szCs w:val="24"/>
              </w:rPr>
            </w:pPr>
            <w:r w:rsidRPr="006B5E91">
              <w:rPr>
                <w:rFonts w:ascii="Times New Roman" w:hAnsi="Times New Roman" w:cs="Times New Roman"/>
                <w:b/>
                <w:bCs/>
                <w:sz w:val="24"/>
                <w:szCs w:val="24"/>
              </w:rPr>
              <w:t>-</w:t>
            </w:r>
          </w:p>
        </w:tc>
      </w:tr>
      <w:tr w:rsidR="009E22FC" w:rsidRPr="006B5E91" w14:paraId="4136A6CA" w14:textId="77777777" w:rsidTr="002D1BDE">
        <w:tc>
          <w:tcPr>
            <w:tcW w:w="923" w:type="dxa"/>
          </w:tcPr>
          <w:p w14:paraId="655EAF07"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FR2</w:t>
            </w:r>
          </w:p>
        </w:tc>
        <w:tc>
          <w:tcPr>
            <w:tcW w:w="6493" w:type="dxa"/>
          </w:tcPr>
          <w:p w14:paraId="2DB87C8C" w14:textId="73E3D92E" w:rsidR="0041439E"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developed algorithm must be able to be used as existing layers and algorithms (ex: LSTM, CNN).</w:t>
            </w:r>
          </w:p>
          <w:p w14:paraId="7C6D89CA" w14:textId="343343B0" w:rsidR="0041439E" w:rsidRPr="006B5E91" w:rsidRDefault="0041439E" w:rsidP="002D1BDE">
            <w:pPr>
              <w:spacing w:line="360" w:lineRule="auto"/>
              <w:jc w:val="both"/>
              <w:rPr>
                <w:rFonts w:ascii="Times New Roman" w:hAnsi="Times New Roman" w:cs="Times New Roman"/>
                <w:sz w:val="24"/>
                <w:szCs w:val="24"/>
              </w:rPr>
            </w:pPr>
          </w:p>
        </w:tc>
        <w:tc>
          <w:tcPr>
            <w:tcW w:w="1077" w:type="dxa"/>
          </w:tcPr>
          <w:p w14:paraId="114BF9F4"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2AC0CAF3"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9E22FC" w:rsidRPr="006B5E91" w14:paraId="493CD972" w14:textId="77777777" w:rsidTr="002D1BDE">
        <w:tc>
          <w:tcPr>
            <w:tcW w:w="9350" w:type="dxa"/>
            <w:gridSpan w:val="4"/>
          </w:tcPr>
          <w:p w14:paraId="68A97D67" w14:textId="77777777" w:rsidR="009E22FC" w:rsidRPr="006B5E91" w:rsidRDefault="009E22F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lastRenderedPageBreak/>
              <w:t>System level</w:t>
            </w:r>
          </w:p>
        </w:tc>
      </w:tr>
      <w:tr w:rsidR="009E22FC" w:rsidRPr="006B5E91" w14:paraId="113C2454" w14:textId="77777777" w:rsidTr="002D1BDE">
        <w:tc>
          <w:tcPr>
            <w:tcW w:w="923" w:type="dxa"/>
          </w:tcPr>
          <w:p w14:paraId="3E6EBC03"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FR3</w:t>
            </w:r>
          </w:p>
        </w:tc>
        <w:tc>
          <w:tcPr>
            <w:tcW w:w="6493" w:type="dxa"/>
          </w:tcPr>
          <w:p w14:paraId="392F918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Users must be able to choose a future date.</w:t>
            </w:r>
          </w:p>
        </w:tc>
        <w:tc>
          <w:tcPr>
            <w:tcW w:w="1077" w:type="dxa"/>
          </w:tcPr>
          <w:p w14:paraId="70EE20EF"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7A726290"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UC:01</w:t>
            </w:r>
          </w:p>
        </w:tc>
      </w:tr>
      <w:tr w:rsidR="009E22FC" w:rsidRPr="006B5E91" w14:paraId="3644212C" w14:textId="77777777" w:rsidTr="002D1BDE">
        <w:tc>
          <w:tcPr>
            <w:tcW w:w="923" w:type="dxa"/>
          </w:tcPr>
          <w:p w14:paraId="4B4A614A"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FR4</w:t>
            </w:r>
          </w:p>
        </w:tc>
        <w:tc>
          <w:tcPr>
            <w:tcW w:w="6493" w:type="dxa"/>
          </w:tcPr>
          <w:p w14:paraId="7F83254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Users must be able to view the point prediction price.</w:t>
            </w:r>
          </w:p>
        </w:tc>
        <w:tc>
          <w:tcPr>
            <w:tcW w:w="1077" w:type="dxa"/>
          </w:tcPr>
          <w:p w14:paraId="6539127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59874A8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UC:03</w:t>
            </w:r>
          </w:p>
        </w:tc>
      </w:tr>
      <w:tr w:rsidR="009E22FC" w:rsidRPr="006B5E91" w14:paraId="310FC28E" w14:textId="77777777" w:rsidTr="002D1BDE">
        <w:tc>
          <w:tcPr>
            <w:tcW w:w="923" w:type="dxa"/>
          </w:tcPr>
          <w:p w14:paraId="6EB96AED"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FR5</w:t>
            </w:r>
          </w:p>
        </w:tc>
        <w:tc>
          <w:tcPr>
            <w:tcW w:w="6493" w:type="dxa"/>
          </w:tcPr>
          <w:p w14:paraId="5A47ED0C" w14:textId="77777777" w:rsidR="009E22FC" w:rsidRPr="006B5E91" w:rsidRDefault="009E22FC" w:rsidP="002D1BDE">
            <w:pPr>
              <w:tabs>
                <w:tab w:val="right" w:pos="64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must generate the point prediction price based on the user’s choice of data.</w:t>
            </w:r>
            <w:r w:rsidRPr="006B5E91">
              <w:rPr>
                <w:rFonts w:ascii="Times New Roman" w:hAnsi="Times New Roman" w:cs="Times New Roman"/>
                <w:sz w:val="24"/>
                <w:szCs w:val="24"/>
              </w:rPr>
              <w:tab/>
            </w:r>
          </w:p>
        </w:tc>
        <w:tc>
          <w:tcPr>
            <w:tcW w:w="1077" w:type="dxa"/>
          </w:tcPr>
          <w:p w14:paraId="145DD561"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6ECFB2E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UC:02</w:t>
            </w:r>
          </w:p>
        </w:tc>
      </w:tr>
      <w:tr w:rsidR="009E22FC" w:rsidRPr="006B5E91" w14:paraId="08E26233" w14:textId="77777777" w:rsidTr="002D1BDE">
        <w:tc>
          <w:tcPr>
            <w:tcW w:w="923" w:type="dxa"/>
          </w:tcPr>
          <w:p w14:paraId="44A78BB1"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FR6</w:t>
            </w:r>
          </w:p>
        </w:tc>
        <w:tc>
          <w:tcPr>
            <w:tcW w:w="6493" w:type="dxa"/>
          </w:tcPr>
          <w:p w14:paraId="6AA6D16D"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script must obtain the latest data available periodically.</w:t>
            </w:r>
          </w:p>
        </w:tc>
        <w:tc>
          <w:tcPr>
            <w:tcW w:w="1077" w:type="dxa"/>
          </w:tcPr>
          <w:p w14:paraId="1CBD316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211DA22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UC:04</w:t>
            </w:r>
          </w:p>
        </w:tc>
      </w:tr>
      <w:tr w:rsidR="009E22FC" w:rsidRPr="006B5E91" w14:paraId="40A59EF4" w14:textId="77777777" w:rsidTr="002D1BDE">
        <w:tc>
          <w:tcPr>
            <w:tcW w:w="923" w:type="dxa"/>
          </w:tcPr>
          <w:p w14:paraId="6FDE028F"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FR7</w:t>
            </w:r>
          </w:p>
        </w:tc>
        <w:tc>
          <w:tcPr>
            <w:tcW w:w="6493" w:type="dxa"/>
          </w:tcPr>
          <w:p w14:paraId="3315257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script must extract trends and sentiments from obtained data.</w:t>
            </w:r>
          </w:p>
        </w:tc>
        <w:tc>
          <w:tcPr>
            <w:tcW w:w="1077" w:type="dxa"/>
          </w:tcPr>
          <w:p w14:paraId="4D4AB69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464ADA4D"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UC:05</w:t>
            </w:r>
          </w:p>
        </w:tc>
      </w:tr>
      <w:tr w:rsidR="009E22FC" w:rsidRPr="006B5E91" w14:paraId="74C84926" w14:textId="77777777" w:rsidTr="002D1BDE">
        <w:tc>
          <w:tcPr>
            <w:tcW w:w="923" w:type="dxa"/>
          </w:tcPr>
          <w:p w14:paraId="2CCFCE75"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FR8</w:t>
            </w:r>
          </w:p>
        </w:tc>
        <w:tc>
          <w:tcPr>
            <w:tcW w:w="6493" w:type="dxa"/>
          </w:tcPr>
          <w:p w14:paraId="3B3033D9"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script should weigh sentiment based on any influential personnel’s tweet.</w:t>
            </w:r>
          </w:p>
        </w:tc>
        <w:tc>
          <w:tcPr>
            <w:tcW w:w="1077" w:type="dxa"/>
          </w:tcPr>
          <w:p w14:paraId="4341E16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S</w:t>
            </w:r>
          </w:p>
        </w:tc>
        <w:tc>
          <w:tcPr>
            <w:tcW w:w="857" w:type="dxa"/>
          </w:tcPr>
          <w:p w14:paraId="5170F087"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UC:06</w:t>
            </w:r>
          </w:p>
        </w:tc>
      </w:tr>
      <w:tr w:rsidR="009E22FC" w:rsidRPr="006B5E91" w14:paraId="6306E819" w14:textId="77777777" w:rsidTr="002D1BDE">
        <w:tc>
          <w:tcPr>
            <w:tcW w:w="923" w:type="dxa"/>
          </w:tcPr>
          <w:p w14:paraId="42AB3C67"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FR9</w:t>
            </w:r>
          </w:p>
        </w:tc>
        <w:tc>
          <w:tcPr>
            <w:tcW w:w="6493" w:type="dxa"/>
          </w:tcPr>
          <w:p w14:paraId="3E39102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Users should be able to view a range of prices along with the single-point price.</w:t>
            </w:r>
          </w:p>
        </w:tc>
        <w:tc>
          <w:tcPr>
            <w:tcW w:w="1077" w:type="dxa"/>
          </w:tcPr>
          <w:p w14:paraId="2E2DDF7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S</w:t>
            </w:r>
          </w:p>
        </w:tc>
        <w:tc>
          <w:tcPr>
            <w:tcW w:w="857" w:type="dxa"/>
          </w:tcPr>
          <w:p w14:paraId="30E1D721"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UC:03</w:t>
            </w:r>
          </w:p>
        </w:tc>
      </w:tr>
      <w:tr w:rsidR="009E22FC" w:rsidRPr="006B5E91" w14:paraId="2325C8AF" w14:textId="77777777" w:rsidTr="002D1BDE">
        <w:tc>
          <w:tcPr>
            <w:tcW w:w="923" w:type="dxa"/>
          </w:tcPr>
          <w:p w14:paraId="1B03027E"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FR10</w:t>
            </w:r>
          </w:p>
        </w:tc>
        <w:tc>
          <w:tcPr>
            <w:tcW w:w="6493" w:type="dxa"/>
          </w:tcPr>
          <w:p w14:paraId="5D83557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should generate higher and lower bound uncertainty estimations.</w:t>
            </w:r>
          </w:p>
        </w:tc>
        <w:tc>
          <w:tcPr>
            <w:tcW w:w="1077" w:type="dxa"/>
          </w:tcPr>
          <w:p w14:paraId="1272B131"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S</w:t>
            </w:r>
          </w:p>
        </w:tc>
        <w:tc>
          <w:tcPr>
            <w:tcW w:w="857" w:type="dxa"/>
          </w:tcPr>
          <w:p w14:paraId="55045B0C"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UC:02</w:t>
            </w:r>
          </w:p>
        </w:tc>
      </w:tr>
      <w:tr w:rsidR="009E22FC" w:rsidRPr="006B5E91" w14:paraId="2A2566A8" w14:textId="77777777" w:rsidTr="002D1BDE">
        <w:tc>
          <w:tcPr>
            <w:tcW w:w="923" w:type="dxa"/>
          </w:tcPr>
          <w:p w14:paraId="7B909592"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FR11</w:t>
            </w:r>
          </w:p>
        </w:tc>
        <w:tc>
          <w:tcPr>
            <w:tcW w:w="6493" w:type="dxa"/>
          </w:tcPr>
          <w:p w14:paraId="74C7047C"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GUI should plot the forecast with the current prices in a single graph to show the growth/decline.</w:t>
            </w:r>
          </w:p>
        </w:tc>
        <w:tc>
          <w:tcPr>
            <w:tcW w:w="1077" w:type="dxa"/>
          </w:tcPr>
          <w:p w14:paraId="12041265"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S</w:t>
            </w:r>
          </w:p>
        </w:tc>
        <w:tc>
          <w:tcPr>
            <w:tcW w:w="857" w:type="dxa"/>
          </w:tcPr>
          <w:p w14:paraId="41425E38"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UC:03</w:t>
            </w:r>
          </w:p>
        </w:tc>
      </w:tr>
      <w:tr w:rsidR="009E22FC" w:rsidRPr="006B5E91" w14:paraId="1039AC37" w14:textId="77777777" w:rsidTr="002D1BDE">
        <w:tc>
          <w:tcPr>
            <w:tcW w:w="923" w:type="dxa"/>
          </w:tcPr>
          <w:p w14:paraId="77E00C7A"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FR12</w:t>
            </w:r>
          </w:p>
        </w:tc>
        <w:tc>
          <w:tcPr>
            <w:tcW w:w="6493" w:type="dxa"/>
          </w:tcPr>
          <w:p w14:paraId="694B8F2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could display some insights to the user, such as a highly influential tweet that made it predict the price.</w:t>
            </w:r>
          </w:p>
        </w:tc>
        <w:tc>
          <w:tcPr>
            <w:tcW w:w="1077" w:type="dxa"/>
          </w:tcPr>
          <w:p w14:paraId="12C03F5D"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C</w:t>
            </w:r>
          </w:p>
        </w:tc>
        <w:tc>
          <w:tcPr>
            <w:tcW w:w="857" w:type="dxa"/>
          </w:tcPr>
          <w:p w14:paraId="744B84FC"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UC:03</w:t>
            </w:r>
          </w:p>
        </w:tc>
      </w:tr>
      <w:tr w:rsidR="009E22FC" w:rsidRPr="006B5E91" w14:paraId="6358A988" w14:textId="77777777" w:rsidTr="002D1BDE">
        <w:tc>
          <w:tcPr>
            <w:tcW w:w="923" w:type="dxa"/>
          </w:tcPr>
          <w:p w14:paraId="0F90666B"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FR13</w:t>
            </w:r>
          </w:p>
        </w:tc>
        <w:tc>
          <w:tcPr>
            <w:tcW w:w="6493" w:type="dxa"/>
          </w:tcPr>
          <w:p w14:paraId="31B5BF5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Admins could authenticate and update the model with different parameters.</w:t>
            </w:r>
          </w:p>
        </w:tc>
        <w:tc>
          <w:tcPr>
            <w:tcW w:w="1077" w:type="dxa"/>
          </w:tcPr>
          <w:p w14:paraId="2479FD04"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C</w:t>
            </w:r>
          </w:p>
        </w:tc>
        <w:tc>
          <w:tcPr>
            <w:tcW w:w="857" w:type="dxa"/>
          </w:tcPr>
          <w:p w14:paraId="76EC53D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N/A</w:t>
            </w:r>
          </w:p>
        </w:tc>
      </w:tr>
      <w:tr w:rsidR="009E22FC" w:rsidRPr="006B5E91" w14:paraId="3D56E15B" w14:textId="77777777" w:rsidTr="002D1BDE">
        <w:tc>
          <w:tcPr>
            <w:tcW w:w="923" w:type="dxa"/>
          </w:tcPr>
          <w:p w14:paraId="5B6CA530"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FR14</w:t>
            </w:r>
          </w:p>
        </w:tc>
        <w:tc>
          <w:tcPr>
            <w:tcW w:w="6493" w:type="dxa"/>
          </w:tcPr>
          <w:p w14:paraId="720A1A0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Admins could get additional information about a prediction, such as the evaluation metric and accuracy.</w:t>
            </w:r>
          </w:p>
        </w:tc>
        <w:tc>
          <w:tcPr>
            <w:tcW w:w="1077" w:type="dxa"/>
          </w:tcPr>
          <w:p w14:paraId="08952E20"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C</w:t>
            </w:r>
          </w:p>
        </w:tc>
        <w:tc>
          <w:tcPr>
            <w:tcW w:w="857" w:type="dxa"/>
          </w:tcPr>
          <w:p w14:paraId="5E174249"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N/A</w:t>
            </w:r>
          </w:p>
        </w:tc>
      </w:tr>
      <w:tr w:rsidR="009E22FC" w:rsidRPr="006B5E91" w14:paraId="2402731F" w14:textId="77777777" w:rsidTr="002D1BDE">
        <w:tc>
          <w:tcPr>
            <w:tcW w:w="923" w:type="dxa"/>
          </w:tcPr>
          <w:p w14:paraId="49103D0B"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FR15</w:t>
            </w:r>
          </w:p>
        </w:tc>
        <w:tc>
          <w:tcPr>
            <w:tcW w:w="6493" w:type="dxa"/>
          </w:tcPr>
          <w:p w14:paraId="0F02B8CC"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will not produce forecasts for other cryptocurrencies.</w:t>
            </w:r>
          </w:p>
        </w:tc>
        <w:tc>
          <w:tcPr>
            <w:tcW w:w="1077" w:type="dxa"/>
          </w:tcPr>
          <w:p w14:paraId="76782FDD"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w:t>
            </w:r>
          </w:p>
        </w:tc>
        <w:tc>
          <w:tcPr>
            <w:tcW w:w="857" w:type="dxa"/>
          </w:tcPr>
          <w:p w14:paraId="7BD1359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N/A</w:t>
            </w:r>
          </w:p>
        </w:tc>
      </w:tr>
      <w:tr w:rsidR="009E22FC" w:rsidRPr="006B5E91" w14:paraId="164A1322" w14:textId="77777777" w:rsidTr="002D1BDE">
        <w:tc>
          <w:tcPr>
            <w:tcW w:w="923" w:type="dxa"/>
          </w:tcPr>
          <w:p w14:paraId="0D0730D3"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FR16</w:t>
            </w:r>
          </w:p>
        </w:tc>
        <w:tc>
          <w:tcPr>
            <w:tcW w:w="6493" w:type="dxa"/>
          </w:tcPr>
          <w:p w14:paraId="67E8C9D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will not produce real-time forecasts (ex: hourly).</w:t>
            </w:r>
          </w:p>
        </w:tc>
        <w:tc>
          <w:tcPr>
            <w:tcW w:w="1077" w:type="dxa"/>
          </w:tcPr>
          <w:p w14:paraId="6894505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w:t>
            </w:r>
          </w:p>
        </w:tc>
        <w:tc>
          <w:tcPr>
            <w:tcW w:w="857" w:type="dxa"/>
          </w:tcPr>
          <w:p w14:paraId="1CDAF08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N/A</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BC71D61" w14:textId="77777777" w:rsidR="009E22FC" w:rsidRPr="006B5E91" w:rsidRDefault="009E22FC" w:rsidP="009E22F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prioritized the non-functional requirements based on the following two levels:</w:t>
      </w:r>
    </w:p>
    <w:p w14:paraId="40BEDC31" w14:textId="77777777" w:rsidR="009E22FC" w:rsidRPr="006B5E91" w:rsidRDefault="009E22FC" w:rsidP="009E22FC">
      <w:pPr>
        <w:pStyle w:val="ListParagraph"/>
        <w:numPr>
          <w:ilvl w:val="0"/>
          <w:numId w:val="24"/>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Important – best to have them.</w:t>
      </w:r>
    </w:p>
    <w:p w14:paraId="5BCEF8CE" w14:textId="77777777" w:rsidR="00BD62CF" w:rsidRPr="006B5E91" w:rsidRDefault="009E22FC" w:rsidP="002D1BDE">
      <w:pPr>
        <w:pStyle w:val="ListParagraph"/>
        <w:numPr>
          <w:ilvl w:val="0"/>
          <w:numId w:val="24"/>
        </w:numPr>
        <w:spacing w:line="360" w:lineRule="auto"/>
        <w:jc w:val="both"/>
        <w:rPr>
          <w:rFonts w:ascii="Times New Roman" w:hAnsi="Times New Roman" w:cs="Times New Roman"/>
        </w:rPr>
      </w:pPr>
      <w:r w:rsidRPr="006B5E91">
        <w:rPr>
          <w:rFonts w:ascii="Times New Roman" w:hAnsi="Times New Roman" w:cs="Times New Roman"/>
          <w:sz w:val="24"/>
          <w:szCs w:val="24"/>
        </w:rPr>
        <w:t>Desirable – better to have them.</w:t>
      </w:r>
      <w:bookmarkStart w:id="134" w:name="_Toc121126708"/>
    </w:p>
    <w:p w14:paraId="54A2FBC1" w14:textId="5695D510"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35" w:name="_Toc125649736"/>
      <w:r w:rsidRPr="006B5E91">
        <w:rPr>
          <w:rFonts w:ascii="Times New Roman" w:hAnsi="Times New Roman" w:cs="Times New Roman"/>
          <w:b w:val="0"/>
          <w:bCs w:val="0"/>
          <w:smallCaps w:val="0"/>
          <w:sz w:val="24"/>
          <w:szCs w:val="24"/>
        </w:rPr>
        <w:lastRenderedPageBreak/>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803"/>
        <w:gridCol w:w="1708"/>
        <w:gridCol w:w="5676"/>
        <w:gridCol w:w="1163"/>
      </w:tblGrid>
      <w:tr w:rsidR="009E22FC" w:rsidRPr="006B5E91" w14:paraId="30195AB8" w14:textId="77777777" w:rsidTr="002D1BDE">
        <w:tc>
          <w:tcPr>
            <w:tcW w:w="803" w:type="dxa"/>
          </w:tcPr>
          <w:p w14:paraId="0BA10D15"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ID</w:t>
            </w:r>
          </w:p>
        </w:tc>
        <w:tc>
          <w:tcPr>
            <w:tcW w:w="1709" w:type="dxa"/>
          </w:tcPr>
          <w:p w14:paraId="3C7F9CAC"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Requirement</w:t>
            </w:r>
          </w:p>
        </w:tc>
        <w:tc>
          <w:tcPr>
            <w:tcW w:w="5853" w:type="dxa"/>
          </w:tcPr>
          <w:p w14:paraId="06AA3540"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c>
          <w:tcPr>
            <w:tcW w:w="985" w:type="dxa"/>
          </w:tcPr>
          <w:p w14:paraId="4AC985A8"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Priority</w:t>
            </w:r>
          </w:p>
        </w:tc>
      </w:tr>
      <w:tr w:rsidR="009E22FC" w:rsidRPr="006B5E91" w14:paraId="191A00FA" w14:textId="77777777" w:rsidTr="002D1BDE">
        <w:tc>
          <w:tcPr>
            <w:tcW w:w="803" w:type="dxa"/>
          </w:tcPr>
          <w:p w14:paraId="57BA12C5"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NFR1</w:t>
            </w:r>
          </w:p>
        </w:tc>
        <w:tc>
          <w:tcPr>
            <w:tcW w:w="1709" w:type="dxa"/>
          </w:tcPr>
          <w:p w14:paraId="186EE5D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Performance</w:t>
            </w:r>
          </w:p>
        </w:tc>
        <w:tc>
          <w:tcPr>
            <w:tcW w:w="5853" w:type="dxa"/>
          </w:tcPr>
          <w:p w14:paraId="717312A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must take little time to generate a forecast, given that a couple of extra features are in use.</w:t>
            </w:r>
          </w:p>
        </w:tc>
        <w:tc>
          <w:tcPr>
            <w:tcW w:w="985" w:type="dxa"/>
          </w:tcPr>
          <w:p w14:paraId="669FBCC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Important</w:t>
            </w:r>
          </w:p>
        </w:tc>
      </w:tr>
      <w:tr w:rsidR="009E22FC" w:rsidRPr="006B5E91" w14:paraId="54DE7B71" w14:textId="77777777" w:rsidTr="002D1BDE">
        <w:tc>
          <w:tcPr>
            <w:tcW w:w="803" w:type="dxa"/>
          </w:tcPr>
          <w:p w14:paraId="15A432C4"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NFR2</w:t>
            </w:r>
          </w:p>
        </w:tc>
        <w:tc>
          <w:tcPr>
            <w:tcW w:w="1709" w:type="dxa"/>
          </w:tcPr>
          <w:p w14:paraId="573C48A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Performance</w:t>
            </w:r>
          </w:p>
        </w:tc>
        <w:tc>
          <w:tcPr>
            <w:tcW w:w="5853" w:type="dxa"/>
          </w:tcPr>
          <w:p w14:paraId="3EBC9C31"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must not unnecessarily keep updating its data.</w:t>
            </w:r>
          </w:p>
        </w:tc>
        <w:tc>
          <w:tcPr>
            <w:tcW w:w="985" w:type="dxa"/>
          </w:tcPr>
          <w:p w14:paraId="64C0D5F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Important</w:t>
            </w:r>
          </w:p>
        </w:tc>
      </w:tr>
      <w:tr w:rsidR="009E22FC" w:rsidRPr="006B5E91" w14:paraId="5F3A3149" w14:textId="77777777" w:rsidTr="002D1BDE">
        <w:tc>
          <w:tcPr>
            <w:tcW w:w="803" w:type="dxa"/>
          </w:tcPr>
          <w:p w14:paraId="763275CA"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NFR3</w:t>
            </w:r>
          </w:p>
        </w:tc>
        <w:tc>
          <w:tcPr>
            <w:tcW w:w="1709" w:type="dxa"/>
          </w:tcPr>
          <w:p w14:paraId="08DDBB2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Usability</w:t>
            </w:r>
          </w:p>
        </w:tc>
        <w:tc>
          <w:tcPr>
            <w:tcW w:w="5853" w:type="dxa"/>
          </w:tcPr>
          <w:p w14:paraId="3D606E1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user interface must be simple and effective and provide user-friendly errors if any occur.</w:t>
            </w:r>
          </w:p>
        </w:tc>
        <w:tc>
          <w:tcPr>
            <w:tcW w:w="985" w:type="dxa"/>
          </w:tcPr>
          <w:p w14:paraId="376CAD1E"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Important</w:t>
            </w:r>
          </w:p>
        </w:tc>
      </w:tr>
      <w:tr w:rsidR="009E22FC" w:rsidRPr="006B5E91" w14:paraId="5BD33B9D" w14:textId="77777777" w:rsidTr="002D1BDE">
        <w:tc>
          <w:tcPr>
            <w:tcW w:w="803" w:type="dxa"/>
          </w:tcPr>
          <w:p w14:paraId="5681B21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NFR4</w:t>
            </w:r>
          </w:p>
        </w:tc>
        <w:tc>
          <w:tcPr>
            <w:tcW w:w="1709" w:type="dxa"/>
          </w:tcPr>
          <w:p w14:paraId="489AA7ED"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Maintainability </w:t>
            </w:r>
          </w:p>
        </w:tc>
        <w:tc>
          <w:tcPr>
            <w:tcW w:w="5853" w:type="dxa"/>
          </w:tcPr>
          <w:p w14:paraId="7028FB1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must document the codebase well in case of future reference, mainly the algorithm development repository.</w:t>
            </w:r>
          </w:p>
        </w:tc>
        <w:tc>
          <w:tcPr>
            <w:tcW w:w="985" w:type="dxa"/>
          </w:tcPr>
          <w:p w14:paraId="6F34E8C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Important</w:t>
            </w:r>
          </w:p>
        </w:tc>
      </w:tr>
      <w:tr w:rsidR="009E22FC" w:rsidRPr="006B5E91" w14:paraId="2FC5FC8B" w14:textId="77777777" w:rsidTr="002D1BDE">
        <w:tc>
          <w:tcPr>
            <w:tcW w:w="803" w:type="dxa"/>
          </w:tcPr>
          <w:p w14:paraId="51A2D2B8"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NFR5</w:t>
            </w:r>
          </w:p>
        </w:tc>
        <w:tc>
          <w:tcPr>
            <w:tcW w:w="1709" w:type="dxa"/>
          </w:tcPr>
          <w:p w14:paraId="6E7AD121"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Quality</w:t>
            </w:r>
          </w:p>
        </w:tc>
        <w:tc>
          <w:tcPr>
            <w:tcW w:w="5853" w:type="dxa"/>
          </w:tcPr>
          <w:p w14:paraId="78B5DB9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output must be of good quality so that it provides vital insights.</w:t>
            </w:r>
          </w:p>
        </w:tc>
        <w:tc>
          <w:tcPr>
            <w:tcW w:w="985" w:type="dxa"/>
          </w:tcPr>
          <w:p w14:paraId="73B632C1"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Desirable</w:t>
            </w:r>
          </w:p>
        </w:tc>
      </w:tr>
      <w:tr w:rsidR="009E22FC" w:rsidRPr="006B5E91" w14:paraId="0967098D" w14:textId="77777777" w:rsidTr="002D1BDE">
        <w:tc>
          <w:tcPr>
            <w:tcW w:w="803" w:type="dxa"/>
          </w:tcPr>
          <w:p w14:paraId="59761FA9"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NFR6</w:t>
            </w:r>
          </w:p>
        </w:tc>
        <w:tc>
          <w:tcPr>
            <w:tcW w:w="1709" w:type="dxa"/>
          </w:tcPr>
          <w:p w14:paraId="23A974F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Scalability</w:t>
            </w:r>
          </w:p>
        </w:tc>
        <w:tc>
          <w:tcPr>
            <w:tcW w:w="5853" w:type="dxa"/>
          </w:tcPr>
          <w:p w14:paraId="36F89752"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must be deployed to a cloud with no scaling issues and good resources for efficient and optimal performance, especially as there could be multiple concurrent active user requests.</w:t>
            </w:r>
          </w:p>
        </w:tc>
        <w:tc>
          <w:tcPr>
            <w:tcW w:w="985" w:type="dxa"/>
          </w:tcPr>
          <w:p w14:paraId="79D2071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Desirable</w:t>
            </w:r>
          </w:p>
        </w:tc>
      </w:tr>
      <w:tr w:rsidR="009E22FC" w:rsidRPr="006B5E91" w14:paraId="20A65ECB" w14:textId="77777777" w:rsidTr="002D1BDE">
        <w:tc>
          <w:tcPr>
            <w:tcW w:w="803" w:type="dxa"/>
          </w:tcPr>
          <w:p w14:paraId="50E61401"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NFR7</w:t>
            </w:r>
          </w:p>
        </w:tc>
        <w:tc>
          <w:tcPr>
            <w:tcW w:w="1709" w:type="dxa"/>
          </w:tcPr>
          <w:p w14:paraId="259A438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Security</w:t>
            </w:r>
          </w:p>
        </w:tc>
        <w:tc>
          <w:tcPr>
            <w:tcW w:w="5853" w:type="dxa"/>
          </w:tcPr>
          <w:p w14:paraId="2A1D71B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must be resilient to attackers, specifically to prevent data manipulation.</w:t>
            </w:r>
          </w:p>
        </w:tc>
        <w:tc>
          <w:tcPr>
            <w:tcW w:w="985" w:type="dxa"/>
          </w:tcPr>
          <w:p w14:paraId="46A0C4B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Desirable</w:t>
            </w:r>
          </w:p>
        </w:tc>
      </w:tr>
      <w:tr w:rsidR="009E22FC" w:rsidRPr="006B5E91" w14:paraId="646B74F2" w14:textId="77777777" w:rsidTr="002D1BDE">
        <w:tc>
          <w:tcPr>
            <w:tcW w:w="803" w:type="dxa"/>
          </w:tcPr>
          <w:p w14:paraId="298F56D5"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NFR8</w:t>
            </w:r>
          </w:p>
        </w:tc>
        <w:tc>
          <w:tcPr>
            <w:tcW w:w="1709" w:type="dxa"/>
          </w:tcPr>
          <w:p w14:paraId="7B02EEFC"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Compatibility</w:t>
            </w:r>
          </w:p>
        </w:tc>
        <w:tc>
          <w:tcPr>
            <w:tcW w:w="5853" w:type="dxa"/>
          </w:tcPr>
          <w:p w14:paraId="3A972FE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developer must test the system on most browsers and mobile phones to ensure compatibility.</w:t>
            </w:r>
          </w:p>
        </w:tc>
        <w:tc>
          <w:tcPr>
            <w:tcW w:w="985" w:type="dxa"/>
          </w:tcPr>
          <w:p w14:paraId="5516BD5D"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Desirable</w:t>
            </w:r>
          </w:p>
        </w:tc>
      </w:tr>
      <w:tr w:rsidR="009E22FC" w:rsidRPr="006B5E91" w14:paraId="0A24C43C" w14:textId="77777777" w:rsidTr="002D1BDE">
        <w:tc>
          <w:tcPr>
            <w:tcW w:w="803" w:type="dxa"/>
          </w:tcPr>
          <w:p w14:paraId="097251C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NFR9</w:t>
            </w:r>
          </w:p>
        </w:tc>
        <w:tc>
          <w:tcPr>
            <w:tcW w:w="1709" w:type="dxa"/>
          </w:tcPr>
          <w:p w14:paraId="01B87F1D"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Availability</w:t>
            </w:r>
          </w:p>
        </w:tc>
        <w:tc>
          <w:tcPr>
            <w:tcW w:w="5853" w:type="dxa"/>
          </w:tcPr>
          <w:p w14:paraId="1DF12F0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critical failures, the primary operator must be available and solve issues as soon as possible.</w:t>
            </w:r>
          </w:p>
        </w:tc>
        <w:tc>
          <w:tcPr>
            <w:tcW w:w="985" w:type="dxa"/>
          </w:tcPr>
          <w:p w14:paraId="48A557C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Desirable</w:t>
            </w:r>
          </w:p>
        </w:tc>
      </w:tr>
    </w:tbl>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3BCC2CBF" w14:textId="3AF54F0F" w:rsidR="00BA5518" w:rsidRPr="006B5E91" w:rsidRDefault="00E122A7" w:rsidP="009E22F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In this chapter, the author defined necessary stakeholders interacting with the system and described how the interaction would occur, visualizing this using a rich picture diagram and </w:t>
      </w:r>
      <w:proofErr w:type="spellStart"/>
      <w:r w:rsidRPr="006B5E91">
        <w:rPr>
          <w:rFonts w:ascii="Times New Roman" w:hAnsi="Times New Roman" w:cs="Times New Roman"/>
          <w:sz w:val="24"/>
          <w:szCs w:val="24"/>
        </w:rPr>
        <w:t>Saunder’s</w:t>
      </w:r>
      <w:proofErr w:type="spellEnd"/>
      <w:r w:rsidRPr="006B5E91">
        <w:rPr>
          <w:rFonts w:ascii="Times New Roman" w:hAnsi="Times New Roman" w:cs="Times New Roman"/>
          <w:sz w:val="24"/>
          <w:szCs w:val="24"/>
        </w:rPr>
        <w:t xml:space="preserve"> Onion model. Additionally, requirement elicitation techniques, their reasoning, and their respective findings were discussed and presented. Finally, they specified the use cases, associated descriptions, and system requirements.</w:t>
      </w:r>
    </w:p>
    <w:p w14:paraId="1300CE3C" w14:textId="20F498E2" w:rsidR="006D1EF0" w:rsidRPr="006B5E91" w:rsidRDefault="006D1EF0" w:rsidP="009E22FC">
      <w:pPr>
        <w:spacing w:line="360" w:lineRule="auto"/>
        <w:jc w:val="both"/>
        <w:rPr>
          <w:rFonts w:ascii="Times New Roman" w:hAnsi="Times New Roman" w:cs="Times New Roman"/>
          <w:sz w:val="24"/>
          <w:szCs w:val="24"/>
        </w:rPr>
      </w:pPr>
    </w:p>
    <w:p w14:paraId="1BC99C90" w14:textId="77777777" w:rsidR="006D1EF0" w:rsidRPr="006B5E91" w:rsidRDefault="006D1EF0" w:rsidP="009E22FC">
      <w:pPr>
        <w:spacing w:line="360" w:lineRule="auto"/>
        <w:jc w:val="both"/>
        <w:rPr>
          <w:rFonts w:ascii="Times New Roman" w:hAnsi="Times New Roman" w:cs="Times New Roman"/>
          <w:sz w:val="24"/>
          <w:szCs w:val="24"/>
        </w:rPr>
        <w:sectPr w:rsidR="006D1EF0" w:rsidRPr="006B5E91" w:rsidSect="00216BFE">
          <w:headerReference w:type="default" r:id="rId20"/>
          <w:headerReference w:type="first" r:id="rId21"/>
          <w:pgSz w:w="12240" w:h="15840"/>
          <w:pgMar w:top="1440" w:right="1440" w:bottom="1440" w:left="1440" w:header="720" w:footer="720" w:gutter="0"/>
          <w:cols w:space="720"/>
          <w:titlePg/>
          <w:docGrid w:linePitch="360"/>
        </w:sectPr>
      </w:pP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6BBE4E45"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this chapter, the author focuses on selecting suitable architectural structures for implementation, considering the gathered requirements. Specifically, high-level, low-level, and associated design diagrams are presented alongside necessary UI wireframes and the reasoning behind each choice. Moreover, the novel algorithm architecture is also proposed.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bookmarkStart w:id="144" w:name="_Toc125556613"/>
      <w:bookmarkStart w:id="145" w:name="_Toc125663119"/>
      <w:bookmarkStart w:id="146" w:name="_Toc126571450"/>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7626A5D3"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0704C4" w:rsidRPr="006B5E91" w14:paraId="21438CAC" w14:textId="77777777" w:rsidTr="002D1BDE">
        <w:tc>
          <w:tcPr>
            <w:tcW w:w="1696" w:type="dxa"/>
          </w:tcPr>
          <w:p w14:paraId="391C075B" w14:textId="77777777" w:rsidR="000704C4" w:rsidRPr="006B5E91" w:rsidRDefault="000704C4"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Goal</w:t>
            </w:r>
          </w:p>
        </w:tc>
        <w:tc>
          <w:tcPr>
            <w:tcW w:w="7654" w:type="dxa"/>
          </w:tcPr>
          <w:p w14:paraId="0352F9BD" w14:textId="77777777" w:rsidR="000704C4" w:rsidRPr="006B5E91" w:rsidRDefault="000704C4"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0704C4" w:rsidRPr="006B5E91" w14:paraId="5DBEC307" w14:textId="77777777" w:rsidTr="002D1BDE">
        <w:tc>
          <w:tcPr>
            <w:tcW w:w="1696" w:type="dxa"/>
          </w:tcPr>
          <w:p w14:paraId="37786121"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Performance</w:t>
            </w:r>
          </w:p>
        </w:tc>
        <w:tc>
          <w:tcPr>
            <w:tcW w:w="7654" w:type="dxa"/>
          </w:tcPr>
          <w:p w14:paraId="2032F3C6"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typical flow in TS forecasting requires retraining the model whenever a prediction is made, as the data the model had been trained on could be outdated. However, as multiple features are being used in the proposed system, this can severely hinder performance. The author can avoid this by storing past data and only fetching needed data when necessary; as a further step, the data can be fetched periodically. The model can automatically be retrained beginning each day (which would deem the retraining step on each inference unnecessary) as the solution proposed.</w:t>
            </w:r>
          </w:p>
        </w:tc>
      </w:tr>
      <w:tr w:rsidR="000704C4" w:rsidRPr="006B5E91" w14:paraId="107F692B" w14:textId="77777777" w:rsidTr="002D1BDE">
        <w:tc>
          <w:tcPr>
            <w:tcW w:w="1696" w:type="dxa"/>
          </w:tcPr>
          <w:p w14:paraId="7A4CC40C"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Usability</w:t>
            </w:r>
          </w:p>
        </w:tc>
        <w:tc>
          <w:tcPr>
            <w:tcW w:w="7654" w:type="dxa"/>
          </w:tcPr>
          <w:p w14:paraId="6E09FEC3"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Based on the analysis obtained during the requirement-gathering phase, there were mixed thoughts on whether the application would benefit people who are not experts in cryptocurrencies. Therefore, this requirement is mandatory as it is crucial to create a system that is as user-friendly as possible to be used by users across all levels of expertise.</w:t>
            </w:r>
          </w:p>
        </w:tc>
      </w:tr>
      <w:tr w:rsidR="000704C4" w:rsidRPr="006B5E91" w14:paraId="29373D80" w14:textId="77777777" w:rsidTr="002D1BDE">
        <w:tc>
          <w:tcPr>
            <w:tcW w:w="1696" w:type="dxa"/>
          </w:tcPr>
          <w:p w14:paraId="02F24083"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Quality</w:t>
            </w:r>
          </w:p>
        </w:tc>
        <w:tc>
          <w:tcPr>
            <w:tcW w:w="7654" w:type="dxa"/>
          </w:tcPr>
          <w:p w14:paraId="22A1834F"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output must be of the highest possible quality. Also, as identified in the gathered requirements, the system must display a range of prices to provide more conviction. Additionally, providing insights into how the model made the inference is an added benefit if time permits.</w:t>
            </w:r>
          </w:p>
        </w:tc>
      </w:tr>
      <w:tr w:rsidR="000704C4" w:rsidRPr="006B5E91" w14:paraId="4762728F" w14:textId="77777777" w:rsidTr="002D1BDE">
        <w:tc>
          <w:tcPr>
            <w:tcW w:w="1696" w:type="dxa"/>
          </w:tcPr>
          <w:p w14:paraId="473F3323"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Maintainability</w:t>
            </w:r>
          </w:p>
        </w:tc>
        <w:tc>
          <w:tcPr>
            <w:tcW w:w="7654" w:type="dxa"/>
          </w:tcPr>
          <w:p w14:paraId="5E99A52C"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implied by the author, the research must yield two products for the project to be successful. The goal of maintainability is solely for the research product proposed. The architecture of the algorithm must be optimal and independent to be able to be used as a reference for future research.</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5539C895"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system’s high-level architecture design is depicted below. The author chose a three-tiered architecture because of the distinct separation of concerns of the presentation, logic and data layers.</w:t>
      </w:r>
    </w:p>
    <w:p w14:paraId="24D0CC4E" w14:textId="77777777" w:rsidR="000704C4" w:rsidRPr="006B5E91" w:rsidRDefault="000704C4" w:rsidP="000704C4">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26E9C80" wp14:editId="3790EBF1">
            <wp:extent cx="3962400" cy="5205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4326" cy="5234128"/>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75EBF4A" w14:textId="77777777" w:rsidR="000704C4" w:rsidRPr="006B5E91" w:rsidRDefault="000704C4" w:rsidP="000704C4">
      <w:p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All data in this layer are fetched from an API and stored in individual documents to ensure updated data is available whenever necessary.</w:t>
      </w:r>
    </w:p>
    <w:p w14:paraId="58DD3F91"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 &amp; block reward – historical data of BTC closing prices of the past several years and the associated block reward obtained for mining BTC.</w:t>
      </w:r>
    </w:p>
    <w:p w14:paraId="3ADC74AB"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Google Trends - historical data of the number of searches made each day that are BTC related.</w:t>
      </w:r>
    </w:p>
    <w:p w14:paraId="3674998A"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Twitter volume – historical data of the number of tweets posted each day that are BTC related.</w:t>
      </w:r>
    </w:p>
    <w:p w14:paraId="32331FAC"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Twitter tweets - historical data of the tweets posted that are BTC related.</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79080570"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logic tier consists of the base logic performed on the data in the data tier to provide an output in the presentation tier.</w:t>
      </w:r>
    </w:p>
    <w:p w14:paraId="43C59BD7"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Preprocessors – consist of code required to process the raw data fetched from the API’s so that the forecasting model can use it.</w:t>
      </w:r>
    </w:p>
    <w:p w14:paraId="0EF84E37"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Data preprocessor – required for general preprocessing steps such as normalization and cleaning of data.</w:t>
      </w:r>
    </w:p>
    <w:p w14:paraId="66DD55EA"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NLP data parser – required to perform sentiment analysis on the tweet data and named entity recognition to give more weightage to specific tweeter’s sentiment.</w:t>
      </w:r>
    </w:p>
    <w:p w14:paraId="5435EC37"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Data fetcher &amp; </w:t>
      </w:r>
      <w:proofErr w:type="spellStart"/>
      <w:r w:rsidRPr="006B5E91">
        <w:rPr>
          <w:rFonts w:ascii="Times New Roman" w:hAnsi="Times New Roman" w:cs="Times New Roman"/>
          <w:sz w:val="24"/>
          <w:szCs w:val="24"/>
        </w:rPr>
        <w:t>cron</w:t>
      </w:r>
      <w:proofErr w:type="spellEnd"/>
      <w:r w:rsidRPr="006B5E91">
        <w:rPr>
          <w:rFonts w:ascii="Times New Roman" w:hAnsi="Times New Roman" w:cs="Times New Roman"/>
          <w:sz w:val="24"/>
          <w:szCs w:val="24"/>
        </w:rPr>
        <w:t xml:space="preserve"> – the automated scheduler that the script will run periodically to ensure that the data and model are up-to-date.</w:t>
      </w:r>
    </w:p>
    <w:p w14:paraId="33B3DDA3"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Forecasting models – models that will be used to provide forecasts.</w:t>
      </w:r>
    </w:p>
    <w:p w14:paraId="164A8006"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Multivariate following-day forecast – utilized for the following day forecasts.</w:t>
      </w:r>
    </w:p>
    <w:p w14:paraId="431E166F"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Univariate greater horizon forecast – utilized for forecasts requested for days ahead of the following day.</w:t>
      </w:r>
    </w:p>
    <w:p w14:paraId="744F7943"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Model information – extra information of the model that the admin could view (ex: accuracy, no. of epochs).</w:t>
      </w:r>
    </w:p>
    <w:p w14:paraId="27EBF07C"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Forecasting insights – additional information presented to the user to demonstrate forecasting-related Explainability.</w:t>
      </w:r>
    </w:p>
    <w:p w14:paraId="21758351"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Crypto news API – an additional third-party API to provide users with daily news about cryptocurrency.</w:t>
      </w:r>
    </w:p>
    <w:p w14:paraId="343B6BBB" w14:textId="77777777" w:rsidR="000704C4" w:rsidRPr="006B5E91" w:rsidRDefault="000704C4" w:rsidP="000704C4">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66A0AC57"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point of interaction where the user interacts with the system.</w:t>
      </w:r>
    </w:p>
    <w:p w14:paraId="3D00636B" w14:textId="77777777" w:rsidR="000704C4" w:rsidRPr="006B5E91" w:rsidRDefault="000704C4" w:rsidP="000704C4">
      <w:pPr>
        <w:pStyle w:val="ListParagraph"/>
        <w:numPr>
          <w:ilvl w:val="0"/>
          <w:numId w:val="3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Price graph UI &amp; user inputs – main UI of the MVP that is presented to the user. It would display the current pricing graph, provide the user options to choose a future date, and generate a new chart with the inference.</w:t>
      </w:r>
    </w:p>
    <w:p w14:paraId="52F2C33B" w14:textId="77777777" w:rsidR="000704C4" w:rsidRPr="006B5E91" w:rsidRDefault="000704C4" w:rsidP="000704C4">
      <w:pPr>
        <w:pStyle w:val="ListParagraph"/>
        <w:numPr>
          <w:ilvl w:val="0"/>
          <w:numId w:val="3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News UI – a minor sub-feature that will display news about the cryptocurrency world.</w:t>
      </w:r>
    </w:p>
    <w:p w14:paraId="46389396" w14:textId="77777777" w:rsidR="000704C4" w:rsidRPr="006B5E91" w:rsidRDefault="000704C4" w:rsidP="000704C4">
      <w:pPr>
        <w:pStyle w:val="ListParagraph"/>
        <w:numPr>
          <w:ilvl w:val="0"/>
          <w:numId w:val="3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login &amp; additional info UI – a ‘could have’ feature that will provide an authorized user to obtain information about the current model in use and, further, provide the ability to retrain the model by adjusting hyperparameters in use.</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6B73E395" w14:textId="353FF766"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identified in previous chapters, the choice of design paradigm is SSADM. To re-elaborate, as this research is primarily focused on developing a novel architecture with a novel algorithm, extensive experimentation is paramount. Furthermore, the selected programming languages do not promote OOP; instead, they encourage using function-based modules and components.</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bookmarkStart w:id="164" w:name="_Toc125663125"/>
      <w:bookmarkStart w:id="165" w:name="_Toc126571456"/>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7DAAFCD4"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data flow diagrams are depicted using level 0, level 1, and level 2, where level 0 is the context diagram presented in the SRS chapter.</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bookmarkStart w:id="169" w:name="_Toc125663127"/>
      <w:bookmarkStart w:id="170" w:name="_Toc126571458"/>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36CC3645"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level 01 diagram is an extensive breakdown of the core components proposed in the context diagram.</w:t>
      </w:r>
    </w:p>
    <w:p w14:paraId="534ACD55" w14:textId="77777777" w:rsidR="000704C4" w:rsidRPr="006B5E91" w:rsidRDefault="000704C4" w:rsidP="000704C4">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39E92232" wp14:editId="66F54F45">
            <wp:extent cx="4324025" cy="341906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2588" cy="3465368"/>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0C3DF1E0"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level 02 diagram is a more extensive breakdown of the core data preprocessor component proposed in level 01.</w:t>
      </w:r>
    </w:p>
    <w:p w14:paraId="3F74E75B" w14:textId="77777777" w:rsidR="000704C4" w:rsidRPr="006B5E91" w:rsidRDefault="000704C4" w:rsidP="000704C4">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6A9B228D" wp14:editId="662D40F0">
            <wp:extent cx="5425091" cy="2981739"/>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1045" cy="2996004"/>
                    </a:xfrm>
                    <a:prstGeom prst="rect">
                      <a:avLst/>
                    </a:prstGeom>
                    <a:noFill/>
                    <a:ln>
                      <a:noFill/>
                    </a:ln>
                  </pic:spPr>
                </pic:pic>
              </a:graphicData>
            </a:graphic>
          </wp:inline>
        </w:drawing>
      </w:r>
    </w:p>
    <w:p w14:paraId="02DC64C1" w14:textId="127AE114" w:rsidR="000704C4" w:rsidRPr="006B5E91" w:rsidRDefault="000704C4" w:rsidP="000704C4">
      <w:pPr>
        <w:pStyle w:val="Caption"/>
        <w:jc w:val="center"/>
        <w:rPr>
          <w:rFonts w:ascii="Times New Roman" w:hAnsi="Times New Roman" w:cs="Times New Roman"/>
          <w:b w:val="0"/>
          <w:bCs w:val="0"/>
          <w:smallCaps w:val="0"/>
          <w:sz w:val="28"/>
          <w:szCs w:val="28"/>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C11F9A8" w14:textId="1B741D76" w:rsidR="000704C4" w:rsidRPr="006B5E91" w:rsidRDefault="00143637" w:rsidP="000704C4">
      <w:pPr>
        <w:pStyle w:val="Heading2"/>
        <w:spacing w:line="360" w:lineRule="auto"/>
        <w:rPr>
          <w:rFonts w:ascii="Times New Roman" w:hAnsi="Times New Roman" w:cs="Times New Roman"/>
          <w:b/>
          <w:bCs/>
          <w:sz w:val="24"/>
          <w:szCs w:val="24"/>
        </w:rPr>
      </w:pPr>
      <w:bookmarkStart w:id="177" w:name="_Toc125556618"/>
      <w:bookmarkStart w:id="178" w:name="_Toc125663129"/>
      <w:bookmarkStart w:id="179" w:name="_Toc126571460"/>
      <w:r w:rsidRPr="006B5E91">
        <w:rPr>
          <w:rFonts w:ascii="Times New Roman" w:hAnsi="Times New Roman" w:cs="Times New Roman"/>
          <w:b/>
          <w:bCs/>
          <w:sz w:val="24"/>
          <w:szCs w:val="24"/>
        </w:rPr>
        <w:lastRenderedPageBreak/>
        <w:t>3.</w:t>
      </w:r>
      <w:r w:rsidR="000F00AA"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 Algorithm</w:t>
      </w:r>
      <w:r w:rsidR="00E569BB" w:rsidRPr="006B5E91">
        <w:rPr>
          <w:rFonts w:ascii="Times New Roman" w:hAnsi="Times New Roman" w:cs="Times New Roman"/>
          <w:b/>
          <w:bCs/>
          <w:sz w:val="24"/>
          <w:szCs w:val="24"/>
        </w:rPr>
        <w:t>ic</w:t>
      </w:r>
      <w:r w:rsidR="000704C4" w:rsidRPr="006B5E91">
        <w:rPr>
          <w:rFonts w:ascii="Times New Roman" w:hAnsi="Times New Roman" w:cs="Times New Roman"/>
          <w:b/>
          <w:bCs/>
          <w:sz w:val="24"/>
          <w:szCs w:val="24"/>
        </w:rPr>
        <w:t xml:space="preserve"> design</w:t>
      </w:r>
      <w:bookmarkEnd w:id="177"/>
      <w:bookmarkEnd w:id="178"/>
      <w:bookmarkEnd w:id="179"/>
    </w:p>
    <w:p w14:paraId="38A38F0E" w14:textId="6F72FDB2"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Upon gathering requirements to implement the research component, the author realized they could further enhance the existing LTC architecture by integrating flexible latent SDEs instead of the current ODEs. The author will therefore attempt to design and evaluate a novel algorithmic implementation inspired by the original LTC proposed by Hasani et al. (</w:t>
      </w:r>
      <w:hyperlink w:anchor="hasani2020ref" w:history="1">
        <w:r w:rsidRPr="006B5E91">
          <w:rPr>
            <w:rStyle w:val="Hyperlink"/>
            <w:rFonts w:ascii="Times New Roman" w:hAnsi="Times New Roman" w:cs="Times New Roman"/>
            <w:color w:val="auto"/>
            <w:sz w:val="24"/>
            <w:szCs w:val="24"/>
            <w:u w:val="none"/>
          </w:rPr>
          <w:t>2020</w:t>
        </w:r>
      </w:hyperlink>
      <w:r w:rsidRPr="006B5E91">
        <w:rPr>
          <w:rFonts w:ascii="Times New Roman" w:hAnsi="Times New Roman" w:cs="Times New Roman"/>
          <w:sz w:val="24"/>
          <w:szCs w:val="24"/>
        </w:rPr>
        <w:t xml:space="preserve">), which can be considered as their primary contribution to the body of knowledge. A simple illustration is available </w:t>
      </w:r>
      <w:r w:rsidR="006E226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C.1._Algorithm_intuition" w:history="1">
        <w:r w:rsidR="00D932D8" w:rsidRPr="006B5E91">
          <w:rPr>
            <w:rStyle w:val="Hyperlink"/>
            <w:rFonts w:ascii="Times New Roman" w:hAnsi="Times New Roman" w:cs="Times New Roman"/>
            <w:b/>
            <w:bCs/>
            <w:color w:val="auto"/>
            <w:sz w:val="24"/>
            <w:szCs w:val="24"/>
            <w:u w:val="none"/>
          </w:rPr>
          <w:t>APPENDIX C.1</w:t>
        </w:r>
      </w:hyperlink>
      <w:r w:rsidRPr="006B5E91">
        <w:rPr>
          <w:rFonts w:ascii="Times New Roman" w:hAnsi="Times New Roman" w:cs="Times New Roman"/>
          <w:sz w:val="24"/>
          <w:szCs w:val="24"/>
        </w:rPr>
        <w:t xml:space="preserve"> to gather intuition.</w:t>
      </w:r>
    </w:p>
    <w:p w14:paraId="75B3E193" w14:textId="3FE70B62" w:rsidR="000704C4" w:rsidRPr="006B5E91" w:rsidRDefault="00143637" w:rsidP="000704C4">
      <w:pPr>
        <w:pStyle w:val="Heading3"/>
        <w:spacing w:line="360" w:lineRule="auto"/>
        <w:rPr>
          <w:rFonts w:ascii="Times New Roman" w:hAnsi="Times New Roman" w:cs="Times New Roman"/>
          <w:b/>
          <w:bCs/>
          <w:sz w:val="24"/>
          <w:szCs w:val="24"/>
        </w:rPr>
      </w:pPr>
      <w:bookmarkStart w:id="180" w:name="_Toc125556619"/>
      <w:bookmarkStart w:id="181" w:name="_Toc125663130"/>
      <w:bookmarkStart w:id="182" w:name="_Toc126571461"/>
      <w:r w:rsidRPr="006B5E91">
        <w:rPr>
          <w:rFonts w:ascii="Times New Roman" w:hAnsi="Times New Roman" w:cs="Times New Roman"/>
          <w:b/>
          <w:bCs/>
          <w:sz w:val="24"/>
          <w:szCs w:val="24"/>
        </w:rPr>
        <w:t>3.</w:t>
      </w:r>
      <w:r w:rsidR="00D218FF"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.1. Existing LTC architecture</w:t>
      </w:r>
      <w:bookmarkEnd w:id="180"/>
      <w:bookmarkEnd w:id="181"/>
      <w:bookmarkEnd w:id="182"/>
    </w:p>
    <w:p w14:paraId="10E1CE46"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τ</m:t>
                  </m:r>
                </m:den>
              </m:f>
              <m:r>
                <w:rPr>
                  <w:rFonts w:ascii="Cambria Math" w:hAnsi="Cambria Math" w:cs="Times New Roman"/>
                  <w:sz w:val="24"/>
                  <w:szCs w:val="24"/>
                </w:rPr>
                <m:t>+ 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x(t)+f(x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
            <m:rPr>
              <m:sty m:val="bi"/>
            </m:rPr>
            <w:rPr>
              <w:rFonts w:ascii="Cambria Math" w:hAnsi="Cambria Math" w:cs="Times New Roman"/>
              <w:sz w:val="24"/>
              <w:szCs w:val="24"/>
            </w:rPr>
            <m:t xml:space="preserve"> </m:t>
          </m:r>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8185"/>
      </w:tblGrid>
      <w:tr w:rsidR="000704C4" w:rsidRPr="006B5E91" w14:paraId="056494CA" w14:textId="77777777" w:rsidTr="002D1BDE">
        <w:tc>
          <w:tcPr>
            <w:tcW w:w="1165" w:type="dxa"/>
          </w:tcPr>
          <w:p w14:paraId="41B30F4C" w14:textId="77777777" w:rsidR="000704C4" w:rsidRPr="006B5E91" w:rsidRDefault="000704C4" w:rsidP="002D1BDE">
            <w:pPr>
              <w:spacing w:line="360" w:lineRule="auto"/>
              <w:jc w:val="both"/>
              <w:rPr>
                <w:rFonts w:ascii="Times New Roman" w:hAnsi="Times New Roman" w:cs="Times New Roman"/>
                <w:i/>
                <w:iCs/>
                <w:sz w:val="24"/>
                <w:szCs w:val="24"/>
              </w:rPr>
            </w:pPr>
            <m:oMathPara>
              <m:oMath>
                <m:r>
                  <w:rPr>
                    <w:rFonts w:ascii="Cambria Math" w:hAnsi="Cambria Math" w:cs="Times New Roman"/>
                    <w:sz w:val="24"/>
                    <w:szCs w:val="24"/>
                  </w:rPr>
                  <m:t>τ</m:t>
                </m:r>
              </m:oMath>
            </m:oMathPara>
          </w:p>
        </w:tc>
        <w:tc>
          <w:tcPr>
            <w:tcW w:w="8185" w:type="dxa"/>
          </w:tcPr>
          <w:p w14:paraId="0D5EB579"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Time-constant</w:t>
            </w:r>
          </w:p>
        </w:tc>
      </w:tr>
      <w:tr w:rsidR="000704C4" w:rsidRPr="006B5E91" w14:paraId="6F98FF61" w14:textId="77777777" w:rsidTr="002D1BDE">
        <w:tc>
          <w:tcPr>
            <w:tcW w:w="1165" w:type="dxa"/>
          </w:tcPr>
          <w:p w14:paraId="7EACB4D6" w14:textId="77777777" w:rsidR="000704C4" w:rsidRPr="006B5E91" w:rsidRDefault="000704C4" w:rsidP="002D1BDE">
            <w:pPr>
              <w:spacing w:line="360" w:lineRule="auto"/>
              <w:jc w:val="both"/>
              <w:rPr>
                <w:rFonts w:ascii="Times New Roman" w:hAnsi="Times New Roman" w:cs="Times New Roman"/>
                <w:i/>
                <w:iCs/>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oMath>
            </m:oMathPara>
          </w:p>
        </w:tc>
        <w:tc>
          <w:tcPr>
            <w:tcW w:w="8185" w:type="dxa"/>
          </w:tcPr>
          <w:p w14:paraId="42A2836F"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Hidden state</w:t>
            </w:r>
          </w:p>
        </w:tc>
      </w:tr>
      <w:tr w:rsidR="000704C4" w:rsidRPr="006B5E91" w14:paraId="781475A1" w14:textId="77777777" w:rsidTr="002D1BDE">
        <w:tc>
          <w:tcPr>
            <w:tcW w:w="1165" w:type="dxa"/>
          </w:tcPr>
          <w:p w14:paraId="5B8A2612" w14:textId="77777777" w:rsidR="000704C4" w:rsidRPr="006B5E91" w:rsidRDefault="000704C4" w:rsidP="002D1BDE">
            <w:pPr>
              <w:spacing w:line="360" w:lineRule="auto"/>
              <w:jc w:val="both"/>
              <w:rPr>
                <w:rFonts w:ascii="Times New Roman" w:eastAsia="Times New Roman" w:hAnsi="Times New Roman" w:cs="Times New Roman"/>
                <w:b/>
                <w:i/>
                <w:sz w:val="24"/>
                <w:szCs w:val="24"/>
              </w:rPr>
            </w:pPr>
            <m:oMathPara>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oMath>
            </m:oMathPara>
          </w:p>
        </w:tc>
        <w:tc>
          <w:tcPr>
            <w:tcW w:w="8185" w:type="dxa"/>
          </w:tcPr>
          <w:p w14:paraId="5DE367DD"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Input</w:t>
            </w:r>
          </w:p>
        </w:tc>
      </w:tr>
      <w:tr w:rsidR="000704C4" w:rsidRPr="006B5E91" w14:paraId="7E086D2D" w14:textId="77777777" w:rsidTr="002D1BDE">
        <w:tc>
          <w:tcPr>
            <w:tcW w:w="1165" w:type="dxa"/>
          </w:tcPr>
          <w:p w14:paraId="43F1945A" w14:textId="77777777" w:rsidR="000704C4" w:rsidRPr="006B5E91" w:rsidRDefault="000704C4" w:rsidP="002D1BDE">
            <w:pPr>
              <w:spacing w:line="360" w:lineRule="auto"/>
              <w:jc w:val="center"/>
              <w:rPr>
                <w:rFonts w:ascii="Times New Roman" w:eastAsia="Times New Roman" w:hAnsi="Times New Roman" w:cs="Times New Roman"/>
                <w:bCs/>
                <w:i/>
                <w:sz w:val="24"/>
                <w:szCs w:val="24"/>
              </w:rPr>
            </w:pPr>
            <w:r w:rsidRPr="006B5E91">
              <w:rPr>
                <w:rFonts w:ascii="Times New Roman" w:eastAsia="Times New Roman" w:hAnsi="Times New Roman" w:cs="Times New Roman"/>
                <w:bCs/>
                <w:i/>
                <w:sz w:val="24"/>
                <w:szCs w:val="24"/>
              </w:rPr>
              <w:t>t</w:t>
            </w:r>
          </w:p>
        </w:tc>
        <w:tc>
          <w:tcPr>
            <w:tcW w:w="8185" w:type="dxa"/>
          </w:tcPr>
          <w:p w14:paraId="25D52C12"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Time</w:t>
            </w:r>
            <w:r w:rsidRPr="006B5E91">
              <w:rPr>
                <w:rFonts w:ascii="Times New Roman" w:hAnsi="Times New Roman" w:cs="Times New Roman"/>
                <w:i/>
                <w:iCs/>
                <w:sz w:val="24"/>
                <w:szCs w:val="24"/>
              </w:rPr>
              <w:tab/>
            </w:r>
          </w:p>
        </w:tc>
      </w:tr>
      <w:tr w:rsidR="000704C4" w:rsidRPr="006B5E91" w14:paraId="3DA3D3C3" w14:textId="77777777" w:rsidTr="002D1BDE">
        <w:tc>
          <w:tcPr>
            <w:tcW w:w="1165" w:type="dxa"/>
          </w:tcPr>
          <w:p w14:paraId="245151DC" w14:textId="77777777" w:rsidR="000704C4" w:rsidRPr="006B5E91" w:rsidRDefault="000704C4" w:rsidP="002D1BDE">
            <w:pPr>
              <w:spacing w:line="360" w:lineRule="auto"/>
              <w:jc w:val="center"/>
              <w:rPr>
                <w:rFonts w:ascii="Times New Roman" w:eastAsia="Times New Roman" w:hAnsi="Times New Roman" w:cs="Times New Roman"/>
                <w:bCs/>
                <w:i/>
                <w:sz w:val="24"/>
                <w:szCs w:val="24"/>
              </w:rPr>
            </w:pPr>
            <m:oMathPara>
              <m:oMath>
                <m:r>
                  <w:rPr>
                    <w:rFonts w:ascii="Cambria Math" w:hAnsi="Cambria Math" w:cs="Times New Roman"/>
                    <w:sz w:val="24"/>
                    <w:szCs w:val="24"/>
                  </w:rPr>
                  <m:t>f</m:t>
                </m:r>
              </m:oMath>
            </m:oMathPara>
          </w:p>
        </w:tc>
        <w:tc>
          <w:tcPr>
            <w:tcW w:w="8185" w:type="dxa"/>
          </w:tcPr>
          <w:p w14:paraId="5EBE17CC"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Neural network</w:t>
            </w:r>
          </w:p>
        </w:tc>
      </w:tr>
      <w:tr w:rsidR="000704C4" w:rsidRPr="006B5E91" w14:paraId="10108906" w14:textId="77777777" w:rsidTr="002D1BDE">
        <w:tc>
          <w:tcPr>
            <w:tcW w:w="1165" w:type="dxa"/>
          </w:tcPr>
          <w:p w14:paraId="50FFB3D5" w14:textId="77777777" w:rsidR="000704C4" w:rsidRPr="006B5E91" w:rsidRDefault="000704C4" w:rsidP="002D1BDE">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θ,A</m:t>
                </m:r>
              </m:oMath>
            </m:oMathPara>
          </w:p>
        </w:tc>
        <w:tc>
          <w:tcPr>
            <w:tcW w:w="8185" w:type="dxa"/>
          </w:tcPr>
          <w:p w14:paraId="7CA2E3F8"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Parameters</w:t>
            </w:r>
          </w:p>
        </w:tc>
      </w:tr>
    </w:tbl>
    <w:p w14:paraId="65655C41" w14:textId="054B248C"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formulation was proposed by</w:t>
      </w:r>
      <w:r w:rsidRPr="006B5E91">
        <w:rPr>
          <w:rFonts w:ascii="Times New Roman" w:hAnsi="Times New Roman" w:cs="Times New Roman"/>
          <w:b/>
          <w:bCs/>
          <w:sz w:val="24"/>
          <w:szCs w:val="24"/>
        </w:rPr>
        <w:t xml:space="preserve"> </w:t>
      </w:r>
      <w:r w:rsidRPr="006B5E91">
        <w:rPr>
          <w:rFonts w:ascii="Times New Roman" w:hAnsi="Times New Roman" w:cs="Times New Roman"/>
          <w:sz w:val="24"/>
          <w:szCs w:val="24"/>
        </w:rPr>
        <w:t>Hasani et al. (</w:t>
      </w:r>
      <w:hyperlink w:anchor="hasani2020ref" w:history="1">
        <w:r w:rsidRPr="006B5E91">
          <w:rPr>
            <w:rStyle w:val="Hyperlink"/>
            <w:rFonts w:ascii="Times New Roman" w:hAnsi="Times New Roman" w:cs="Times New Roman"/>
            <w:color w:val="auto"/>
            <w:sz w:val="24"/>
            <w:szCs w:val="24"/>
            <w:u w:val="none"/>
          </w:rPr>
          <w:t>2020</w:t>
        </w:r>
      </w:hyperlink>
      <w:r w:rsidRPr="006B5E91">
        <w:rPr>
          <w:rFonts w:ascii="Times New Roman" w:hAnsi="Times New Roman" w:cs="Times New Roman"/>
          <w:sz w:val="24"/>
          <w:szCs w:val="24"/>
        </w:rPr>
        <w:t>), where a system of linear ODEs is used to declare the flow of the hidden state; the ODEs are of the following form.</w:t>
      </w:r>
    </w:p>
    <w:p w14:paraId="7C9128D7"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r>
                <m:rPr>
                  <m:sty m:val="bi"/>
                </m:rPr>
                <w:rPr>
                  <w:rFonts w:ascii="Cambria Math" w:hAnsi="Cambria Math" w:cs="Times New Roman"/>
                  <w:sz w:val="24"/>
                  <w:szCs w:val="24"/>
                </w:rPr>
                <m:t>(</m:t>
              </m:r>
              <m:r>
                <w:rPr>
                  <w:rFonts w:ascii="Cambria Math" w:hAnsi="Cambria Math" w:cs="Times New Roman"/>
                  <w:sz w:val="24"/>
                  <w:szCs w:val="24"/>
                </w:rPr>
                <m:t>t</m:t>
              </m:r>
              <m:r>
                <m:rPr>
                  <m:sty m:val="bi"/>
                </m:rPr>
                <w:rPr>
                  <w:rFonts w:ascii="Cambria Math" w:hAnsi="Cambria Math" w:cs="Times New Roman"/>
                  <w:sz w:val="24"/>
                  <w:szCs w:val="24"/>
                </w:rPr>
                <m:t>)</m:t>
              </m:r>
            </m:num>
            <m:den>
              <m:r>
                <w:rPr>
                  <w:rFonts w:ascii="Cambria Math" w:hAnsi="Cambria Math" w:cs="Times New Roman"/>
                  <w:sz w:val="24"/>
                  <w:szCs w:val="24"/>
                </w:rPr>
                <m:t>τ</m:t>
              </m:r>
            </m:den>
          </m:f>
          <m:r>
            <w:rPr>
              <w:rFonts w:ascii="Cambria Math" w:hAnsi="Cambria Math" w:cs="Times New Roman"/>
              <w:sz w:val="24"/>
              <w:szCs w:val="24"/>
            </w:rPr>
            <m:t>+S(t)</m:t>
          </m:r>
        </m:oMath>
      </m:oMathPara>
    </w:p>
    <w:p w14:paraId="67D8AA47" w14:textId="77777777" w:rsidR="000704C4" w:rsidRPr="006B5E91" w:rsidRDefault="000704C4" w:rsidP="000704C4">
      <w:pPr>
        <w:spacing w:line="36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Where S(t) represents the following nonlinearity</w:t>
      </w:r>
    </w:p>
    <w:p w14:paraId="7E094E77"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oMath>
      </m:oMathPara>
    </w:p>
    <w:p w14:paraId="461421EB"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equation manifests by plugging the above equation into the system of linear ODEs.</w:t>
      </w:r>
    </w:p>
    <w:p w14:paraId="0D66036D" w14:textId="653FFD78" w:rsidR="000704C4" w:rsidRPr="006B5E91" w:rsidRDefault="00974947" w:rsidP="000704C4">
      <w:pPr>
        <w:pStyle w:val="Heading3"/>
        <w:spacing w:line="360" w:lineRule="auto"/>
        <w:rPr>
          <w:rFonts w:ascii="Times New Roman" w:hAnsi="Times New Roman" w:cs="Times New Roman"/>
          <w:b/>
          <w:bCs/>
          <w:sz w:val="24"/>
          <w:szCs w:val="24"/>
        </w:rPr>
      </w:pPr>
      <w:bookmarkStart w:id="183" w:name="_Toc125556620"/>
      <w:bookmarkStart w:id="184" w:name="_Toc125663131"/>
      <w:bookmarkStart w:id="185" w:name="_Toc126571462"/>
      <w:r w:rsidRPr="006B5E91">
        <w:rPr>
          <w:rFonts w:ascii="Times New Roman" w:hAnsi="Times New Roman" w:cs="Times New Roman"/>
          <w:b/>
          <w:bCs/>
          <w:sz w:val="24"/>
          <w:szCs w:val="24"/>
        </w:rPr>
        <w:t>3.</w:t>
      </w:r>
      <w:r w:rsidR="0071015A"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.2. Algorithm proposed by the author</w:t>
      </w:r>
      <w:bookmarkEnd w:id="183"/>
      <w:bookmarkEnd w:id="184"/>
      <w:bookmarkEnd w:id="185"/>
    </w:p>
    <w:p w14:paraId="1D9E11EA"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Upon studying the abovementioned architecture, the author could utilize a linear system of SDEs to declare the flow to manifest a potentially novel algorithm with more flexibility for instantaneous adaptation of tiny changes. Moreover, this is an excellent enhancement as the additional component being developed belongs to the open market, which can have small instant price changes.</w:t>
      </w:r>
    </w:p>
    <w:p w14:paraId="54220304" w14:textId="21A3AE35"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Formulation</w:t>
      </w:r>
    </w:p>
    <w:p w14:paraId="37DA9575"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01 – transitioning from an ODE to an SDE</w:t>
      </w:r>
    </w:p>
    <w:p w14:paraId="57A47DA6"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simple terms, an SDE is an ODE with additional noise added at each step, which the model can use to model uncertainty.</w:t>
      </w:r>
    </w:p>
    <w:p w14:paraId="5C75227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Assume an ODE is: </m:t>
          </m:r>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;which obtains the expected slope of x</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14B8354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ODE can be used to calculate the ‘expected’ slope, whereas the ‘realized’ slope differs from the ‘expected’ due to random noise, also called random Gaussian perturbations or Gaussian white noise. With that in consideration, the following can be derived:</w:t>
      </w:r>
    </w:p>
    <w:p w14:paraId="79E0BCE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An SDE is: </m:t>
          </m:r>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E</m:t>
              </m:r>
            </m:e>
            <m:sub>
              <m:r>
                <w:rPr>
                  <w:rFonts w:ascii="Cambria Math" w:hAnsi="Cambria Math" w:cs="Times New Roman"/>
                  <w:sz w:val="24"/>
                  <w:szCs w:val="24"/>
                </w:rPr>
                <m:t>t+dt</m:t>
              </m:r>
            </m:sub>
          </m:sSub>
          <m:r>
            <w:rPr>
              <w:rFonts w:ascii="Cambria Math" w:hAnsi="Cambria Math" w:cs="Times New Roman"/>
              <w:sz w:val="24"/>
              <w:szCs w:val="24"/>
            </w:rPr>
            <m:t xml:space="preserve">;where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E</m:t>
              </m:r>
            </m:e>
            <m:sub>
              <m:r>
                <w:rPr>
                  <w:rFonts w:ascii="Cambria Math" w:hAnsi="Cambria Math" w:cs="Times New Roman"/>
                  <w:sz w:val="24"/>
                  <w:szCs w:val="24"/>
                </w:rPr>
                <m:t>t+dt</m:t>
              </m:r>
            </m:sub>
          </m:sSub>
          <m:r>
            <w:rPr>
              <w:rFonts w:ascii="Cambria Math" w:hAnsi="Cambria Math" w:cs="Times New Roman"/>
              <w:sz w:val="24"/>
              <w:szCs w:val="24"/>
            </w:rPr>
            <m:t xml:space="preserve"> is ~ N</m:t>
          </m:r>
          <m:d>
            <m:dPr>
              <m:ctrlPr>
                <w:rPr>
                  <w:rFonts w:ascii="Cambria Math" w:hAnsi="Cambria Math" w:cs="Times New Roman"/>
                  <w:i/>
                  <w:sz w:val="24"/>
                  <w:szCs w:val="24"/>
                </w:rPr>
              </m:ctrlPr>
            </m:dPr>
            <m:e>
              <m:r>
                <w:rPr>
                  <w:rFonts w:ascii="Cambria Math" w:hAnsi="Cambria Math" w:cs="Times New Roman"/>
                  <w:sz w:val="24"/>
                  <w:szCs w:val="24"/>
                </w:rPr>
                <m:t>0, 1</m:t>
              </m:r>
            </m:e>
          </m:d>
        </m:oMath>
      </m:oMathPara>
    </w:p>
    <w:p w14:paraId="3DBC0180" w14:textId="77777777" w:rsidR="000704C4" w:rsidRPr="006B5E91" w:rsidRDefault="000704C4" w:rsidP="000704C4">
      <w:pPr>
        <w:spacing w:line="360" w:lineRule="auto"/>
        <w:jc w:val="both"/>
        <w:rPr>
          <w:rFonts w:ascii="Times New Roman" w:hAnsi="Times New Roman" w:cs="Times New Roman"/>
          <w:b/>
          <w:bCs/>
          <w:sz w:val="24"/>
          <w:szCs w:val="24"/>
        </w:rPr>
      </w:pPr>
      <m:oMathPara>
        <m:oMath>
          <m:r>
            <w:rPr>
              <w:rFonts w:ascii="Cambria Math" w:hAnsi="Cambria Math" w:cs="Times New Roman"/>
              <w:sz w:val="24"/>
              <w:szCs w:val="24"/>
            </w:rPr>
            <m:t>Where N</m:t>
          </m:r>
          <m:d>
            <m:dPr>
              <m:ctrlPr>
                <w:rPr>
                  <w:rFonts w:ascii="Cambria Math" w:hAnsi="Cambria Math" w:cs="Times New Roman"/>
                  <w:i/>
                  <w:sz w:val="24"/>
                  <w:szCs w:val="24"/>
                </w:rPr>
              </m:ctrlPr>
            </m:dPr>
            <m:e>
              <m:r>
                <w:rPr>
                  <w:rFonts w:ascii="Cambria Math" w:hAnsi="Cambria Math" w:cs="Times New Roman"/>
                  <w:sz w:val="24"/>
                  <w:szCs w:val="24"/>
                </w:rPr>
                <m:t>0, 1</m:t>
              </m:r>
            </m:e>
          </m:d>
          <m:r>
            <w:rPr>
              <w:rFonts w:ascii="Cambria Math" w:hAnsi="Cambria Math" w:cs="Times New Roman"/>
              <w:sz w:val="24"/>
              <w:szCs w:val="24"/>
            </w:rPr>
            <m:t xml:space="preserve"> is a Gaussian 0,1 random variable</m:t>
          </m:r>
        </m:oMath>
      </m:oMathPara>
    </w:p>
    <w:p w14:paraId="709250A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However, noise can be of varying intensities (some could be high, some could be low). Considering this varying intensity, the SDE can be further expressed as follows:</w:t>
      </w:r>
    </w:p>
    <w:p w14:paraId="382D2FF9"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m:rPr>
                  <m:scr m:val="script"/>
                </m:rPr>
                <w:rPr>
                  <w:rFonts w:ascii="Cambria Math" w:hAnsi="Cambria Math" w:cs="Times New Roman"/>
                  <w:sz w:val="24"/>
                  <w:szCs w:val="24"/>
                </w:rPr>
                <m:t>* E</m:t>
              </m:r>
            </m:e>
            <m:sub>
              <m:r>
                <w:rPr>
                  <w:rFonts w:ascii="Cambria Math" w:hAnsi="Cambria Math" w:cs="Times New Roman"/>
                  <w:sz w:val="24"/>
                  <w:szCs w:val="24"/>
                </w:rPr>
                <m:t>t+dt</m:t>
              </m:r>
            </m:sub>
          </m:sSub>
          <m:r>
            <w:rPr>
              <w:rFonts w:ascii="Cambria Math" w:hAnsi="Cambria Math" w:cs="Times New Roman"/>
              <w:sz w:val="24"/>
              <w:szCs w:val="24"/>
            </w:rPr>
            <m:t>;where 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is the intensity</m:t>
          </m:r>
        </m:oMath>
      </m:oMathPara>
    </w:p>
    <w:p w14:paraId="38962F8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implied, the missing factor in the existing architecture that consists of ODEs is the absent stochastic transition dynamics (i.e., a noise for each timestep – which is vital to model the tiny unobserved interactions). The above equation considers the small unobserved interactions and uncertainties that could occur; this is further important in the context of TS data, as the initial state of data is unlikely to be certain.</w:t>
      </w:r>
    </w:p>
    <w:p w14:paraId="74A97613"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02 – adding neural networks into SDE dynamics</w:t>
      </w:r>
    </w:p>
    <w:p w14:paraId="2423ADAA"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findings of </w:t>
      </w:r>
      <w:proofErr w:type="spellStart"/>
      <w:r w:rsidRPr="006B5E91">
        <w:rPr>
          <w:rFonts w:ascii="Times New Roman" w:hAnsi="Times New Roman" w:cs="Times New Roman"/>
          <w:sz w:val="24"/>
          <w:szCs w:val="24"/>
        </w:rPr>
        <w:t>Duvenaud</w:t>
      </w:r>
      <w:proofErr w:type="spellEnd"/>
      <w:r w:rsidRPr="006B5E91">
        <w:rPr>
          <w:rFonts w:ascii="Times New Roman" w:hAnsi="Times New Roman" w:cs="Times New Roman"/>
          <w:sz w:val="24"/>
          <w:szCs w:val="24"/>
        </w:rPr>
        <w:t xml:space="preserve"> (2021), the noise mentioned in the previous step can be considered as Brownian motion, a generalized form of the Gaussian noise. Researchers can produce the following by plugging Brownian motion into the equation determined in the previous step.</w:t>
      </w:r>
    </w:p>
    <w:p w14:paraId="07CA28DB"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dx=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dt</m:t>
          </m:r>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dB</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718E01B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 neural network can be integrated into the above equation to solve the system, resulting in the following equation:</w:t>
      </w:r>
    </w:p>
    <w:p w14:paraId="6FE4D77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dx=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x(t)</m:t>
              </m:r>
            </m:e>
          </m:d>
          <m:r>
            <w:rPr>
              <w:rFonts w:ascii="Cambria Math" w:hAnsi="Cambria Math" w:cs="Times New Roman"/>
              <w:sz w:val="24"/>
              <w:szCs w:val="24"/>
            </w:rPr>
            <m:t>dt+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o</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dB</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392AF887"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where f is usually a tiny neural network and θ are its parameters</m:t>
          </m:r>
        </m:oMath>
      </m:oMathPara>
    </w:p>
    <w:p w14:paraId="408D161B"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03 – Integrating the above equation into the LTC architecture</w:t>
      </w:r>
    </w:p>
    <w:p w14:paraId="7F95D316"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Moving back to the main problem at hand, the author can now construct a new formula by using the equation determined in the previous step.</w:t>
      </w:r>
    </w:p>
    <w:p w14:paraId="31CFE58F"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r>
                <m:rPr>
                  <m:sty m:val="bi"/>
                </m:rPr>
                <w:rPr>
                  <w:rFonts w:ascii="Cambria Math" w:hAnsi="Cambria Math" w:cs="Times New Roman"/>
                  <w:sz w:val="24"/>
                  <w:szCs w:val="24"/>
                </w:rPr>
                <m:t>(</m:t>
              </m:r>
              <m:r>
                <w:rPr>
                  <w:rFonts w:ascii="Cambria Math" w:hAnsi="Cambria Math" w:cs="Times New Roman"/>
                  <w:sz w:val="24"/>
                  <w:szCs w:val="24"/>
                </w:rPr>
                <m:t>t</m:t>
              </m:r>
              <m:r>
                <m:rPr>
                  <m:sty m:val="bi"/>
                </m:rPr>
                <w:rPr>
                  <w:rFonts w:ascii="Cambria Math" w:hAnsi="Cambria Math" w:cs="Times New Roman"/>
                  <w:sz w:val="24"/>
                  <w:szCs w:val="24"/>
                </w:rPr>
                <m:t>)</m:t>
              </m:r>
            </m:num>
            <m:den>
              <m:r>
                <w:rPr>
                  <w:rFonts w:ascii="Cambria Math" w:hAnsi="Cambria Math" w:cs="Times New Roman"/>
                  <w:sz w:val="24"/>
                  <w:szCs w:val="24"/>
                </w:rPr>
                <m:t>τ</m:t>
              </m:r>
            </m:den>
          </m:f>
          <m:r>
            <w:rPr>
              <w:rFonts w:ascii="Cambria Math" w:hAnsi="Cambria Math" w:cs="Times New Roman"/>
              <w:sz w:val="24"/>
              <w:szCs w:val="24"/>
            </w:rPr>
            <m:t>+S(t)</m:t>
          </m:r>
        </m:oMath>
      </m:oMathPara>
    </w:p>
    <w:p w14:paraId="0FA66E74"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the above equation is a linear system of ODEs initially proposed by </w:t>
      </w:r>
      <w:proofErr w:type="spellStart"/>
      <w:r w:rsidRPr="006B5E91">
        <w:rPr>
          <w:rFonts w:ascii="Times New Roman" w:hAnsi="Times New Roman" w:cs="Times New Roman"/>
          <w:sz w:val="24"/>
          <w:szCs w:val="24"/>
        </w:rPr>
        <w:t>Lapicque</w:t>
      </w:r>
      <w:proofErr w:type="spellEnd"/>
      <w:r w:rsidRPr="006B5E91">
        <w:rPr>
          <w:rFonts w:ascii="Times New Roman" w:hAnsi="Times New Roman" w:cs="Times New Roman"/>
          <w:sz w:val="24"/>
          <w:szCs w:val="24"/>
        </w:rPr>
        <w:t xml:space="preserve"> (1907), the author could add the uncertainty noise to the equation to produce the following:</w:t>
      </w:r>
    </w:p>
    <w:p w14:paraId="7EE800E6"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m:t>
          </m:r>
        </m:oMath>
      </m:oMathPara>
    </w:p>
    <w:p w14:paraId="25777091"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equation now defines a stochastic process instead of deterministic evolution. Therefore, researchers can model any tiny unobserved interactions.</w:t>
      </w:r>
    </w:p>
    <w:p w14:paraId="72262BA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Finally, the following could be derived by applying this to the LTC formula:</w:t>
      </w:r>
    </w:p>
    <w:p w14:paraId="3D64F890"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m:t>
          </m:r>
        </m:oMath>
      </m:oMathPara>
    </w:p>
    <w:p w14:paraId="65A078F6"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Replace S</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with the nonlinearity proposed,</m:t>
          </m:r>
        </m:oMath>
      </m:oMathPara>
    </w:p>
    <w:p w14:paraId="584D6E9A"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θ)(A-x</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 xml:space="preserve">B </m:t>
          </m:r>
        </m:oMath>
      </m:oMathPara>
    </w:p>
    <w:p w14:paraId="2D98DFBD"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Expand out the equation,</m:t>
          </m:r>
        </m:oMath>
      </m:oMathPara>
    </w:p>
    <w:p w14:paraId="5CCC2EAC"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 xml:space="preserve"> -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A</m:t>
          </m:r>
        </m:oMath>
      </m:oMathPara>
    </w:p>
    <w:p w14:paraId="20277499"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Lastly, refactor the equation into the format of the original LTC</m:t>
          </m:r>
        </m:oMath>
      </m:oMathPara>
    </w:p>
    <w:p w14:paraId="24B0CB94" w14:textId="77777777" w:rsidR="000704C4" w:rsidRPr="006B5E91" w:rsidRDefault="0045102D" w:rsidP="000704C4">
      <w:pPr>
        <w:spacing w:line="360" w:lineRule="auto"/>
        <w:jc w:val="both"/>
        <w:rPr>
          <w:rFonts w:ascii="Times New Roman" w:hAnsi="Times New Roman" w:cs="Times New Roman"/>
          <w:sz w:val="24"/>
          <w:szCs w:val="24"/>
        </w:rPr>
      </w:pPr>
      <m:oMathPara>
        <m:oMath>
          <m:borderBox>
            <m:borderBoxPr>
              <m:ctrlPr>
                <w:rPr>
                  <w:rFonts w:ascii="Cambria Math" w:hAnsi="Cambria Math" w:cs="Times New Roman"/>
                  <w:i/>
                  <w:sz w:val="24"/>
                  <w:szCs w:val="24"/>
                </w:rPr>
              </m:ctrlPr>
            </m:borderBoxPr>
            <m:e>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τ</m:t>
                      </m:r>
                    </m:den>
                  </m:f>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t,θ</m:t>
                      </m:r>
                    </m:e>
                  </m:d>
                  <m:r>
                    <m:rPr>
                      <m:scr m:val="script"/>
                    </m:rPr>
                    <w:rPr>
                      <w:rFonts w:ascii="Cambria Math" w:hAnsi="Cambria Math" w:cs="Times New Roman"/>
                      <w:sz w:val="24"/>
                      <w:szCs w:val="24"/>
                    </w:rPr>
                    <m:t>-o</m:t>
                  </m:r>
                  <m:r>
                    <w:rPr>
                      <w:rFonts w:ascii="Cambria Math" w:hAnsi="Cambria Math" w:cs="Times New Roman"/>
                      <w:sz w:val="24"/>
                      <w:szCs w:val="24"/>
                    </w:rPr>
                    <m:t xml:space="preserve">B </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,t,θ</m:t>
                  </m:r>
                </m:e>
              </m:d>
              <m:r>
                <w:rPr>
                  <w:rFonts w:ascii="Cambria Math" w:hAnsi="Cambria Math" w:cs="Times New Roman"/>
                  <w:sz w:val="24"/>
                  <w:szCs w:val="24"/>
                </w:rPr>
                <m:t xml:space="preserve">A </m:t>
              </m:r>
            </m:e>
          </m:borderBox>
        </m:oMath>
      </m:oMathPara>
    </w:p>
    <w:p w14:paraId="2D7EB6DF" w14:textId="77777777"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Algorithm forward propagation by SDE solvers</w:t>
      </w:r>
    </w:p>
    <w:p w14:paraId="713A552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Hasani et al. (2020) determined that their LTC architecture that uses a linear system of ODEs was ‘stiff equations’. They also found that regular Runge-</w:t>
      </w:r>
      <w:proofErr w:type="spellStart"/>
      <w:r w:rsidRPr="006B5E91">
        <w:rPr>
          <w:rFonts w:ascii="Times New Roman" w:hAnsi="Times New Roman" w:cs="Times New Roman"/>
          <w:sz w:val="24"/>
          <w:szCs w:val="24"/>
        </w:rPr>
        <w:t>Kutta</w:t>
      </w:r>
      <w:proofErr w:type="spellEnd"/>
      <w:r w:rsidRPr="006B5E91">
        <w:rPr>
          <w:rFonts w:ascii="Times New Roman" w:hAnsi="Times New Roman" w:cs="Times New Roman"/>
          <w:sz w:val="24"/>
          <w:szCs w:val="24"/>
        </w:rPr>
        <w:t xml:space="preserve"> was not suitable for solving LTCs; therefore, they designed a custom ODE solver by combining both implicit and explicit Euler methods.</w:t>
      </w:r>
    </w:p>
    <w:p w14:paraId="65E10E8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b/>
        <w:t>As this system uses SDEs, SDE solvers must be used. As Hasani et al. (2020) determined, the architecture is a system of stiff equations. Therefore, as Press et al. (2007) decided, researchers must use an implicit solver to ensure stability. Additionally, researchers can combine an explicit solver to achieve further stability. Therefore, the author will use an SDE solver, which is implicit, and if time permits, create a further enhanced custom SDE solver by fusing an explicit solver within.</w:t>
      </w:r>
    </w:p>
    <w:p w14:paraId="05F76A20" w14:textId="2DDC4E19"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b/>
        <w:t xml:space="preserve">Based on the author's research, the SDE equivalent for ODE Euler methods is the Euler-Maruyama method; this is the recommended solver as it can handle all forms of noise (Li et al., 2020). </w:t>
      </w:r>
      <w:r w:rsidR="0016347E" w:rsidRPr="006B5E91">
        <w:rPr>
          <w:rFonts w:ascii="Times New Roman" w:hAnsi="Times New Roman" w:cs="Times New Roman"/>
          <w:sz w:val="24"/>
          <w:szCs w:val="24"/>
        </w:rPr>
        <w:t xml:space="preserve">Combining </w:t>
      </w:r>
      <w:r w:rsidRPr="006B5E91">
        <w:rPr>
          <w:rFonts w:ascii="Times New Roman" w:hAnsi="Times New Roman" w:cs="Times New Roman"/>
          <w:sz w:val="24"/>
          <w:szCs w:val="24"/>
        </w:rPr>
        <w:t xml:space="preserve">the explicit </w:t>
      </w:r>
      <w:r w:rsidR="0016347E" w:rsidRPr="006B5E91">
        <w:rPr>
          <w:rFonts w:ascii="Times New Roman" w:hAnsi="Times New Roman" w:cs="Times New Roman"/>
          <w:sz w:val="24"/>
          <w:szCs w:val="24"/>
        </w:rPr>
        <w:t xml:space="preserve">Euler-Maruyama </w:t>
      </w:r>
      <w:r w:rsidRPr="006B5E91">
        <w:rPr>
          <w:rFonts w:ascii="Times New Roman" w:hAnsi="Times New Roman" w:cs="Times New Roman"/>
          <w:sz w:val="24"/>
          <w:szCs w:val="24"/>
        </w:rPr>
        <w:t>solver within</w:t>
      </w:r>
      <w:r w:rsidR="0016347E" w:rsidRPr="006B5E91">
        <w:rPr>
          <w:rFonts w:ascii="Times New Roman" w:hAnsi="Times New Roman" w:cs="Times New Roman"/>
          <w:sz w:val="24"/>
          <w:szCs w:val="24"/>
        </w:rPr>
        <w:t xml:space="preserve"> to create a custom solver is something researchers should explore in the future</w:t>
      </w:r>
      <w:r w:rsidRPr="006B5E91">
        <w:rPr>
          <w:rFonts w:ascii="Times New Roman" w:hAnsi="Times New Roman" w:cs="Times New Roman"/>
          <w:sz w:val="24"/>
          <w:szCs w:val="24"/>
        </w:rPr>
        <w:t>.</w:t>
      </w:r>
    </w:p>
    <w:p w14:paraId="7FAF049E" w14:textId="77777777"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How to train the network?</w:t>
      </w:r>
    </w:p>
    <w:p w14:paraId="78512E09"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Training these networks has a trade-off between accuracy and memory. Chen et al. (2019) promoted the use of the adjoint sensitivity method to perform reverse-mode AD, which is more memory efficient. Hasani et al. (2020) mentioned that this method introduced more numerical errors and opted to use the traditional BPTT approach, which is more accurate but consumes more memory. Although there exists a technique of adjoints specifically for SDEs, they cannot be used, as determined by </w:t>
      </w:r>
      <w:proofErr w:type="spellStart"/>
      <w:r w:rsidRPr="006B5E91">
        <w:rPr>
          <w:rFonts w:ascii="Times New Roman" w:hAnsi="Times New Roman" w:cs="Times New Roman"/>
          <w:sz w:val="24"/>
          <w:szCs w:val="24"/>
        </w:rPr>
        <w:t>Tzen</w:t>
      </w:r>
      <w:proofErr w:type="spellEnd"/>
      <w:r w:rsidRPr="006B5E91">
        <w:rPr>
          <w:rFonts w:ascii="Times New Roman" w:hAnsi="Times New Roman" w:cs="Times New Roman"/>
          <w:sz w:val="24"/>
          <w:szCs w:val="24"/>
        </w:rPr>
        <w:t xml:space="preserve"> and </w:t>
      </w:r>
      <w:proofErr w:type="spellStart"/>
      <w:r w:rsidRPr="006B5E91">
        <w:rPr>
          <w:rFonts w:ascii="Times New Roman" w:hAnsi="Times New Roman" w:cs="Times New Roman"/>
          <w:sz w:val="24"/>
          <w:szCs w:val="24"/>
        </w:rPr>
        <w:t>Raginsky</w:t>
      </w:r>
      <w:proofErr w:type="spellEnd"/>
      <w:r w:rsidRPr="006B5E91">
        <w:rPr>
          <w:rFonts w:ascii="Times New Roman" w:hAnsi="Times New Roman" w:cs="Times New Roman"/>
          <w:sz w:val="24"/>
          <w:szCs w:val="24"/>
        </w:rPr>
        <w:t xml:space="preserve"> (2019), and hence requires a custom-built backpropagation rule.</w:t>
      </w:r>
    </w:p>
    <w:p w14:paraId="5D600D39" w14:textId="15FC28C1" w:rsidR="000704C4" w:rsidRPr="006B5E91" w:rsidRDefault="000704C4" w:rsidP="000704C4">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For this research, the author will opt for the approach by Hasani et al. (2020) to give more precision and as the author is time constrained to implement a custom backpropagation algorithm. Researchers must investigate reverse-mode AD in the future as it is the recommended approach when memory efficiency is more important. It is also worth noting that using the BPTT approach carries added benefits, such as being able to be used as an RNN layer alongside the popular optimization algorithms that are very familiar (ex: Adam, SGD) (Hasani et al., 2020).</w:t>
      </w:r>
    </w:p>
    <w:p w14:paraId="6E67BA9B" w14:textId="3C30B2DC" w:rsidR="00AC30F1" w:rsidRPr="006B5E91" w:rsidRDefault="00AC30F1" w:rsidP="00AC30F1">
      <w:pPr>
        <w:pStyle w:val="Heading2"/>
        <w:spacing w:line="360" w:lineRule="auto"/>
        <w:rPr>
          <w:rFonts w:ascii="Times New Roman" w:hAnsi="Times New Roman" w:cs="Times New Roman"/>
          <w:b/>
          <w:bCs/>
          <w:sz w:val="24"/>
          <w:szCs w:val="24"/>
        </w:rPr>
      </w:pPr>
      <w:bookmarkStart w:id="186" w:name="_Toc125663132"/>
      <w:bookmarkStart w:id="187" w:name="_Toc126571463"/>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3</w:t>
      </w:r>
      <w:r w:rsidRPr="006B5E91">
        <w:rPr>
          <w:rFonts w:ascii="Times New Roman" w:hAnsi="Times New Roman" w:cs="Times New Roman"/>
          <w:b/>
          <w:bCs/>
          <w:sz w:val="24"/>
          <w:szCs w:val="24"/>
        </w:rPr>
        <w:t>. Algorithmic analysis</w:t>
      </w:r>
      <w:bookmarkEnd w:id="186"/>
      <w:bookmarkEnd w:id="187"/>
    </w:p>
    <w:p w14:paraId="05B43BD3" w14:textId="0BC7EC28" w:rsidR="00AC30F1" w:rsidRPr="006B5E91" w:rsidRDefault="00F328E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notable difference between the proposed architecture and traditional neural ODEs proposed by Chen et al. (2019) is the usage of the traditional BPTT approach instead of the recommended </w:t>
      </w:r>
      <w:r w:rsidR="00C46B3D" w:rsidRPr="006B5E91">
        <w:rPr>
          <w:rFonts w:ascii="Times New Roman" w:hAnsi="Times New Roman" w:cs="Times New Roman"/>
          <w:sz w:val="24"/>
          <w:szCs w:val="24"/>
        </w:rPr>
        <w:t>a</w:t>
      </w:r>
      <w:r w:rsidRPr="006B5E91">
        <w:rPr>
          <w:rFonts w:ascii="Times New Roman" w:hAnsi="Times New Roman" w:cs="Times New Roman"/>
          <w:sz w:val="24"/>
          <w:szCs w:val="24"/>
        </w:rPr>
        <w:t>djoint</w:t>
      </w:r>
      <w:r w:rsidR="00C46B3D" w:rsidRPr="006B5E91">
        <w:rPr>
          <w:rFonts w:ascii="Times New Roman" w:hAnsi="Times New Roman" w:cs="Times New Roman"/>
          <w:sz w:val="24"/>
          <w:szCs w:val="24"/>
        </w:rPr>
        <w:t xml:space="preserve"> s</w:t>
      </w:r>
      <w:r w:rsidRPr="006B5E91">
        <w:rPr>
          <w:rFonts w:ascii="Times New Roman" w:hAnsi="Times New Roman" w:cs="Times New Roman"/>
          <w:sz w:val="24"/>
          <w:szCs w:val="24"/>
        </w:rPr>
        <w:t>ensitivity.</w:t>
      </w:r>
      <w:r w:rsidR="00C46B3D" w:rsidRPr="006B5E91">
        <w:rPr>
          <w:rFonts w:ascii="Times New Roman" w:hAnsi="Times New Roman" w:cs="Times New Roman"/>
          <w:sz w:val="24"/>
          <w:szCs w:val="24"/>
        </w:rPr>
        <w:t xml:space="preserve"> The below table demonstrates the difference in the complexities of these approaches.</w:t>
      </w:r>
    </w:p>
    <w:p w14:paraId="17637C0D" w14:textId="5122C300" w:rsidR="00DB6710" w:rsidRPr="006B5E91" w:rsidRDefault="00DB6710" w:rsidP="00DB6710">
      <w:pPr>
        <w:pStyle w:val="Caption"/>
        <w:keepNext/>
        <w:jc w:val="center"/>
        <w:rPr>
          <w:rFonts w:ascii="Times New Roman" w:hAnsi="Times New Roman" w:cs="Times New Roman"/>
          <w:b w:val="0"/>
          <w:bCs w:val="0"/>
          <w:smallCaps w:val="0"/>
          <w:sz w:val="24"/>
          <w:szCs w:val="24"/>
        </w:rPr>
      </w:pPr>
      <w:bookmarkStart w:id="188" w:name="_Toc12564973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Complexities of BPTT and adjoint sensitivity</w:t>
      </w:r>
      <w:bookmarkEnd w:id="188"/>
    </w:p>
    <w:p w14:paraId="75F4491F" w14:textId="1B966F5E" w:rsidR="0009290B" w:rsidRPr="006B5E91" w:rsidRDefault="0009290B" w:rsidP="0009290B">
      <w:pPr>
        <w:spacing w:line="360" w:lineRule="auto"/>
        <w:rPr>
          <w:rFonts w:ascii="Times New Roman" w:hAnsi="Times New Roman" w:cs="Times New Roman"/>
          <w:sz w:val="24"/>
          <w:szCs w:val="24"/>
        </w:rPr>
      </w:pPr>
      <w:r w:rsidRPr="006B5E91">
        <w:rPr>
          <w:rFonts w:ascii="Times New Roman" w:hAnsi="Times New Roman" w:cs="Times New Roman"/>
          <w:b/>
          <w:bCs/>
          <w:sz w:val="24"/>
          <w:szCs w:val="24"/>
        </w:rPr>
        <w:t xml:space="preserve">Note: </w:t>
      </w:r>
      <w:r w:rsidRPr="006B5E91">
        <w:rPr>
          <w:rFonts w:ascii="Times New Roman" w:hAnsi="Times New Roman" w:cs="Times New Roman"/>
          <w:i/>
          <w:iCs/>
          <w:sz w:val="24"/>
          <w:szCs w:val="24"/>
        </w:rPr>
        <w:t>L</w:t>
      </w:r>
      <w:r w:rsidRPr="006B5E91">
        <w:rPr>
          <w:rFonts w:ascii="Times New Roman" w:hAnsi="Times New Roman" w:cs="Times New Roman"/>
          <w:sz w:val="24"/>
          <w:szCs w:val="24"/>
        </w:rPr>
        <w:t xml:space="preserve"> = number of steps</w:t>
      </w:r>
    </w:p>
    <w:tbl>
      <w:tblPr>
        <w:tblStyle w:val="TableGrid"/>
        <w:tblW w:w="0" w:type="auto"/>
        <w:tblLook w:val="04A0" w:firstRow="1" w:lastRow="0" w:firstColumn="1" w:lastColumn="0" w:noHBand="0" w:noVBand="1"/>
      </w:tblPr>
      <w:tblGrid>
        <w:gridCol w:w="3116"/>
        <w:gridCol w:w="3117"/>
        <w:gridCol w:w="3117"/>
      </w:tblGrid>
      <w:tr w:rsidR="00734001" w:rsidRPr="006B5E91" w14:paraId="0595534B" w14:textId="77777777" w:rsidTr="00734001">
        <w:tc>
          <w:tcPr>
            <w:tcW w:w="3116" w:type="dxa"/>
          </w:tcPr>
          <w:p w14:paraId="4DE8964C" w14:textId="77777777" w:rsidR="00734001" w:rsidRPr="006B5E91" w:rsidRDefault="00734001" w:rsidP="00AC30F1">
            <w:pPr>
              <w:spacing w:line="360" w:lineRule="auto"/>
              <w:jc w:val="both"/>
              <w:rPr>
                <w:rFonts w:ascii="Times New Roman" w:hAnsi="Times New Roman" w:cs="Times New Roman"/>
                <w:sz w:val="24"/>
                <w:szCs w:val="24"/>
              </w:rPr>
            </w:pPr>
          </w:p>
        </w:tc>
        <w:tc>
          <w:tcPr>
            <w:tcW w:w="3117" w:type="dxa"/>
          </w:tcPr>
          <w:p w14:paraId="6EDAB8AC" w14:textId="12A60A09" w:rsidR="00734001" w:rsidRPr="006B5E91" w:rsidRDefault="00734001"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3117" w:type="dxa"/>
          </w:tcPr>
          <w:p w14:paraId="57EBA13C" w14:textId="36750193" w:rsidR="00734001" w:rsidRPr="006B5E91" w:rsidRDefault="00734001"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Adjoint sensitivity</w:t>
            </w:r>
          </w:p>
        </w:tc>
      </w:tr>
      <w:tr w:rsidR="00734001" w:rsidRPr="006B5E91" w14:paraId="7ADCD820" w14:textId="77777777" w:rsidTr="00734001">
        <w:tc>
          <w:tcPr>
            <w:tcW w:w="3116" w:type="dxa"/>
          </w:tcPr>
          <w:p w14:paraId="4CA90537" w14:textId="690FAC3E"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Time</w:t>
            </w:r>
          </w:p>
        </w:tc>
        <w:tc>
          <w:tcPr>
            <w:tcW w:w="3117" w:type="dxa"/>
          </w:tcPr>
          <w:p w14:paraId="0B39E5D3" w14:textId="7456BAA5"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O(L)</w:t>
            </w:r>
          </w:p>
        </w:tc>
        <w:tc>
          <w:tcPr>
            <w:tcW w:w="3117" w:type="dxa"/>
          </w:tcPr>
          <w:p w14:paraId="47329722" w14:textId="311A2ED0" w:rsidR="00734001" w:rsidRPr="006B5E91" w:rsidRDefault="00B86DF7"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O(</w:t>
            </w:r>
            <w:proofErr w:type="spellStart"/>
            <w:r w:rsidRPr="006B5E91">
              <w:rPr>
                <w:rFonts w:ascii="Times New Roman" w:hAnsi="Times New Roman" w:cs="Times New Roman"/>
                <w:b/>
                <w:bCs/>
                <w:sz w:val="24"/>
                <w:szCs w:val="24"/>
              </w:rPr>
              <w:t>LlogL</w:t>
            </w:r>
            <w:proofErr w:type="spellEnd"/>
            <w:r w:rsidRPr="006B5E91">
              <w:rPr>
                <w:rFonts w:ascii="Times New Roman" w:hAnsi="Times New Roman" w:cs="Times New Roman"/>
                <w:b/>
                <w:bCs/>
                <w:sz w:val="24"/>
                <w:szCs w:val="24"/>
              </w:rPr>
              <w:t>)</w:t>
            </w:r>
          </w:p>
        </w:tc>
      </w:tr>
      <w:tr w:rsidR="00734001" w:rsidRPr="006B5E91" w14:paraId="63815E93" w14:textId="77777777" w:rsidTr="00734001">
        <w:tc>
          <w:tcPr>
            <w:tcW w:w="3116" w:type="dxa"/>
          </w:tcPr>
          <w:p w14:paraId="055C4F98" w14:textId="6B19AD9F"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Memory</w:t>
            </w:r>
          </w:p>
        </w:tc>
        <w:tc>
          <w:tcPr>
            <w:tcW w:w="3117" w:type="dxa"/>
          </w:tcPr>
          <w:p w14:paraId="41663962" w14:textId="738D8520"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O(L)</w:t>
            </w:r>
          </w:p>
        </w:tc>
        <w:tc>
          <w:tcPr>
            <w:tcW w:w="3117" w:type="dxa"/>
          </w:tcPr>
          <w:p w14:paraId="09B4432A" w14:textId="11D71E85" w:rsidR="00734001" w:rsidRPr="006B5E91" w:rsidRDefault="00B86DF7" w:rsidP="00AC30F1">
            <w:pPr>
              <w:spacing w:line="360" w:lineRule="auto"/>
              <w:jc w:val="both"/>
              <w:rPr>
                <w:rFonts w:ascii="Times New Roman" w:hAnsi="Times New Roman" w:cs="Times New Roman"/>
                <w:b/>
                <w:bCs/>
                <w:sz w:val="24"/>
                <w:szCs w:val="24"/>
              </w:rPr>
            </w:pPr>
            <w:proofErr w:type="gramStart"/>
            <w:r w:rsidRPr="006B5E91">
              <w:rPr>
                <w:rFonts w:ascii="Times New Roman" w:hAnsi="Times New Roman" w:cs="Times New Roman"/>
                <w:b/>
                <w:bCs/>
                <w:sz w:val="24"/>
                <w:szCs w:val="24"/>
              </w:rPr>
              <w:t>O(</w:t>
            </w:r>
            <w:proofErr w:type="gramEnd"/>
            <w:r w:rsidRPr="006B5E91">
              <w:rPr>
                <w:rFonts w:ascii="Times New Roman" w:hAnsi="Times New Roman" w:cs="Times New Roman"/>
                <w:b/>
                <w:bCs/>
                <w:sz w:val="24"/>
                <w:szCs w:val="24"/>
              </w:rPr>
              <w:t>1)</w:t>
            </w:r>
          </w:p>
        </w:tc>
      </w:tr>
      <w:tr w:rsidR="00734001" w:rsidRPr="006B5E91" w14:paraId="50D0C669" w14:textId="77777777" w:rsidTr="00734001">
        <w:tc>
          <w:tcPr>
            <w:tcW w:w="3116" w:type="dxa"/>
          </w:tcPr>
          <w:p w14:paraId="53F0E4A0" w14:textId="3F059B57"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Forward accuracy</w:t>
            </w:r>
          </w:p>
        </w:tc>
        <w:tc>
          <w:tcPr>
            <w:tcW w:w="3117" w:type="dxa"/>
          </w:tcPr>
          <w:p w14:paraId="5B7FBCCB" w14:textId="4D9EB5B7"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High</w:t>
            </w:r>
          </w:p>
        </w:tc>
        <w:tc>
          <w:tcPr>
            <w:tcW w:w="3117" w:type="dxa"/>
          </w:tcPr>
          <w:p w14:paraId="4E7A9C73" w14:textId="56031CD4" w:rsidR="00734001" w:rsidRPr="006B5E91" w:rsidRDefault="00B86DF7"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High</w:t>
            </w:r>
          </w:p>
        </w:tc>
      </w:tr>
      <w:tr w:rsidR="00734001" w:rsidRPr="006B5E91" w14:paraId="06ACF318" w14:textId="77777777" w:rsidTr="00734001">
        <w:tc>
          <w:tcPr>
            <w:tcW w:w="3116" w:type="dxa"/>
          </w:tcPr>
          <w:p w14:paraId="1F18BAD1" w14:textId="695DE626"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Backward accuracy</w:t>
            </w:r>
          </w:p>
        </w:tc>
        <w:tc>
          <w:tcPr>
            <w:tcW w:w="3117" w:type="dxa"/>
          </w:tcPr>
          <w:p w14:paraId="12C397DB" w14:textId="22145D58" w:rsidR="00734001" w:rsidRPr="006B5E91" w:rsidRDefault="00B86DF7" w:rsidP="00B86DF7">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High</w:t>
            </w:r>
          </w:p>
        </w:tc>
        <w:tc>
          <w:tcPr>
            <w:tcW w:w="3117" w:type="dxa"/>
          </w:tcPr>
          <w:p w14:paraId="74A55B50" w14:textId="4BB4D676" w:rsidR="00734001" w:rsidRPr="006B5E91" w:rsidRDefault="00B86DF7"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Low</w:t>
            </w:r>
          </w:p>
        </w:tc>
      </w:tr>
    </w:tbl>
    <w:p w14:paraId="345B05B8" w14:textId="109E4B3A" w:rsidR="00521D90" w:rsidRPr="006B5E91" w:rsidRDefault="00521D90" w:rsidP="00AC30F1">
      <w:pPr>
        <w:spacing w:line="360" w:lineRule="auto"/>
        <w:jc w:val="both"/>
        <w:rPr>
          <w:rFonts w:ascii="Times New Roman" w:hAnsi="Times New Roman" w:cs="Times New Roman"/>
          <w:sz w:val="24"/>
          <w:szCs w:val="24"/>
        </w:rPr>
      </w:pPr>
    </w:p>
    <w:p w14:paraId="23B8B7DB" w14:textId="70FC37BE" w:rsidR="00521D90" w:rsidRPr="006B5E91" w:rsidRDefault="00521D90"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What can be noticed from the above table is that the traditional BPTT approach yields more accurate results, with the trade-off of consuming more memory. </w:t>
      </w:r>
      <w:r w:rsidR="00BF5248" w:rsidRPr="006B5E91">
        <w:rPr>
          <w:rFonts w:ascii="Times New Roman" w:hAnsi="Times New Roman" w:cs="Times New Roman"/>
          <w:sz w:val="24"/>
          <w:szCs w:val="24"/>
        </w:rPr>
        <w:t>Therefore, to obtain the best result possible, the author chose the approach of the traditional BPTT</w:t>
      </w:r>
      <w:r w:rsidR="000A7C4F" w:rsidRPr="006B5E91">
        <w:rPr>
          <w:rFonts w:ascii="Times New Roman" w:hAnsi="Times New Roman" w:cs="Times New Roman"/>
          <w:sz w:val="24"/>
          <w:szCs w:val="24"/>
        </w:rPr>
        <w:t>.</w:t>
      </w:r>
    </w:p>
    <w:p w14:paraId="2D3414C6" w14:textId="2A4EEDD0" w:rsidR="000704C4" w:rsidRPr="006B5E91" w:rsidRDefault="00072C65" w:rsidP="000704C4">
      <w:pPr>
        <w:pStyle w:val="Heading2"/>
        <w:spacing w:line="360" w:lineRule="auto"/>
        <w:rPr>
          <w:rFonts w:ascii="Times New Roman" w:hAnsi="Times New Roman" w:cs="Times New Roman"/>
          <w:b/>
          <w:bCs/>
          <w:sz w:val="24"/>
          <w:szCs w:val="24"/>
        </w:rPr>
      </w:pPr>
      <w:bookmarkStart w:id="189" w:name="_Toc125556622"/>
      <w:bookmarkStart w:id="190" w:name="_Toc125663133"/>
      <w:bookmarkStart w:id="191" w:name="_Toc126571464"/>
      <w:r w:rsidRPr="006B5E91">
        <w:rPr>
          <w:rFonts w:ascii="Times New Roman" w:hAnsi="Times New Roman" w:cs="Times New Roman"/>
          <w:b/>
          <w:bCs/>
          <w:sz w:val="24"/>
          <w:szCs w:val="24"/>
        </w:rPr>
        <w:t>3.5.</w:t>
      </w:r>
      <w:r w:rsidR="002F44C2" w:rsidRPr="006B5E91">
        <w:rPr>
          <w:rFonts w:ascii="Times New Roman" w:hAnsi="Times New Roman" w:cs="Times New Roman"/>
          <w:b/>
          <w:bCs/>
          <w:sz w:val="24"/>
          <w:szCs w:val="24"/>
        </w:rPr>
        <w:t>4</w:t>
      </w:r>
      <w:r w:rsidR="000704C4" w:rsidRPr="006B5E91">
        <w:rPr>
          <w:rFonts w:ascii="Times New Roman" w:hAnsi="Times New Roman" w:cs="Times New Roman"/>
          <w:b/>
          <w:bCs/>
          <w:sz w:val="24"/>
          <w:szCs w:val="24"/>
        </w:rPr>
        <w:t xml:space="preserve">. System process </w:t>
      </w:r>
      <w:bookmarkEnd w:id="189"/>
      <w:r w:rsidR="00EF73A0" w:rsidRPr="006B5E91">
        <w:rPr>
          <w:rFonts w:ascii="Times New Roman" w:hAnsi="Times New Roman" w:cs="Times New Roman"/>
          <w:b/>
          <w:bCs/>
          <w:sz w:val="24"/>
          <w:szCs w:val="24"/>
        </w:rPr>
        <w:t>activity diagram</w:t>
      </w:r>
      <w:bookmarkEnd w:id="190"/>
      <w:bookmarkEnd w:id="191"/>
    </w:p>
    <w:p w14:paraId="420DB29E" w14:textId="1D1759C4"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summarized system flow </w:t>
      </w:r>
      <w:r w:rsidR="00EF73A0" w:rsidRPr="006B5E91">
        <w:rPr>
          <w:rFonts w:ascii="Times New Roman" w:hAnsi="Times New Roman" w:cs="Times New Roman"/>
          <w:sz w:val="24"/>
          <w:szCs w:val="24"/>
        </w:rPr>
        <w:t xml:space="preserve">activity diagram </w:t>
      </w:r>
      <w:r w:rsidRPr="006B5E91">
        <w:rPr>
          <w:rFonts w:ascii="Times New Roman" w:hAnsi="Times New Roman" w:cs="Times New Roman"/>
          <w:sz w:val="24"/>
          <w:szCs w:val="24"/>
        </w:rPr>
        <w:t>that end-users will follow is presented in the diagram belo</w:t>
      </w:r>
      <w:r w:rsidR="00B41679" w:rsidRPr="006B5E91">
        <w:rPr>
          <w:rFonts w:ascii="Times New Roman" w:hAnsi="Times New Roman" w:cs="Times New Roman"/>
          <w:sz w:val="24"/>
          <w:szCs w:val="24"/>
        </w:rPr>
        <w:t>w</w:t>
      </w:r>
      <w:r w:rsidRPr="006B5E91">
        <w:rPr>
          <w:rFonts w:ascii="Times New Roman" w:hAnsi="Times New Roman" w:cs="Times New Roman"/>
          <w:sz w:val="24"/>
          <w:szCs w:val="24"/>
        </w:rPr>
        <w:t>.</w:t>
      </w:r>
    </w:p>
    <w:p w14:paraId="228A2434" w14:textId="295F5FC6" w:rsidR="000704C4" w:rsidRPr="006B5E91" w:rsidRDefault="0080731B"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36760D0" wp14:editId="0861C215">
            <wp:extent cx="5939790" cy="367347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673475"/>
                    </a:xfrm>
                    <a:prstGeom prst="rect">
                      <a:avLst/>
                    </a:prstGeom>
                    <a:noFill/>
                    <a:ln>
                      <a:noFill/>
                    </a:ln>
                  </pic:spPr>
                </pic:pic>
              </a:graphicData>
            </a:graphic>
          </wp:inline>
        </w:drawing>
      </w:r>
    </w:p>
    <w:p w14:paraId="289B9956" w14:textId="536593D0" w:rsidR="000704C4" w:rsidRPr="006B5E91" w:rsidRDefault="000704C4" w:rsidP="000704C4">
      <w:pPr>
        <w:pStyle w:val="Caption"/>
        <w:jc w:val="center"/>
        <w:rPr>
          <w:rFonts w:ascii="Times New Roman" w:hAnsi="Times New Roman" w:cs="Times New Roman"/>
          <w:b w:val="0"/>
          <w:bCs w:val="0"/>
          <w:smallCaps w:val="0"/>
          <w:sz w:val="24"/>
          <w:szCs w:val="24"/>
        </w:rPr>
      </w:pPr>
      <w:bookmarkStart w:id="192" w:name="_Toc121649177"/>
      <w:bookmarkStart w:id="193"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A97321" w:rsidRPr="006B5E91">
        <w:rPr>
          <w:rFonts w:ascii="Times New Roman" w:hAnsi="Times New Roman" w:cs="Times New Roman"/>
          <w:b w:val="0"/>
          <w:bCs w:val="0"/>
          <w:smallCaps w:val="0"/>
          <w:sz w:val="24"/>
          <w:szCs w:val="24"/>
        </w:rPr>
        <w:t>activity diagram</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2"/>
      <w:bookmarkEnd w:id="193"/>
    </w:p>
    <w:p w14:paraId="288874BD" w14:textId="371822A1" w:rsidR="00D46F0D" w:rsidRPr="006B5E91" w:rsidRDefault="00D46F0D" w:rsidP="00D46F0D">
      <w:pPr>
        <w:pStyle w:val="Heading2"/>
        <w:spacing w:line="360" w:lineRule="auto"/>
        <w:rPr>
          <w:rFonts w:ascii="Times New Roman" w:hAnsi="Times New Roman" w:cs="Times New Roman"/>
          <w:b/>
          <w:bCs/>
          <w:sz w:val="24"/>
          <w:szCs w:val="24"/>
        </w:rPr>
      </w:pPr>
      <w:bookmarkStart w:id="194" w:name="_Toc125556621"/>
      <w:bookmarkStart w:id="195" w:name="_Toc125663134"/>
      <w:bookmarkStart w:id="196" w:name="_Toc126571465"/>
      <w:r w:rsidRPr="006B5E91">
        <w:rPr>
          <w:rFonts w:ascii="Times New Roman" w:hAnsi="Times New Roman" w:cs="Times New Roman"/>
          <w:b/>
          <w:bCs/>
          <w:sz w:val="24"/>
          <w:szCs w:val="24"/>
        </w:rPr>
        <w:t>3.5.</w:t>
      </w:r>
      <w:r w:rsidR="00837F8F" w:rsidRPr="006B5E91">
        <w:rPr>
          <w:rFonts w:ascii="Times New Roman" w:hAnsi="Times New Roman" w:cs="Times New Roman"/>
          <w:b/>
          <w:bCs/>
          <w:sz w:val="24"/>
          <w:szCs w:val="24"/>
        </w:rPr>
        <w:t>5</w:t>
      </w:r>
      <w:r w:rsidRPr="006B5E91">
        <w:rPr>
          <w:rFonts w:ascii="Times New Roman" w:hAnsi="Times New Roman" w:cs="Times New Roman"/>
          <w:b/>
          <w:bCs/>
          <w:sz w:val="24"/>
          <w:szCs w:val="24"/>
        </w:rPr>
        <w:t>. UI design</w:t>
      </w:r>
      <w:bookmarkEnd w:id="194"/>
      <w:bookmarkEnd w:id="195"/>
      <w:bookmarkEnd w:id="196"/>
    </w:p>
    <w:p w14:paraId="26C6827B" w14:textId="43C4D358" w:rsidR="00D46F0D" w:rsidRPr="006B5E91" w:rsidRDefault="00D46F0D" w:rsidP="00D46F0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had decided to implement a web application for the supplementary application being built due to convenience. The </w:t>
      </w:r>
      <w:r w:rsidR="005709DF" w:rsidRPr="006B5E91">
        <w:rPr>
          <w:rFonts w:ascii="Times New Roman" w:hAnsi="Times New Roman" w:cs="Times New Roman"/>
          <w:sz w:val="24"/>
          <w:szCs w:val="24"/>
        </w:rPr>
        <w:t xml:space="preserve">low fidelity </w:t>
      </w:r>
      <w:r w:rsidRPr="006B5E91">
        <w:rPr>
          <w:rFonts w:ascii="Times New Roman" w:hAnsi="Times New Roman" w:cs="Times New Roman"/>
          <w:sz w:val="24"/>
          <w:szCs w:val="24"/>
        </w:rPr>
        <w:t xml:space="preserve">wireframes designed to be of use are available </w:t>
      </w:r>
      <w:r w:rsidR="00671775"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C.2._UI_wireframes" w:history="1">
        <w:r w:rsidR="00D932D8" w:rsidRPr="006B5E91">
          <w:rPr>
            <w:rStyle w:val="Hyperlink"/>
            <w:rFonts w:ascii="Times New Roman" w:hAnsi="Times New Roman" w:cs="Times New Roman"/>
            <w:b/>
            <w:bCs/>
            <w:color w:val="auto"/>
            <w:sz w:val="24"/>
            <w:szCs w:val="24"/>
            <w:u w:val="none"/>
          </w:rPr>
          <w:t>APPENDIX C.2</w:t>
        </w:r>
      </w:hyperlink>
      <w:r w:rsidRPr="006B5E91">
        <w:rPr>
          <w:rFonts w:ascii="Times New Roman" w:hAnsi="Times New Roman" w:cs="Times New Roman"/>
          <w:sz w:val="24"/>
          <w:szCs w:val="24"/>
        </w:rPr>
        <w:t>.</w:t>
      </w:r>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97" w:name="_Toc125556623"/>
      <w:bookmarkStart w:id="198" w:name="_Toc125663135"/>
      <w:bookmarkStart w:id="199"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97"/>
      <w:r w:rsidRPr="006B5E91">
        <w:rPr>
          <w:rFonts w:ascii="Times New Roman" w:hAnsi="Times New Roman" w:cs="Times New Roman"/>
          <w:b/>
          <w:bCs/>
          <w:sz w:val="28"/>
          <w:szCs w:val="28"/>
        </w:rPr>
        <w:t>Chapter summary</w:t>
      </w:r>
      <w:bookmarkEnd w:id="198"/>
      <w:bookmarkEnd w:id="199"/>
    </w:p>
    <w:p w14:paraId="2CC05683" w14:textId="7B73577F" w:rsidR="000704C4" w:rsidRPr="006B5E91" w:rsidRDefault="0021640E"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presented the design of the core novel algorithmic architecture, the necessary intuition behind it, and the reasons for taking specific directions over others. Additionally, it illustrated the system’s design, architecture, and data and system flow alongside the wireframes that would demonstrate them in the end application.</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200" w:name="_Toc125663136"/>
      <w:bookmarkStart w:id="201" w:name="_Toc126571467"/>
      <w:r w:rsidRPr="006B5E91">
        <w:rPr>
          <w:rFonts w:ascii="Times New Roman" w:hAnsi="Times New Roman" w:cs="Times New Roman"/>
          <w:b/>
          <w:bCs/>
          <w:sz w:val="32"/>
          <w:szCs w:val="32"/>
        </w:rPr>
        <w:lastRenderedPageBreak/>
        <w:t>CHAPTER 04. INITIAL IMPLEMENTATION</w:t>
      </w:r>
      <w:bookmarkEnd w:id="200"/>
      <w:bookmarkEnd w:id="201"/>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202" w:name="_Toc125557607"/>
      <w:bookmarkStart w:id="203" w:name="_Toc125663137"/>
      <w:bookmarkStart w:id="204" w:name="_Toc126571468"/>
      <w:r w:rsidRPr="006B5E91">
        <w:rPr>
          <w:rFonts w:ascii="Times New Roman" w:hAnsi="Times New Roman" w:cs="Times New Roman"/>
          <w:b/>
          <w:bCs/>
          <w:sz w:val="28"/>
          <w:szCs w:val="28"/>
        </w:rPr>
        <w:t xml:space="preserve">4.1. </w:t>
      </w:r>
      <w:bookmarkEnd w:id="202"/>
      <w:r w:rsidRPr="006B5E91">
        <w:rPr>
          <w:rFonts w:ascii="Times New Roman" w:hAnsi="Times New Roman" w:cs="Times New Roman"/>
          <w:b/>
          <w:bCs/>
          <w:sz w:val="28"/>
          <w:szCs w:val="28"/>
        </w:rPr>
        <w:t>Chapter overview</w:t>
      </w:r>
      <w:bookmarkEnd w:id="203"/>
      <w:bookmarkEnd w:id="204"/>
    </w:p>
    <w:p w14:paraId="14258469" w14:textId="050072B3" w:rsidR="006B072B" w:rsidRPr="006B5E91" w:rsidRDefault="00F72F7E"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this chapter, the author describes the core implementation of the system and the necessary decisions taken to approach that implementation. Moreover, the chosen tools, languages, and technologies are presented alongside their reasoning.</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205" w:name="_Toc125557608"/>
      <w:bookmarkStart w:id="206" w:name="_Toc125663138"/>
      <w:bookmarkStart w:id="207" w:name="_Toc126571469"/>
      <w:r w:rsidRPr="006B5E91">
        <w:rPr>
          <w:rFonts w:ascii="Times New Roman" w:hAnsi="Times New Roman" w:cs="Times New Roman"/>
          <w:b/>
          <w:bCs/>
          <w:sz w:val="28"/>
          <w:szCs w:val="28"/>
        </w:rPr>
        <w:t xml:space="preserve">4.2. </w:t>
      </w:r>
      <w:bookmarkEnd w:id="205"/>
      <w:r w:rsidRPr="006B5E91">
        <w:rPr>
          <w:rFonts w:ascii="Times New Roman" w:hAnsi="Times New Roman" w:cs="Times New Roman"/>
          <w:b/>
          <w:bCs/>
          <w:sz w:val="28"/>
          <w:szCs w:val="28"/>
        </w:rPr>
        <w:t>Technology selection</w:t>
      </w:r>
      <w:bookmarkEnd w:id="206"/>
      <w:bookmarkEnd w:id="207"/>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208" w:name="_Toc125557609"/>
      <w:bookmarkStart w:id="209" w:name="_Toc125663139"/>
      <w:bookmarkStart w:id="210"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208"/>
      <w:bookmarkEnd w:id="209"/>
      <w:bookmarkEnd w:id="210"/>
    </w:p>
    <w:p w14:paraId="6A28724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chosen technologies are depicted in the diagram below.</w:t>
      </w:r>
    </w:p>
    <w:p w14:paraId="2CB5FE97"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E29838F" wp14:editId="5247B549">
            <wp:extent cx="3459480" cy="4715716"/>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3" t="7496" r="18826" b="19340"/>
                    <a:stretch/>
                  </pic:blipFill>
                  <pic:spPr bwMode="auto">
                    <a:xfrm>
                      <a:off x="0" y="0"/>
                      <a:ext cx="3464233" cy="4722194"/>
                    </a:xfrm>
                    <a:prstGeom prst="rect">
                      <a:avLst/>
                    </a:prstGeom>
                    <a:noFill/>
                    <a:ln>
                      <a:noFill/>
                    </a:ln>
                    <a:extLst>
                      <a:ext uri="{53640926-AAD7-44D8-BBD7-CCE9431645EC}">
                        <a14:shadowObscured xmlns:a14="http://schemas.microsoft.com/office/drawing/2010/main"/>
                      </a:ext>
                    </a:extLst>
                  </pic:spPr>
                </pic:pic>
              </a:graphicData>
            </a:graphic>
          </wp:inline>
        </w:drawing>
      </w:r>
    </w:p>
    <w:p w14:paraId="5CF4C20B" w14:textId="31F482DE" w:rsidR="006B072B" w:rsidRPr="006B5E91" w:rsidRDefault="006B072B" w:rsidP="006B072B">
      <w:pPr>
        <w:pStyle w:val="Caption"/>
        <w:jc w:val="center"/>
        <w:rPr>
          <w:rFonts w:ascii="Times New Roman" w:hAnsi="Times New Roman" w:cs="Times New Roman"/>
          <w:b w:val="0"/>
          <w:bCs w:val="0"/>
          <w:smallCaps w:val="0"/>
          <w:sz w:val="28"/>
          <w:szCs w:val="28"/>
        </w:rPr>
      </w:pPr>
      <w:bookmarkStart w:id="211" w:name="_Toc124969354"/>
      <w:bookmarkStart w:id="212"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Tech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1"/>
      <w:bookmarkEnd w:id="212"/>
    </w:p>
    <w:p w14:paraId="34C4FC02" w14:textId="34192B62" w:rsidR="006B072B" w:rsidRPr="006B5E91" w:rsidRDefault="00FF28D9" w:rsidP="006B072B">
      <w:pPr>
        <w:pStyle w:val="Heading2"/>
        <w:spacing w:line="360" w:lineRule="auto"/>
        <w:rPr>
          <w:rFonts w:ascii="Times New Roman" w:hAnsi="Times New Roman" w:cs="Times New Roman"/>
          <w:b/>
          <w:bCs/>
          <w:sz w:val="24"/>
          <w:szCs w:val="24"/>
        </w:rPr>
      </w:pPr>
      <w:bookmarkStart w:id="213" w:name="_Toc125557610"/>
      <w:bookmarkStart w:id="214" w:name="_Toc125663140"/>
      <w:bookmarkStart w:id="215" w:name="_Toc126571471"/>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2.2. </w:t>
      </w:r>
      <w:r w:rsidR="00E45331" w:rsidRPr="006B5E91">
        <w:rPr>
          <w:rFonts w:ascii="Times New Roman" w:hAnsi="Times New Roman" w:cs="Times New Roman"/>
          <w:b/>
          <w:bCs/>
          <w:sz w:val="24"/>
          <w:szCs w:val="24"/>
        </w:rPr>
        <w:t>S</w:t>
      </w:r>
      <w:r w:rsidR="006B072B" w:rsidRPr="006B5E91">
        <w:rPr>
          <w:rFonts w:ascii="Times New Roman" w:hAnsi="Times New Roman" w:cs="Times New Roman"/>
          <w:b/>
          <w:bCs/>
          <w:sz w:val="24"/>
          <w:szCs w:val="24"/>
        </w:rPr>
        <w:t>election</w:t>
      </w:r>
      <w:bookmarkEnd w:id="213"/>
      <w:r w:rsidR="00E45331" w:rsidRPr="006B5E91">
        <w:rPr>
          <w:rFonts w:ascii="Times New Roman" w:hAnsi="Times New Roman" w:cs="Times New Roman"/>
          <w:b/>
          <w:bCs/>
          <w:sz w:val="24"/>
          <w:szCs w:val="24"/>
        </w:rPr>
        <w:t xml:space="preserve"> of data</w:t>
      </w:r>
      <w:bookmarkEnd w:id="214"/>
      <w:bookmarkEnd w:id="215"/>
    </w:p>
    <w:p w14:paraId="0404B4AB"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is a data science project, the highest quality of data is a necessity. The author utilized multiple sources of data that are potential contributions to the target inference; the following were required:</w:t>
      </w:r>
    </w:p>
    <w:p w14:paraId="4393B2B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p w14:paraId="143C62A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w:t>
      </w:r>
    </w:p>
    <w:p w14:paraId="6BA1C61B"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p w14:paraId="3839FC69"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Twitter volume</w:t>
      </w:r>
    </w:p>
    <w:p w14:paraId="239512B3"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p w14:paraId="28FB2C9A"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univariate single horizon forecasting model utilized the above data in a combination, while the multivariate multi-horizon forecasting model utilized solely the historical data. The below table describes the sources of each respective dataset.</w:t>
      </w:r>
    </w:p>
    <w:p w14:paraId="46EAE60A" w14:textId="0284D05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6" w:name="_Toc124969335"/>
      <w:bookmarkStart w:id="217" w:name="_Toc12564973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6"/>
      <w:bookmarkEnd w:id="217"/>
    </w:p>
    <w:tbl>
      <w:tblPr>
        <w:tblStyle w:val="TableGrid"/>
        <w:tblW w:w="0" w:type="auto"/>
        <w:tblLook w:val="04A0" w:firstRow="1" w:lastRow="0" w:firstColumn="1" w:lastColumn="0" w:noHBand="0" w:noVBand="1"/>
      </w:tblPr>
      <w:tblGrid>
        <w:gridCol w:w="2515"/>
        <w:gridCol w:w="6835"/>
      </w:tblGrid>
      <w:tr w:rsidR="006B072B" w:rsidRPr="006B5E91" w14:paraId="372C2A63" w14:textId="77777777" w:rsidTr="002D1BDE">
        <w:tc>
          <w:tcPr>
            <w:tcW w:w="251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683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2D1BDE">
        <w:tc>
          <w:tcPr>
            <w:tcW w:w="2515" w:type="dxa"/>
          </w:tcPr>
          <w:p w14:paraId="3462F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tc>
        <w:tc>
          <w:tcPr>
            <w:tcW w:w="6835" w:type="dxa"/>
          </w:tcPr>
          <w:p w14:paraId="542AEEC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From a third-party investing.com API.</w:t>
            </w:r>
          </w:p>
        </w:tc>
      </w:tr>
      <w:tr w:rsidR="006B072B" w:rsidRPr="006B5E91" w14:paraId="6C16E40C" w14:textId="77777777" w:rsidTr="002D1BDE">
        <w:tc>
          <w:tcPr>
            <w:tcW w:w="2515" w:type="dxa"/>
          </w:tcPr>
          <w:p w14:paraId="15CA9BB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 BTC Twitter volume</w:t>
            </w:r>
          </w:p>
        </w:tc>
        <w:tc>
          <w:tcPr>
            <w:tcW w:w="6835" w:type="dxa"/>
          </w:tcPr>
          <w:p w14:paraId="18C581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From a public dashboard that provides multiple different information about a specific cryptocurrency. </w:t>
            </w:r>
          </w:p>
        </w:tc>
      </w:tr>
      <w:tr w:rsidR="006B072B" w:rsidRPr="006B5E91" w14:paraId="3849DBCE" w14:textId="77777777" w:rsidTr="002D1BDE">
        <w:tc>
          <w:tcPr>
            <w:tcW w:w="2515" w:type="dxa"/>
          </w:tcPr>
          <w:p w14:paraId="453796F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tc>
        <w:tc>
          <w:tcPr>
            <w:tcW w:w="6835" w:type="dxa"/>
          </w:tcPr>
          <w:p w14:paraId="00A7969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Tweets from 2014-2019 were downloaded from Kaggle – the remaining till date were extracted from a Twitter tweet scraper.</w:t>
            </w:r>
          </w:p>
        </w:tc>
      </w:tr>
      <w:tr w:rsidR="006B072B" w:rsidRPr="006B5E91" w14:paraId="52DC89E0" w14:textId="77777777" w:rsidTr="002D1BDE">
        <w:tc>
          <w:tcPr>
            <w:tcW w:w="2515" w:type="dxa"/>
          </w:tcPr>
          <w:p w14:paraId="04822E5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tc>
        <w:tc>
          <w:tcPr>
            <w:tcW w:w="6835" w:type="dxa"/>
          </w:tcPr>
          <w:p w14:paraId="113900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From the </w:t>
            </w:r>
            <w:proofErr w:type="spellStart"/>
            <w:r w:rsidRPr="006B5E91">
              <w:rPr>
                <w:rFonts w:ascii="Times New Roman" w:hAnsi="Times New Roman" w:cs="Times New Roman"/>
                <w:sz w:val="24"/>
                <w:szCs w:val="24"/>
              </w:rPr>
              <w:t>PyTrends</w:t>
            </w:r>
            <w:proofErr w:type="spellEnd"/>
            <w:r w:rsidRPr="006B5E91">
              <w:rPr>
                <w:rFonts w:ascii="Times New Roman" w:hAnsi="Times New Roman" w:cs="Times New Roman"/>
                <w:sz w:val="24"/>
                <w:szCs w:val="24"/>
              </w:rPr>
              <w:t xml:space="preserve"> library that provides Google Trends data.</w:t>
            </w:r>
          </w:p>
        </w:tc>
      </w:tr>
    </w:tbl>
    <w:p w14:paraId="71A22EB6" w14:textId="77777777" w:rsidR="006B072B" w:rsidRPr="006B5E91" w:rsidRDefault="006B072B" w:rsidP="006B072B">
      <w:pPr>
        <w:spacing w:line="360" w:lineRule="auto"/>
        <w:jc w:val="both"/>
        <w:rPr>
          <w:rFonts w:ascii="Times New Roman" w:hAnsi="Times New Roman" w:cs="Times New Roman"/>
          <w:sz w:val="24"/>
          <w:szCs w:val="24"/>
        </w:rPr>
      </w:pPr>
    </w:p>
    <w:p w14:paraId="75E7023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Gathering the data was a long and arduous process as it was not as simple as downloading available datasets, and certain APIs being rate-limited. Dedicated python scripts were written to extract the data and to streamline updating available data. The author will publicize these scripts and the data to facilitate future research.</w:t>
      </w:r>
    </w:p>
    <w:p w14:paraId="3A4DBD65" w14:textId="77411EC8" w:rsidR="006B072B" w:rsidRPr="006B5E91" w:rsidRDefault="00376145" w:rsidP="006B072B">
      <w:pPr>
        <w:pStyle w:val="Heading2"/>
        <w:spacing w:line="360" w:lineRule="auto"/>
        <w:rPr>
          <w:rFonts w:ascii="Times New Roman" w:hAnsi="Times New Roman" w:cs="Times New Roman"/>
          <w:b/>
          <w:bCs/>
          <w:sz w:val="24"/>
          <w:szCs w:val="24"/>
        </w:rPr>
      </w:pPr>
      <w:bookmarkStart w:id="218" w:name="_Toc125557611"/>
      <w:bookmarkStart w:id="219" w:name="_Toc125663141"/>
      <w:bookmarkStart w:id="220" w:name="_Toc12657147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2.3. Selection of programming language</w:t>
      </w:r>
      <w:bookmarkEnd w:id="218"/>
      <w:bookmarkEnd w:id="219"/>
      <w:bookmarkEnd w:id="220"/>
    </w:p>
    <w:p w14:paraId="5367A06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 were analyzed prior to development. Specifically, for three main aspects: the client, the data science component, and the API communicating between the model and the client.</w:t>
      </w:r>
    </w:p>
    <w:p w14:paraId="4982ACDF" w14:textId="5D57155B"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The below table summarizes the analysis for the language chosen for the data science component; where each option was given a score within H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High, M – Medium, and L – Low.</w:t>
      </w:r>
    </w:p>
    <w:p w14:paraId="352ECC17" w14:textId="3159012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1" w:name="_Toc124969336"/>
      <w:bookmarkStart w:id="222" w:name="_Toc12564974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data science language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1"/>
      <w:bookmarkEnd w:id="222"/>
    </w:p>
    <w:tbl>
      <w:tblPr>
        <w:tblStyle w:val="TableGrid"/>
        <w:tblW w:w="0" w:type="auto"/>
        <w:tblLook w:val="04A0" w:firstRow="1" w:lastRow="0" w:firstColumn="1" w:lastColumn="0" w:noHBand="0" w:noVBand="1"/>
      </w:tblPr>
      <w:tblGrid>
        <w:gridCol w:w="2428"/>
        <w:gridCol w:w="5626"/>
        <w:gridCol w:w="648"/>
        <w:gridCol w:w="648"/>
      </w:tblGrid>
      <w:tr w:rsidR="006B072B" w:rsidRPr="006B5E91" w14:paraId="01264E47" w14:textId="77777777" w:rsidTr="002D1BDE">
        <w:tc>
          <w:tcPr>
            <w:tcW w:w="9350" w:type="dxa"/>
            <w:gridSpan w:val="4"/>
          </w:tcPr>
          <w:p w14:paraId="5F58697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 science</w:t>
            </w:r>
          </w:p>
          <w:p w14:paraId="5DD2F5A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implement the core data science components two of the most popular languages that are used widely for data science were analyzed.</w:t>
            </w:r>
          </w:p>
        </w:tc>
      </w:tr>
      <w:tr w:rsidR="006B072B" w:rsidRPr="006B5E91" w14:paraId="7377EC78" w14:textId="77777777" w:rsidTr="002D1BDE">
        <w:trPr>
          <w:cantSplit/>
          <w:trHeight w:val="1007"/>
        </w:trPr>
        <w:tc>
          <w:tcPr>
            <w:tcW w:w="2428" w:type="dxa"/>
          </w:tcPr>
          <w:p w14:paraId="3595A806"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Aspect</w:t>
            </w:r>
          </w:p>
        </w:tc>
        <w:tc>
          <w:tcPr>
            <w:tcW w:w="5626" w:type="dxa"/>
          </w:tcPr>
          <w:p w14:paraId="495BCAC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Relevance</w:t>
            </w:r>
          </w:p>
        </w:tc>
        <w:tc>
          <w:tcPr>
            <w:tcW w:w="648" w:type="dxa"/>
            <w:textDirection w:val="btLr"/>
          </w:tcPr>
          <w:p w14:paraId="617FA02A"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Python</w:t>
            </w:r>
          </w:p>
        </w:tc>
        <w:tc>
          <w:tcPr>
            <w:tcW w:w="648" w:type="dxa"/>
            <w:textDirection w:val="btLr"/>
          </w:tcPr>
          <w:p w14:paraId="783063F7"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R</w:t>
            </w:r>
          </w:p>
        </w:tc>
      </w:tr>
      <w:tr w:rsidR="006B072B" w:rsidRPr="006B5E91" w14:paraId="189E5644" w14:textId="77777777" w:rsidTr="002D1BDE">
        <w:tc>
          <w:tcPr>
            <w:tcW w:w="2428" w:type="dxa"/>
          </w:tcPr>
          <w:p w14:paraId="5AB7AD9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Availability of libraries.</w:t>
            </w:r>
          </w:p>
        </w:tc>
        <w:tc>
          <w:tcPr>
            <w:tcW w:w="5626" w:type="dxa"/>
          </w:tcPr>
          <w:p w14:paraId="538BF07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language that supports multiple libraries is paramount as the author would require multiple different techniques to gather the required data and streamline the model and algorithm development.</w:t>
            </w:r>
          </w:p>
        </w:tc>
        <w:tc>
          <w:tcPr>
            <w:tcW w:w="648" w:type="dxa"/>
          </w:tcPr>
          <w:p w14:paraId="3A9416C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5E3B00E6"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550786D" w14:textId="77777777" w:rsidTr="002D1BDE">
        <w:tc>
          <w:tcPr>
            <w:tcW w:w="2428" w:type="dxa"/>
          </w:tcPr>
          <w:p w14:paraId="0D6038F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Author familiarity and ease of implementation.</w:t>
            </w:r>
          </w:p>
        </w:tc>
        <w:tc>
          <w:tcPr>
            <w:tcW w:w="5626" w:type="dxa"/>
          </w:tcPr>
          <w:p w14:paraId="3F75E91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Implementing the algorithm, the mathematical intricacies, and the respective model should be as simple as possible. It is an additional benefit if the author has hands-on experience with the chosen language,</w:t>
            </w:r>
          </w:p>
        </w:tc>
        <w:tc>
          <w:tcPr>
            <w:tcW w:w="648" w:type="dxa"/>
          </w:tcPr>
          <w:p w14:paraId="297B17C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24B1423"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3E77FD08" w14:textId="77777777" w:rsidTr="002D1BDE">
        <w:tc>
          <w:tcPr>
            <w:tcW w:w="2428" w:type="dxa"/>
          </w:tcPr>
          <w:p w14:paraId="3B28D5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Learning curve</w:t>
            </w:r>
          </w:p>
        </w:tc>
        <w:tc>
          <w:tcPr>
            <w:tcW w:w="5626" w:type="dxa"/>
          </w:tcPr>
          <w:p w14:paraId="2888CD9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difficulty of the chosen language must not be a hindrance as the goal is to utilize the tool to implement a system rather than spending time learning the language.</w:t>
            </w:r>
          </w:p>
        </w:tc>
        <w:tc>
          <w:tcPr>
            <w:tcW w:w="648" w:type="dxa"/>
          </w:tcPr>
          <w:p w14:paraId="2342EFB2"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L</w:t>
            </w:r>
          </w:p>
        </w:tc>
        <w:tc>
          <w:tcPr>
            <w:tcW w:w="648" w:type="dxa"/>
          </w:tcPr>
          <w:p w14:paraId="59F24618"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233D2DD7" w14:textId="77777777" w:rsidTr="002D1BDE">
        <w:tc>
          <w:tcPr>
            <w:tcW w:w="2428" w:type="dxa"/>
          </w:tcPr>
          <w:p w14:paraId="1C32EE7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and documentation.</w:t>
            </w:r>
          </w:p>
        </w:tc>
        <w:tc>
          <w:tcPr>
            <w:tcW w:w="5626" w:type="dxa"/>
          </w:tcPr>
          <w:p w14:paraId="68F39E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support and well-written documentation is paramount as the author will not have time to debug trivial issues.</w:t>
            </w:r>
          </w:p>
        </w:tc>
        <w:tc>
          <w:tcPr>
            <w:tcW w:w="648" w:type="dxa"/>
          </w:tcPr>
          <w:p w14:paraId="6518637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3ABDCA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6109577" w14:textId="77777777" w:rsidTr="002D1BDE">
        <w:tc>
          <w:tcPr>
            <w:tcW w:w="9350" w:type="dxa"/>
            <w:gridSpan w:val="4"/>
          </w:tcPr>
          <w:p w14:paraId="7D14610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11DC28A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decided to use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as it was more relevant.</w:t>
            </w:r>
          </w:p>
        </w:tc>
      </w:tr>
    </w:tbl>
    <w:p w14:paraId="0542C74F" w14:textId="77777777" w:rsidR="006B072B" w:rsidRPr="006B5E91" w:rsidRDefault="006B072B" w:rsidP="006B072B">
      <w:pPr>
        <w:spacing w:line="360" w:lineRule="auto"/>
        <w:jc w:val="both"/>
        <w:rPr>
          <w:rFonts w:ascii="Times New Roman" w:hAnsi="Times New Roman" w:cs="Times New Roman"/>
          <w:sz w:val="24"/>
          <w:szCs w:val="24"/>
        </w:rPr>
      </w:pPr>
    </w:p>
    <w:p w14:paraId="6DE4C35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To develop the user interface not much competition is present to analyze. </w:t>
      </w:r>
      <w:r w:rsidRPr="006B5E91">
        <w:rPr>
          <w:rFonts w:ascii="Times New Roman" w:hAnsi="Times New Roman" w:cs="Times New Roman"/>
          <w:b/>
          <w:bCs/>
          <w:sz w:val="24"/>
          <w:szCs w:val="24"/>
        </w:rPr>
        <w:t>JavaScript</w:t>
      </w:r>
      <w:r w:rsidRPr="006B5E91">
        <w:rPr>
          <w:rFonts w:ascii="Times New Roman" w:hAnsi="Times New Roman" w:cs="Times New Roman"/>
          <w:sz w:val="24"/>
          <w:szCs w:val="24"/>
        </w:rPr>
        <w:t xml:space="preserve"> is the stand-alone leader and is the choice of the author as it is dynamic and can handle user interactions seamlessly. Although recent technology has presented the usage of C# for frontend development, high latency issues and lack of community knowledge are a downfall.</w:t>
      </w:r>
    </w:p>
    <w:p w14:paraId="7C26CFCC" w14:textId="77777777"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To setup the communication between the model and the user interface APIs are required. Multiple technologies are available for API development. The author chose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xml:space="preserve"> as their core data science component is also built using Python; therefore, utilizing the same language would reduce the time taken to learn new languages for insignificant reasons.</w:t>
      </w:r>
    </w:p>
    <w:p w14:paraId="77FEB43A" w14:textId="651FC49D" w:rsidR="006B072B" w:rsidRPr="006B5E91" w:rsidRDefault="00C01655" w:rsidP="006B072B">
      <w:pPr>
        <w:pStyle w:val="Heading2"/>
        <w:spacing w:line="360" w:lineRule="auto"/>
        <w:rPr>
          <w:rFonts w:ascii="Times New Roman" w:hAnsi="Times New Roman" w:cs="Times New Roman"/>
          <w:b/>
          <w:bCs/>
          <w:sz w:val="24"/>
          <w:szCs w:val="24"/>
        </w:rPr>
      </w:pPr>
      <w:bookmarkStart w:id="223" w:name="_Toc125557612"/>
      <w:bookmarkStart w:id="224" w:name="_Toc125663142"/>
      <w:bookmarkStart w:id="225" w:name="_Toc12657147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 Selection of development framework</w:t>
      </w:r>
      <w:bookmarkEnd w:id="223"/>
      <w:bookmarkEnd w:id="224"/>
      <w:bookmarkEnd w:id="225"/>
    </w:p>
    <w:p w14:paraId="0154FD4D" w14:textId="2BEF4B9B" w:rsidR="006B072B" w:rsidRPr="006B5E91" w:rsidRDefault="00C01655" w:rsidP="006B072B">
      <w:pPr>
        <w:pStyle w:val="Heading3"/>
        <w:spacing w:line="360" w:lineRule="auto"/>
        <w:rPr>
          <w:rFonts w:ascii="Times New Roman" w:hAnsi="Times New Roman" w:cs="Times New Roman"/>
          <w:b/>
          <w:bCs/>
          <w:sz w:val="24"/>
          <w:szCs w:val="24"/>
        </w:rPr>
      </w:pPr>
      <w:bookmarkStart w:id="226" w:name="_Toc125557613"/>
      <w:bookmarkStart w:id="227" w:name="_Toc125663143"/>
      <w:bookmarkStart w:id="228" w:name="_Toc126571474"/>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2.4.1 DL framework</w:t>
      </w:r>
      <w:bookmarkEnd w:id="226"/>
      <w:bookmarkEnd w:id="227"/>
      <w:bookmarkEnd w:id="228"/>
    </w:p>
    <w:p w14:paraId="34861990" w14:textId="2072286C"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chose Python for developing the core data science component. As the core algorithm and model will be DL-based, DL frameworks must be meticulously analyzed to choose the most relevant framework. The two most popular frameworks, TensorFlow and PyTorch, were analyzed.</w:t>
      </w:r>
    </w:p>
    <w:p w14:paraId="178F71B2" w14:textId="3AA8843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9" w:name="_Toc124969337"/>
      <w:bookmarkStart w:id="230"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DL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9"/>
      <w:bookmarkEnd w:id="230"/>
    </w:p>
    <w:tbl>
      <w:tblPr>
        <w:tblStyle w:val="TableGrid"/>
        <w:tblW w:w="0" w:type="auto"/>
        <w:tblLook w:val="04A0" w:firstRow="1" w:lastRow="0" w:firstColumn="1" w:lastColumn="0" w:noHBand="0" w:noVBand="1"/>
      </w:tblPr>
      <w:tblGrid>
        <w:gridCol w:w="1615"/>
        <w:gridCol w:w="7735"/>
      </w:tblGrid>
      <w:tr w:rsidR="006B072B" w:rsidRPr="006B5E91" w14:paraId="7659C25E" w14:textId="77777777" w:rsidTr="002D1BDE">
        <w:tc>
          <w:tcPr>
            <w:tcW w:w="1615" w:type="dxa"/>
          </w:tcPr>
          <w:p w14:paraId="75098A7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0A122D1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6FBDE961" w14:textId="77777777" w:rsidTr="002D1BDE">
        <w:tc>
          <w:tcPr>
            <w:tcW w:w="1615" w:type="dxa"/>
          </w:tcPr>
          <w:p w14:paraId="6C8294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TensorFlow</w:t>
            </w:r>
          </w:p>
        </w:tc>
        <w:tc>
          <w:tcPr>
            <w:tcW w:w="7735" w:type="dxa"/>
          </w:tcPr>
          <w:p w14:paraId="688C76F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Used for production level applications, has detailed documentation, community support and handles large datasets. It also provides better visualization options which makes it easy to debug and monitor training, which is important as a novel algorithm is being built and no comparison is present.</w:t>
            </w:r>
          </w:p>
        </w:tc>
      </w:tr>
      <w:tr w:rsidR="006B072B" w:rsidRPr="006B5E91" w14:paraId="4D80A5F0" w14:textId="77777777" w:rsidTr="002D1BDE">
        <w:tc>
          <w:tcPr>
            <w:tcW w:w="1615" w:type="dxa"/>
          </w:tcPr>
          <w:p w14:paraId="63AF18C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w:t>
            </w:r>
          </w:p>
        </w:tc>
        <w:tc>
          <w:tcPr>
            <w:tcW w:w="7735" w:type="dxa"/>
          </w:tcPr>
          <w:p w14:paraId="4F56BC3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Is more lightweight and developer-friendly, as it provides a more higher-level development. Therefore, has a much smaller learning curve, easier to get started, and feels more intuitive as it is simpler to build models.</w:t>
            </w:r>
          </w:p>
        </w:tc>
      </w:tr>
      <w:tr w:rsidR="006B072B" w:rsidRPr="006B5E91" w14:paraId="08BEFA76" w14:textId="77777777" w:rsidTr="002D1BDE">
        <w:tc>
          <w:tcPr>
            <w:tcW w:w="9350" w:type="dxa"/>
            <w:gridSpan w:val="2"/>
          </w:tcPr>
          <w:p w14:paraId="5B6AB4F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27AE2EB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opted to use </w:t>
            </w:r>
            <w:r w:rsidRPr="006B5E91">
              <w:rPr>
                <w:rFonts w:ascii="Times New Roman" w:hAnsi="Times New Roman" w:cs="Times New Roman"/>
                <w:b/>
                <w:bCs/>
                <w:sz w:val="24"/>
                <w:szCs w:val="24"/>
              </w:rPr>
              <w:t>TensorFlow</w:t>
            </w:r>
            <w:r w:rsidRPr="006B5E91">
              <w:rPr>
                <w:rFonts w:ascii="Times New Roman" w:hAnsi="Times New Roman" w:cs="Times New Roman"/>
                <w:sz w:val="24"/>
                <w:szCs w:val="24"/>
              </w:rPr>
              <w:t xml:space="preserve">. Although it is more complicated, the higher-level API: </w:t>
            </w:r>
            <w:proofErr w:type="spellStart"/>
            <w:r w:rsidRPr="006B5E91">
              <w:rPr>
                <w:rFonts w:ascii="Times New Roman" w:hAnsi="Times New Roman" w:cs="Times New Roman"/>
                <w:sz w:val="24"/>
                <w:szCs w:val="24"/>
              </w:rPr>
              <w:t>Keras</w:t>
            </w:r>
            <w:proofErr w:type="spellEnd"/>
            <w:r w:rsidRPr="006B5E91">
              <w:rPr>
                <w:rFonts w:ascii="Times New Roman" w:hAnsi="Times New Roman" w:cs="Times New Roman"/>
                <w:sz w:val="24"/>
                <w:szCs w:val="24"/>
              </w:rPr>
              <w:t>, is now officially a part of TensorFlow. Therefore, model development has become much simpler. Additionally, building the algorithm requires more low-level details.</w:t>
            </w:r>
          </w:p>
          <w:p w14:paraId="6043166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w:t>
            </w:r>
          </w:p>
        </w:tc>
      </w:tr>
    </w:tbl>
    <w:p w14:paraId="219B2536" w14:textId="77777777" w:rsidR="006B072B" w:rsidRPr="006B5E91" w:rsidRDefault="006B072B" w:rsidP="006B072B">
      <w:pPr>
        <w:spacing w:line="360" w:lineRule="auto"/>
        <w:jc w:val="both"/>
        <w:rPr>
          <w:rFonts w:ascii="Times New Roman" w:hAnsi="Times New Roman" w:cs="Times New Roman"/>
          <w:sz w:val="24"/>
          <w:szCs w:val="24"/>
        </w:rPr>
      </w:pPr>
    </w:p>
    <w:p w14:paraId="57EF3FC3" w14:textId="7055ECBD" w:rsidR="006B072B" w:rsidRPr="006B5E91" w:rsidRDefault="006B54FD" w:rsidP="006B072B">
      <w:pPr>
        <w:pStyle w:val="Heading3"/>
        <w:spacing w:line="360" w:lineRule="auto"/>
        <w:rPr>
          <w:rFonts w:ascii="Times New Roman" w:hAnsi="Times New Roman" w:cs="Times New Roman"/>
          <w:b/>
          <w:bCs/>
          <w:sz w:val="24"/>
          <w:szCs w:val="24"/>
        </w:rPr>
      </w:pPr>
      <w:bookmarkStart w:id="231" w:name="_Toc125557614"/>
      <w:bookmarkStart w:id="232" w:name="_Toc125663144"/>
      <w:bookmarkStart w:id="233" w:name="_Toc126571475"/>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2.4.2. UI framework</w:t>
      </w:r>
      <w:bookmarkEnd w:id="231"/>
      <w:bookmarkEnd w:id="232"/>
      <w:bookmarkEnd w:id="233"/>
    </w:p>
    <w:p w14:paraId="106E100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JavaScript was chosen for developing the UI, respective JavaScript frontend frameworks and libraries must be analyzed. There is an ocean of JavaScript libraries- the top four were chosen for evaluation; the four being Angular, Vue, Svelte, and React.</w:t>
      </w:r>
    </w:p>
    <w:p w14:paraId="696AB85C" w14:textId="51C5FD6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4" w:name="_Toc124969338"/>
      <w:bookmarkStart w:id="235" w:name="_Toc125649742"/>
      <w:r w:rsidRPr="006B5E91">
        <w:rPr>
          <w:rFonts w:ascii="Times New Roman" w:hAnsi="Times New Roman" w:cs="Times New Roman"/>
          <w:b w:val="0"/>
          <w:bCs w:val="0"/>
          <w:smallCaps w:val="0"/>
          <w:sz w:val="24"/>
          <w:szCs w:val="24"/>
        </w:rPr>
        <w:lastRenderedPageBreak/>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UI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4"/>
      <w:bookmarkEnd w:id="235"/>
    </w:p>
    <w:tbl>
      <w:tblPr>
        <w:tblStyle w:val="TableGrid"/>
        <w:tblW w:w="0" w:type="auto"/>
        <w:tblLook w:val="04A0" w:firstRow="1" w:lastRow="0" w:firstColumn="1" w:lastColumn="0" w:noHBand="0" w:noVBand="1"/>
      </w:tblPr>
      <w:tblGrid>
        <w:gridCol w:w="1615"/>
        <w:gridCol w:w="7735"/>
      </w:tblGrid>
      <w:tr w:rsidR="006B072B" w:rsidRPr="006B5E91" w14:paraId="41DB05A4" w14:textId="77777777" w:rsidTr="002D1BDE">
        <w:tc>
          <w:tcPr>
            <w:tcW w:w="1615" w:type="dxa"/>
          </w:tcPr>
          <w:p w14:paraId="3E2F820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3F9B3F5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0C53CB9D" w14:textId="77777777" w:rsidTr="002D1BDE">
        <w:tc>
          <w:tcPr>
            <w:tcW w:w="1615" w:type="dxa"/>
          </w:tcPr>
          <w:p w14:paraId="0A742E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Angular</w:t>
            </w:r>
          </w:p>
        </w:tc>
        <w:tc>
          <w:tcPr>
            <w:tcW w:w="7735" w:type="dxa"/>
          </w:tcPr>
          <w:p w14:paraId="261B9C9C"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large scale applications with dedicated submodules for particular functionalities. However, can be less performant in comparison and unnecessarily heavy.</w:t>
            </w:r>
          </w:p>
        </w:tc>
      </w:tr>
      <w:tr w:rsidR="006B072B" w:rsidRPr="006B5E91" w14:paraId="21DB9B5E" w14:textId="77777777" w:rsidTr="002D1BDE">
        <w:tc>
          <w:tcPr>
            <w:tcW w:w="1615" w:type="dxa"/>
          </w:tcPr>
          <w:p w14:paraId="05B70FB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Vue</w:t>
            </w:r>
          </w:p>
        </w:tc>
        <w:tc>
          <w:tcPr>
            <w:tcW w:w="7735" w:type="dxa"/>
          </w:tcPr>
          <w:p w14:paraId="5AE1C1F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Tiny framework that takes little to no time to startup, and is much more intuitive as the code is simple and straightforward. Additionally, based on simulations, it has been identified to perform better than Angular and React. However, has much fewer resources.</w:t>
            </w:r>
          </w:p>
        </w:tc>
      </w:tr>
      <w:tr w:rsidR="006B072B" w:rsidRPr="006B5E91" w14:paraId="17448398" w14:textId="77777777" w:rsidTr="002D1BDE">
        <w:tc>
          <w:tcPr>
            <w:tcW w:w="1615" w:type="dxa"/>
          </w:tcPr>
          <w:p w14:paraId="00E42F2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Svelte</w:t>
            </w:r>
          </w:p>
        </w:tc>
        <w:tc>
          <w:tcPr>
            <w:tcW w:w="7735" w:type="dxa"/>
          </w:tcPr>
          <w:p w14:paraId="4CF2BCD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Most lightweight and truly reactive. Much more performant than the rest; however, has a small community of developers and is relatively new.</w:t>
            </w:r>
          </w:p>
        </w:tc>
      </w:tr>
      <w:tr w:rsidR="006B072B" w:rsidRPr="006B5E91" w14:paraId="17AE353E" w14:textId="77777777" w:rsidTr="002D1BDE">
        <w:tc>
          <w:tcPr>
            <w:tcW w:w="1615" w:type="dxa"/>
          </w:tcPr>
          <w:p w14:paraId="3A790F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React</w:t>
            </w:r>
          </w:p>
        </w:tc>
        <w:tc>
          <w:tcPr>
            <w:tcW w:w="7735" w:type="dxa"/>
          </w:tcPr>
          <w:p w14:paraId="5149CF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Customizable and promotes code reusability via functions as components. Carries a large community and is open-source while being SEO friendly. Additionally, the React developer tools is a very handy tool.</w:t>
            </w:r>
          </w:p>
        </w:tc>
      </w:tr>
      <w:tr w:rsidR="006B072B" w:rsidRPr="006B5E91" w14:paraId="6BD39D9B" w14:textId="77777777" w:rsidTr="002D1BDE">
        <w:tc>
          <w:tcPr>
            <w:tcW w:w="9350" w:type="dxa"/>
            <w:gridSpan w:val="2"/>
          </w:tcPr>
          <w:p w14:paraId="113D4D63"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77CE9BD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chose </w:t>
            </w:r>
            <w:r w:rsidRPr="006B5E91">
              <w:rPr>
                <w:rFonts w:ascii="Times New Roman" w:hAnsi="Times New Roman" w:cs="Times New Roman"/>
                <w:b/>
                <w:bCs/>
                <w:sz w:val="24"/>
                <w:szCs w:val="24"/>
              </w:rPr>
              <w:t>React</w:t>
            </w:r>
            <w:r w:rsidRPr="006B5E91">
              <w:rPr>
                <w:rFonts w:ascii="Times New Roman" w:hAnsi="Times New Roman" w:cs="Times New Roman"/>
                <w:sz w:val="24"/>
                <w:szCs w:val="24"/>
              </w:rPr>
              <w:t xml:space="preserve"> as the GUI built will be simple and there is no requirement for large-scale applications, as it is not the primary focus. </w:t>
            </w:r>
          </w:p>
          <w:p w14:paraId="4C3D6EE1" w14:textId="2563C0B2"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Know the Difference, 2021)</w:t>
            </w:r>
          </w:p>
        </w:tc>
      </w:tr>
    </w:tbl>
    <w:p w14:paraId="3052246B" w14:textId="77777777" w:rsidR="006B072B" w:rsidRPr="006B5E91" w:rsidRDefault="006B072B" w:rsidP="006B072B">
      <w:pPr>
        <w:spacing w:line="360" w:lineRule="auto"/>
        <w:jc w:val="both"/>
        <w:rPr>
          <w:rFonts w:ascii="Times New Roman" w:hAnsi="Times New Roman" w:cs="Times New Roman"/>
          <w:sz w:val="24"/>
          <w:szCs w:val="24"/>
        </w:rPr>
      </w:pPr>
    </w:p>
    <w:p w14:paraId="5A4BDFEE" w14:textId="35E20007" w:rsidR="006B072B" w:rsidRPr="006B5E91" w:rsidRDefault="003624CA" w:rsidP="006B072B">
      <w:pPr>
        <w:pStyle w:val="Heading3"/>
        <w:spacing w:line="360" w:lineRule="auto"/>
        <w:rPr>
          <w:rFonts w:ascii="Times New Roman" w:hAnsi="Times New Roman" w:cs="Times New Roman"/>
          <w:b/>
          <w:bCs/>
          <w:sz w:val="24"/>
          <w:szCs w:val="24"/>
        </w:rPr>
      </w:pPr>
      <w:bookmarkStart w:id="236" w:name="_Toc125557615"/>
      <w:bookmarkStart w:id="237" w:name="_Toc125663145"/>
      <w:bookmarkStart w:id="238" w:name="_Toc126571476"/>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2.4.3. API web framework</w:t>
      </w:r>
      <w:bookmarkEnd w:id="236"/>
      <w:bookmarkEnd w:id="237"/>
      <w:bookmarkEnd w:id="238"/>
    </w:p>
    <w:p w14:paraId="7CC9E102" w14:textId="549B37A0"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python was chosen for the API development, respective Python web frameworks must be analyzed to choose the more relevant one. Analysis was conducted between Django and Flask as they are the two most popular frameworks.</w:t>
      </w:r>
    </w:p>
    <w:p w14:paraId="67C9FF83" w14:textId="245FA2A9"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9" w:name="_Toc124969339"/>
      <w:bookmarkStart w:id="240" w:name="_Toc12564974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web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9"/>
      <w:bookmarkEnd w:id="240"/>
    </w:p>
    <w:tbl>
      <w:tblPr>
        <w:tblStyle w:val="TableGrid"/>
        <w:tblW w:w="0" w:type="auto"/>
        <w:tblLook w:val="04A0" w:firstRow="1" w:lastRow="0" w:firstColumn="1" w:lastColumn="0" w:noHBand="0" w:noVBand="1"/>
      </w:tblPr>
      <w:tblGrid>
        <w:gridCol w:w="1615"/>
        <w:gridCol w:w="7735"/>
      </w:tblGrid>
      <w:tr w:rsidR="006B072B" w:rsidRPr="006B5E91" w14:paraId="419BD110" w14:textId="77777777" w:rsidTr="002D1BDE">
        <w:tc>
          <w:tcPr>
            <w:tcW w:w="1615" w:type="dxa"/>
          </w:tcPr>
          <w:p w14:paraId="4B5C331C"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2B218FF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73010B04" w14:textId="77777777" w:rsidTr="002D1BDE">
        <w:tc>
          <w:tcPr>
            <w:tcW w:w="1615" w:type="dxa"/>
          </w:tcPr>
          <w:p w14:paraId="11B03BB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w:t>
            </w:r>
          </w:p>
        </w:tc>
        <w:tc>
          <w:tcPr>
            <w:tcW w:w="7735" w:type="dxa"/>
          </w:tcPr>
          <w:p w14:paraId="30EF9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very lightweight framework that provides only the simplest of functionalities. However, is the preferred choice for ML API development due to it being lightweight.</w:t>
            </w:r>
          </w:p>
        </w:tc>
      </w:tr>
      <w:tr w:rsidR="006B072B" w:rsidRPr="006B5E91" w14:paraId="370F57AD" w14:textId="77777777" w:rsidTr="002D1BDE">
        <w:tc>
          <w:tcPr>
            <w:tcW w:w="1615" w:type="dxa"/>
          </w:tcPr>
          <w:p w14:paraId="0A108B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Django</w:t>
            </w:r>
          </w:p>
        </w:tc>
        <w:tc>
          <w:tcPr>
            <w:tcW w:w="7735" w:type="dxa"/>
          </w:tcPr>
          <w:p w14:paraId="37C90D4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more larger scaled applications that provides a vast range of functionalities and is stricter and less flexible. Therefore, is much more demanding and heavier.</w:t>
            </w:r>
          </w:p>
        </w:tc>
      </w:tr>
      <w:tr w:rsidR="006B072B" w:rsidRPr="006B5E91" w14:paraId="730E18AE" w14:textId="77777777" w:rsidTr="002D1BDE">
        <w:tc>
          <w:tcPr>
            <w:tcW w:w="9350" w:type="dxa"/>
            <w:gridSpan w:val="2"/>
          </w:tcPr>
          <w:p w14:paraId="62A35D7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304675D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chose </w:t>
            </w:r>
            <w:r w:rsidRPr="006B5E91">
              <w:rPr>
                <w:rFonts w:ascii="Times New Roman" w:hAnsi="Times New Roman" w:cs="Times New Roman"/>
                <w:b/>
                <w:bCs/>
                <w:sz w:val="24"/>
                <w:szCs w:val="24"/>
              </w:rPr>
              <w:t>Flask</w:t>
            </w:r>
            <w:r w:rsidRPr="006B5E91">
              <w:rPr>
                <w:rFonts w:ascii="Times New Roman" w:hAnsi="Times New Roman" w:cs="Times New Roman"/>
                <w:sz w:val="24"/>
                <w:szCs w:val="24"/>
              </w:rPr>
              <w:t xml:space="preserve"> as it provides only the necessities in exposing an ML model and since the luxury features provided by Django (ex: authentication) were not required.</w:t>
            </w:r>
          </w:p>
          <w:p w14:paraId="1A24063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w:t>
            </w:r>
            <w:proofErr w:type="gramStart"/>
            <w:r w:rsidRPr="006B5E91">
              <w:rPr>
                <w:rFonts w:ascii="Times New Roman" w:hAnsi="Times New Roman" w:cs="Times New Roman"/>
                <w:sz w:val="24"/>
                <w:szCs w:val="24"/>
              </w:rPr>
              <w:t>Choose?,</w:t>
            </w:r>
            <w:proofErr w:type="gramEnd"/>
            <w:r w:rsidRPr="006B5E91">
              <w:rPr>
                <w:rFonts w:ascii="Times New Roman" w:hAnsi="Times New Roman" w:cs="Times New Roman"/>
                <w:sz w:val="24"/>
                <w:szCs w:val="24"/>
              </w:rPr>
              <w:t xml:space="preserve"> 2021)</w:t>
            </w:r>
          </w:p>
        </w:tc>
      </w:tr>
    </w:tbl>
    <w:p w14:paraId="7ED5C2B8" w14:textId="77777777" w:rsidR="006B072B" w:rsidRPr="006B5E91" w:rsidRDefault="006B072B" w:rsidP="006B072B">
      <w:pPr>
        <w:spacing w:line="360" w:lineRule="auto"/>
        <w:jc w:val="both"/>
        <w:rPr>
          <w:rFonts w:ascii="Times New Roman" w:hAnsi="Times New Roman" w:cs="Times New Roman"/>
          <w:b/>
          <w:bCs/>
          <w:sz w:val="24"/>
          <w:szCs w:val="24"/>
        </w:rPr>
      </w:pPr>
    </w:p>
    <w:p w14:paraId="699C0241" w14:textId="083AC940" w:rsidR="006B072B" w:rsidRPr="006B5E91" w:rsidRDefault="00493531" w:rsidP="006B072B">
      <w:pPr>
        <w:pStyle w:val="Heading2"/>
        <w:spacing w:line="360" w:lineRule="auto"/>
        <w:rPr>
          <w:rFonts w:ascii="Times New Roman" w:hAnsi="Times New Roman" w:cs="Times New Roman"/>
          <w:b/>
          <w:bCs/>
          <w:sz w:val="24"/>
          <w:szCs w:val="24"/>
        </w:rPr>
      </w:pPr>
      <w:bookmarkStart w:id="241" w:name="_Toc125557616"/>
      <w:bookmarkStart w:id="242" w:name="_Toc125663146"/>
      <w:bookmarkStart w:id="243"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2.5. Other libraries &amp; tools</w:t>
      </w:r>
      <w:bookmarkEnd w:id="241"/>
      <w:bookmarkEnd w:id="242"/>
      <w:bookmarkEnd w:id="243"/>
    </w:p>
    <w:p w14:paraId="210F69BB" w14:textId="614AB40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44" w:name="_Toc124969340"/>
      <w:bookmarkStart w:id="245"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libraries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4"/>
      <w:bookmarkEnd w:id="245"/>
    </w:p>
    <w:tbl>
      <w:tblPr>
        <w:tblStyle w:val="TableGrid"/>
        <w:tblW w:w="0" w:type="auto"/>
        <w:tblLook w:val="04A0" w:firstRow="1" w:lastRow="0" w:firstColumn="1" w:lastColumn="0" w:noHBand="0" w:noVBand="1"/>
      </w:tblPr>
      <w:tblGrid>
        <w:gridCol w:w="1615"/>
        <w:gridCol w:w="7735"/>
      </w:tblGrid>
      <w:tr w:rsidR="006B072B" w:rsidRPr="006B5E91" w14:paraId="324DF490" w14:textId="77777777" w:rsidTr="002D1BDE">
        <w:tc>
          <w:tcPr>
            <w:tcW w:w="1615" w:type="dxa"/>
          </w:tcPr>
          <w:p w14:paraId="6757F6E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Library</w:t>
            </w:r>
          </w:p>
        </w:tc>
        <w:tc>
          <w:tcPr>
            <w:tcW w:w="7735" w:type="dxa"/>
          </w:tcPr>
          <w:p w14:paraId="34A8298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60076EC4" w14:textId="77777777" w:rsidTr="002D1BDE">
        <w:tc>
          <w:tcPr>
            <w:tcW w:w="1615" w:type="dxa"/>
          </w:tcPr>
          <w:p w14:paraId="73AC0D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NumPy</w:t>
            </w:r>
          </w:p>
        </w:tc>
        <w:tc>
          <w:tcPr>
            <w:tcW w:w="7735" w:type="dxa"/>
          </w:tcPr>
          <w:p w14:paraId="2AA03B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Facilitates mathematical functions and calculations that is immensely required when building the algorithm.</w:t>
            </w:r>
          </w:p>
        </w:tc>
      </w:tr>
      <w:tr w:rsidR="006B072B" w:rsidRPr="006B5E91" w14:paraId="3EB964C1" w14:textId="77777777" w:rsidTr="002D1BDE">
        <w:tc>
          <w:tcPr>
            <w:tcW w:w="1615" w:type="dxa"/>
          </w:tcPr>
          <w:p w14:paraId="183142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Pandas</w:t>
            </w:r>
          </w:p>
        </w:tc>
        <w:tc>
          <w:tcPr>
            <w:tcW w:w="7735" w:type="dxa"/>
          </w:tcPr>
          <w:p w14:paraId="34DA88A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To create </w:t>
            </w:r>
            <w:proofErr w:type="spellStart"/>
            <w:r w:rsidRPr="006B5E91">
              <w:rPr>
                <w:rFonts w:ascii="Times New Roman" w:hAnsi="Times New Roman" w:cs="Times New Roman"/>
                <w:sz w:val="24"/>
                <w:szCs w:val="24"/>
              </w:rPr>
              <w:t>dataframes</w:t>
            </w:r>
            <w:proofErr w:type="spellEnd"/>
            <w:r w:rsidRPr="006B5E91">
              <w:rPr>
                <w:rFonts w:ascii="Times New Roman" w:hAnsi="Times New Roman" w:cs="Times New Roman"/>
                <w:sz w:val="24"/>
                <w:szCs w:val="24"/>
              </w:rPr>
              <w:t xml:space="preserve"> to perform analysis, cleaning, transformations, filtration etc. on the datasets.</w:t>
            </w:r>
          </w:p>
        </w:tc>
      </w:tr>
      <w:tr w:rsidR="006B072B" w:rsidRPr="006B5E91" w14:paraId="06F95296" w14:textId="77777777" w:rsidTr="002D1BDE">
        <w:tc>
          <w:tcPr>
            <w:tcW w:w="1615" w:type="dxa"/>
          </w:tcPr>
          <w:p w14:paraId="695B2424" w14:textId="77777777" w:rsidR="006B072B" w:rsidRPr="006B5E91" w:rsidRDefault="006B072B" w:rsidP="002D1BDE">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sz w:val="24"/>
                <w:szCs w:val="24"/>
              </w:rPr>
              <w:t>Scikit</w:t>
            </w:r>
            <w:proofErr w:type="spellEnd"/>
            <w:r w:rsidRPr="006B5E91">
              <w:rPr>
                <w:rFonts w:ascii="Times New Roman" w:hAnsi="Times New Roman" w:cs="Times New Roman"/>
                <w:sz w:val="24"/>
                <w:szCs w:val="24"/>
              </w:rPr>
              <w:t>-learn</w:t>
            </w:r>
          </w:p>
        </w:tc>
        <w:tc>
          <w:tcPr>
            <w:tcW w:w="7735" w:type="dxa"/>
          </w:tcPr>
          <w:p w14:paraId="688665B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create data splits and feature scaling.</w:t>
            </w:r>
          </w:p>
        </w:tc>
      </w:tr>
      <w:tr w:rsidR="006B072B" w:rsidRPr="006B5E91" w14:paraId="5BEDB72B" w14:textId="77777777" w:rsidTr="002D1BDE">
        <w:tc>
          <w:tcPr>
            <w:tcW w:w="1615" w:type="dxa"/>
          </w:tcPr>
          <w:p w14:paraId="25E1F8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Lingua</w:t>
            </w:r>
          </w:p>
        </w:tc>
        <w:tc>
          <w:tcPr>
            <w:tcW w:w="7735" w:type="dxa"/>
          </w:tcPr>
          <w:p w14:paraId="691815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detect the language of the tweets. As this project is limited to using only English tweets, they must first be identified.</w:t>
            </w:r>
          </w:p>
        </w:tc>
      </w:tr>
      <w:tr w:rsidR="006B072B" w:rsidRPr="006B5E91" w14:paraId="116A0B63" w14:textId="77777777" w:rsidTr="002D1BDE">
        <w:tc>
          <w:tcPr>
            <w:tcW w:w="1615" w:type="dxa"/>
          </w:tcPr>
          <w:p w14:paraId="4998E614" w14:textId="77777777" w:rsidR="006B072B" w:rsidRPr="006B5E91" w:rsidRDefault="006B072B" w:rsidP="002D1BDE">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sz w:val="24"/>
                <w:szCs w:val="24"/>
              </w:rPr>
              <w:t>SpacCy</w:t>
            </w:r>
            <w:proofErr w:type="spellEnd"/>
          </w:p>
        </w:tc>
        <w:tc>
          <w:tcPr>
            <w:tcW w:w="7735" w:type="dxa"/>
          </w:tcPr>
          <w:p w14:paraId="09BF77F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perform NER to extract entities that could potentially be within the pre-defined impactful index.</w:t>
            </w:r>
          </w:p>
        </w:tc>
      </w:tr>
      <w:tr w:rsidR="006B072B" w:rsidRPr="006B5E91" w14:paraId="6450A2C3" w14:textId="77777777" w:rsidTr="002D1BDE">
        <w:tc>
          <w:tcPr>
            <w:tcW w:w="1615" w:type="dxa"/>
          </w:tcPr>
          <w:p w14:paraId="2C43817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Matplotlib + Seaborn</w:t>
            </w:r>
          </w:p>
        </w:tc>
        <w:tc>
          <w:tcPr>
            <w:tcW w:w="7735" w:type="dxa"/>
          </w:tcPr>
          <w:p w14:paraId="34CAD4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analysis, visualizations and dashboarding.</w:t>
            </w:r>
          </w:p>
        </w:tc>
      </w:tr>
      <w:tr w:rsidR="006B072B" w:rsidRPr="006B5E91" w14:paraId="10BBF352" w14:textId="77777777" w:rsidTr="002D1BDE">
        <w:tc>
          <w:tcPr>
            <w:tcW w:w="1615" w:type="dxa"/>
          </w:tcPr>
          <w:p w14:paraId="04810A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Beautiful Soup</w:t>
            </w:r>
          </w:p>
        </w:tc>
        <w:tc>
          <w:tcPr>
            <w:tcW w:w="7735" w:type="dxa"/>
          </w:tcPr>
          <w:p w14:paraId="658DECA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scraping the block reward size and the Twitter volume from the public dashboard.</w:t>
            </w:r>
          </w:p>
        </w:tc>
      </w:tr>
      <w:tr w:rsidR="006B072B" w:rsidRPr="006B5E91" w14:paraId="042C704C" w14:textId="77777777" w:rsidTr="002D1BDE">
        <w:tc>
          <w:tcPr>
            <w:tcW w:w="1615" w:type="dxa"/>
          </w:tcPr>
          <w:p w14:paraId="15725CE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VADER</w:t>
            </w:r>
          </w:p>
        </w:tc>
        <w:tc>
          <w:tcPr>
            <w:tcW w:w="7735" w:type="dxa"/>
          </w:tcPr>
          <w:p w14:paraId="5F636BD3"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sentiment analysis on the tweets.</w:t>
            </w:r>
            <w:r w:rsidRPr="006B5E91">
              <w:rPr>
                <w:rFonts w:ascii="Times New Roman" w:hAnsi="Times New Roman" w:cs="Times New Roman"/>
                <w:sz w:val="24"/>
                <w:szCs w:val="24"/>
              </w:rPr>
              <w:tab/>
            </w:r>
          </w:p>
        </w:tc>
      </w:tr>
      <w:tr w:rsidR="006B072B" w:rsidRPr="006B5E91" w14:paraId="57EB142D" w14:textId="77777777" w:rsidTr="002D1BDE">
        <w:tc>
          <w:tcPr>
            <w:tcW w:w="1615" w:type="dxa"/>
          </w:tcPr>
          <w:p w14:paraId="37DCC3A4" w14:textId="77777777" w:rsidR="006B072B" w:rsidRPr="006B5E91" w:rsidRDefault="006B072B" w:rsidP="002D1BDE">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sz w:val="24"/>
                <w:szCs w:val="24"/>
              </w:rPr>
              <w:t>TensorBoard</w:t>
            </w:r>
            <w:proofErr w:type="spellEnd"/>
          </w:p>
        </w:tc>
        <w:tc>
          <w:tcPr>
            <w:tcW w:w="7735" w:type="dxa"/>
          </w:tcPr>
          <w:p w14:paraId="2B4A2E9D"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Visualize and obtain insights of the model training process associated evaluation metrics and additional dashboarding.</w:t>
            </w:r>
          </w:p>
        </w:tc>
      </w:tr>
      <w:tr w:rsidR="006B072B" w:rsidRPr="006B5E91" w14:paraId="1B8866C1" w14:textId="77777777" w:rsidTr="002D1BDE">
        <w:tc>
          <w:tcPr>
            <w:tcW w:w="1615" w:type="dxa"/>
          </w:tcPr>
          <w:p w14:paraId="7071E5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Redux</w:t>
            </w:r>
          </w:p>
        </w:tc>
        <w:tc>
          <w:tcPr>
            <w:tcW w:w="7735" w:type="dxa"/>
          </w:tcPr>
          <w:p w14:paraId="5C85FEAF"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API requests from the client.</w:t>
            </w:r>
          </w:p>
        </w:tc>
      </w:tr>
      <w:tr w:rsidR="006B072B" w:rsidRPr="006B5E91" w14:paraId="5B1F8EC3" w14:textId="77777777" w:rsidTr="002D1BDE">
        <w:tc>
          <w:tcPr>
            <w:tcW w:w="1615" w:type="dxa"/>
          </w:tcPr>
          <w:p w14:paraId="5ADAB2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c>
          <w:tcPr>
            <w:tcW w:w="7735" w:type="dxa"/>
          </w:tcPr>
          <w:p w14:paraId="12F1A3A4"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Makes creating appealing user interfaces hassle-free.</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262E70E4" w:rsidR="006B072B" w:rsidRPr="006B5E91" w:rsidRDefault="00457E87" w:rsidP="006B072B">
      <w:pPr>
        <w:pStyle w:val="Heading2"/>
        <w:spacing w:line="360" w:lineRule="auto"/>
        <w:rPr>
          <w:rFonts w:ascii="Times New Roman" w:hAnsi="Times New Roman" w:cs="Times New Roman"/>
          <w:b/>
          <w:bCs/>
          <w:sz w:val="24"/>
          <w:szCs w:val="24"/>
        </w:rPr>
      </w:pPr>
      <w:bookmarkStart w:id="246" w:name="_Toc125557617"/>
      <w:bookmarkStart w:id="247" w:name="_Toc125663147"/>
      <w:bookmarkStart w:id="248" w:name="_Toc126571478"/>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2.6. Integrated Development Environment (IDE)</w:t>
      </w:r>
      <w:bookmarkEnd w:id="246"/>
      <w:bookmarkEnd w:id="247"/>
      <w:bookmarkEnd w:id="248"/>
    </w:p>
    <w:p w14:paraId="25497F18" w14:textId="36DE66AE"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49" w:name="_Toc124969341"/>
      <w:bookmarkStart w:id="250"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IDEs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9"/>
      <w:bookmarkEnd w:id="250"/>
    </w:p>
    <w:tbl>
      <w:tblPr>
        <w:tblStyle w:val="TableGrid"/>
        <w:tblW w:w="0" w:type="auto"/>
        <w:tblLook w:val="04A0" w:firstRow="1" w:lastRow="0" w:firstColumn="1" w:lastColumn="0" w:noHBand="0" w:noVBand="1"/>
      </w:tblPr>
      <w:tblGrid>
        <w:gridCol w:w="1345"/>
        <w:gridCol w:w="8005"/>
      </w:tblGrid>
      <w:tr w:rsidR="006B072B" w:rsidRPr="006B5E91" w14:paraId="04AB1A10" w14:textId="77777777" w:rsidTr="002D1BDE">
        <w:tc>
          <w:tcPr>
            <w:tcW w:w="1345" w:type="dxa"/>
          </w:tcPr>
          <w:p w14:paraId="0F9D756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IDE</w:t>
            </w:r>
          </w:p>
        </w:tc>
        <w:tc>
          <w:tcPr>
            <w:tcW w:w="8005" w:type="dxa"/>
          </w:tcPr>
          <w:p w14:paraId="26AE381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2EE84F88" w14:textId="77777777" w:rsidTr="002D1BDE">
        <w:tc>
          <w:tcPr>
            <w:tcW w:w="1345" w:type="dxa"/>
          </w:tcPr>
          <w:p w14:paraId="3313786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w:t>
            </w:r>
          </w:p>
        </w:tc>
        <w:tc>
          <w:tcPr>
            <w:tcW w:w="8005" w:type="dxa"/>
          </w:tcPr>
          <w:p w14:paraId="0CFF082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Consists of 32GB of RAM; therefore, all datasets can be loaded and processed at once without needing to process sections of data at a time. Additionally, provides easy integration with existing Kaggle datasets and user-uploaded datasets.</w:t>
            </w:r>
          </w:p>
        </w:tc>
      </w:tr>
      <w:tr w:rsidR="006B072B" w:rsidRPr="006B5E91" w14:paraId="32606417" w14:textId="77777777" w:rsidTr="002D1BDE">
        <w:tc>
          <w:tcPr>
            <w:tcW w:w="1345" w:type="dxa"/>
          </w:tcPr>
          <w:p w14:paraId="213FD0F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Jupyter</w:t>
            </w:r>
          </w:p>
        </w:tc>
        <w:tc>
          <w:tcPr>
            <w:tcW w:w="8005" w:type="dxa"/>
          </w:tcPr>
          <w:p w14:paraId="283FCB2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local trials and testing.</w:t>
            </w:r>
          </w:p>
        </w:tc>
      </w:tr>
      <w:tr w:rsidR="006B072B" w:rsidRPr="006B5E91" w14:paraId="722398E8" w14:textId="77777777" w:rsidTr="002D1BDE">
        <w:tc>
          <w:tcPr>
            <w:tcW w:w="1345" w:type="dxa"/>
          </w:tcPr>
          <w:p w14:paraId="36EC9B8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VSCode</w:t>
            </w:r>
          </w:p>
        </w:tc>
        <w:tc>
          <w:tcPr>
            <w:tcW w:w="8005" w:type="dxa"/>
          </w:tcPr>
          <w:p w14:paraId="2E1837D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Lightweight and extremely powerful. Consists of multiple shortcuts, extensions and snippets that can significantly boost development productivity.</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2E3E54C7" w:rsidR="006B072B" w:rsidRPr="006B5E91" w:rsidRDefault="00FD11CE" w:rsidP="006B072B">
      <w:pPr>
        <w:pStyle w:val="Heading2"/>
        <w:spacing w:line="360" w:lineRule="auto"/>
        <w:rPr>
          <w:rFonts w:ascii="Times New Roman" w:hAnsi="Times New Roman" w:cs="Times New Roman"/>
          <w:b/>
          <w:bCs/>
          <w:sz w:val="24"/>
          <w:szCs w:val="24"/>
        </w:rPr>
      </w:pPr>
      <w:bookmarkStart w:id="251" w:name="_Toc125557618"/>
      <w:bookmarkStart w:id="252" w:name="_Toc125663148"/>
      <w:bookmarkStart w:id="253" w:name="_Toc126571479"/>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2.7. Summary of chosen tools &amp; technologies</w:t>
      </w:r>
      <w:bookmarkEnd w:id="251"/>
      <w:bookmarkEnd w:id="252"/>
      <w:bookmarkEnd w:id="253"/>
    </w:p>
    <w:p w14:paraId="074E86D7" w14:textId="7A43120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54" w:name="_Toc124969342"/>
      <w:bookmarkStart w:id="255"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tools &amp; technologies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4"/>
      <w:bookmarkEnd w:id="255"/>
    </w:p>
    <w:tbl>
      <w:tblPr>
        <w:tblStyle w:val="TableGrid"/>
        <w:tblW w:w="0" w:type="auto"/>
        <w:tblLook w:val="04A0" w:firstRow="1" w:lastRow="0" w:firstColumn="1" w:lastColumn="0" w:noHBand="0" w:noVBand="1"/>
      </w:tblPr>
      <w:tblGrid>
        <w:gridCol w:w="2965"/>
        <w:gridCol w:w="6385"/>
      </w:tblGrid>
      <w:tr w:rsidR="006B072B" w:rsidRPr="006B5E91" w14:paraId="0629BB25" w14:textId="77777777" w:rsidTr="002D1BDE">
        <w:tc>
          <w:tcPr>
            <w:tcW w:w="2965" w:type="dxa"/>
          </w:tcPr>
          <w:p w14:paraId="6A979755"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Component</w:t>
            </w:r>
          </w:p>
        </w:tc>
        <w:tc>
          <w:tcPr>
            <w:tcW w:w="6385" w:type="dxa"/>
          </w:tcPr>
          <w:p w14:paraId="54957EAE"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Tools</w:t>
            </w:r>
          </w:p>
        </w:tc>
      </w:tr>
      <w:tr w:rsidR="006B072B" w:rsidRPr="006B5E91" w14:paraId="1CC8B8C1" w14:textId="77777777" w:rsidTr="002D1BDE">
        <w:tc>
          <w:tcPr>
            <w:tcW w:w="2965" w:type="dxa"/>
          </w:tcPr>
          <w:p w14:paraId="09FD3D6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w:t>
            </w:r>
          </w:p>
        </w:tc>
        <w:tc>
          <w:tcPr>
            <w:tcW w:w="6385" w:type="dxa"/>
          </w:tcPr>
          <w:p w14:paraId="532A67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Python, JavaScript</w:t>
            </w:r>
          </w:p>
        </w:tc>
      </w:tr>
      <w:tr w:rsidR="006B072B" w:rsidRPr="006B5E91" w14:paraId="75E22532" w14:textId="77777777" w:rsidTr="002D1BDE">
        <w:tc>
          <w:tcPr>
            <w:tcW w:w="2965" w:type="dxa"/>
          </w:tcPr>
          <w:p w14:paraId="5B6493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Development framework</w:t>
            </w:r>
          </w:p>
        </w:tc>
        <w:tc>
          <w:tcPr>
            <w:tcW w:w="6385" w:type="dxa"/>
          </w:tcPr>
          <w:p w14:paraId="3C6E7DF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 TensorFlow</w:t>
            </w:r>
          </w:p>
        </w:tc>
      </w:tr>
      <w:tr w:rsidR="006B072B" w:rsidRPr="006B5E91" w14:paraId="73D3BD71" w14:textId="77777777" w:rsidTr="002D1BDE">
        <w:tc>
          <w:tcPr>
            <w:tcW w:w="2965" w:type="dxa"/>
          </w:tcPr>
          <w:p w14:paraId="7FB9D42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UI development framework</w:t>
            </w:r>
          </w:p>
        </w:tc>
        <w:tc>
          <w:tcPr>
            <w:tcW w:w="6385" w:type="dxa"/>
          </w:tcPr>
          <w:p w14:paraId="170D49C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r>
      <w:tr w:rsidR="006B072B" w:rsidRPr="006B5E91" w14:paraId="127CC7F0" w14:textId="77777777" w:rsidTr="002D1BDE">
        <w:tc>
          <w:tcPr>
            <w:tcW w:w="2965" w:type="dxa"/>
          </w:tcPr>
          <w:p w14:paraId="1D177EB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Libraries</w:t>
            </w:r>
          </w:p>
        </w:tc>
        <w:tc>
          <w:tcPr>
            <w:tcW w:w="6385" w:type="dxa"/>
          </w:tcPr>
          <w:p w14:paraId="2964938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React, NumPy, Pandas, </w:t>
            </w:r>
            <w:proofErr w:type="spellStart"/>
            <w:r w:rsidRPr="006B5E91">
              <w:rPr>
                <w:rFonts w:ascii="Times New Roman" w:hAnsi="Times New Roman" w:cs="Times New Roman"/>
                <w:sz w:val="24"/>
                <w:szCs w:val="24"/>
              </w:rPr>
              <w:t>Scikit</w:t>
            </w:r>
            <w:proofErr w:type="spellEnd"/>
            <w:r w:rsidRPr="006B5E91">
              <w:rPr>
                <w:rFonts w:ascii="Times New Roman" w:hAnsi="Times New Roman" w:cs="Times New Roman"/>
                <w:sz w:val="24"/>
                <w:szCs w:val="24"/>
              </w:rPr>
              <w:t>-learn, Beautiful Soup, Lingua, Matplotlib, Seaborn, VADER sentiment analyzer.</w:t>
            </w:r>
          </w:p>
        </w:tc>
      </w:tr>
      <w:tr w:rsidR="006B072B" w:rsidRPr="006B5E91" w14:paraId="3A3C34D3" w14:textId="77777777" w:rsidTr="002D1BDE">
        <w:tc>
          <w:tcPr>
            <w:tcW w:w="2965" w:type="dxa"/>
          </w:tcPr>
          <w:p w14:paraId="580EFB8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IDEs</w:t>
            </w:r>
          </w:p>
        </w:tc>
        <w:tc>
          <w:tcPr>
            <w:tcW w:w="6385" w:type="dxa"/>
          </w:tcPr>
          <w:p w14:paraId="51D3825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 and Jupyter notebooks; VSCode.</w:t>
            </w:r>
          </w:p>
        </w:tc>
      </w:tr>
      <w:tr w:rsidR="006B072B" w:rsidRPr="006B5E91" w14:paraId="12529E18" w14:textId="77777777" w:rsidTr="002D1BDE">
        <w:tc>
          <w:tcPr>
            <w:tcW w:w="2965" w:type="dxa"/>
          </w:tcPr>
          <w:p w14:paraId="32C347B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Version control</w:t>
            </w:r>
          </w:p>
        </w:tc>
        <w:tc>
          <w:tcPr>
            <w:tcW w:w="6385" w:type="dxa"/>
          </w:tcPr>
          <w:p w14:paraId="08A3E3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Git + GitHub</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56" w:name="_Toc125557619"/>
      <w:bookmarkStart w:id="257" w:name="_Toc125663149"/>
      <w:bookmarkStart w:id="258" w:name="_Toc126571480"/>
      <w:r w:rsidRPr="006B5E91">
        <w:rPr>
          <w:rFonts w:ascii="Times New Roman" w:hAnsi="Times New Roman" w:cs="Times New Roman"/>
          <w:b/>
          <w:bCs/>
          <w:sz w:val="28"/>
          <w:szCs w:val="28"/>
        </w:rPr>
        <w:t xml:space="preserve">4.3. </w:t>
      </w:r>
      <w:bookmarkEnd w:id="256"/>
      <w:r w:rsidRPr="006B5E91">
        <w:rPr>
          <w:rFonts w:ascii="Times New Roman" w:hAnsi="Times New Roman" w:cs="Times New Roman"/>
          <w:b/>
          <w:bCs/>
          <w:sz w:val="28"/>
          <w:szCs w:val="28"/>
        </w:rPr>
        <w:t>Implementation of core functionalities</w:t>
      </w:r>
      <w:bookmarkEnd w:id="257"/>
      <w:bookmarkEnd w:id="258"/>
    </w:p>
    <w:p w14:paraId="5922B891"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novel algorithm, the scripts to fetch the required data, and the preprocessing performed can be considered as the core functionalities of the project.</w:t>
      </w:r>
    </w:p>
    <w:p w14:paraId="240F85C5" w14:textId="52C4B4AA" w:rsidR="006B072B" w:rsidRPr="006B5E91" w:rsidRDefault="00405F7B" w:rsidP="006B072B">
      <w:pPr>
        <w:pStyle w:val="Heading2"/>
        <w:spacing w:line="360" w:lineRule="auto"/>
        <w:rPr>
          <w:rFonts w:ascii="Times New Roman" w:hAnsi="Times New Roman" w:cs="Times New Roman"/>
          <w:b/>
          <w:bCs/>
          <w:sz w:val="24"/>
          <w:szCs w:val="24"/>
        </w:rPr>
      </w:pPr>
      <w:bookmarkStart w:id="259" w:name="_Toc125557620"/>
      <w:bookmarkStart w:id="260" w:name="_Toc125663150"/>
      <w:bookmarkStart w:id="261" w:name="_Toc12657148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3.1. Algorithm implementation</w:t>
      </w:r>
      <w:bookmarkEnd w:id="259"/>
      <w:bookmarkEnd w:id="260"/>
      <w:bookmarkEnd w:id="261"/>
      <w:r w:rsidR="006B072B" w:rsidRPr="006B5E91">
        <w:rPr>
          <w:rFonts w:ascii="Times New Roman" w:hAnsi="Times New Roman" w:cs="Times New Roman"/>
          <w:b/>
          <w:bCs/>
          <w:sz w:val="24"/>
          <w:szCs w:val="24"/>
        </w:rPr>
        <w:t xml:space="preserve"> </w:t>
      </w:r>
    </w:p>
    <w:p w14:paraId="028B8A0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initially implemented the LTC architecture since there is no modern reference utilizing recommended best practices and approaches. The author then built on this architecture, replacing the underlying ODEs with SDEs.</w:t>
      </w:r>
    </w:p>
    <w:p w14:paraId="3E3B99AB"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07DAA93B" wp14:editId="6A9AF9DF">
            <wp:extent cx="3267986" cy="4581916"/>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7443" cy="4623217"/>
                    </a:xfrm>
                    <a:prstGeom prst="rect">
                      <a:avLst/>
                    </a:prstGeom>
                  </pic:spPr>
                </pic:pic>
              </a:graphicData>
            </a:graphic>
          </wp:inline>
        </w:drawing>
      </w:r>
    </w:p>
    <w:p w14:paraId="0F830E84" w14:textId="314A3558" w:rsidR="006B072B" w:rsidRPr="006B5E91" w:rsidRDefault="006B072B" w:rsidP="006B072B">
      <w:pPr>
        <w:pStyle w:val="Caption"/>
        <w:jc w:val="center"/>
        <w:rPr>
          <w:rFonts w:ascii="Times New Roman" w:hAnsi="Times New Roman" w:cs="Times New Roman"/>
          <w:b w:val="0"/>
          <w:bCs w:val="0"/>
          <w:smallCaps w:val="0"/>
          <w:sz w:val="24"/>
          <w:szCs w:val="24"/>
        </w:rPr>
      </w:pPr>
      <w:bookmarkStart w:id="262" w:name="_Toc124969355"/>
      <w:bookmarkStart w:id="263"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Initialize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2"/>
      <w:bookmarkEnd w:id="263"/>
    </w:p>
    <w:p w14:paraId="31D09CD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code snippet initializes the algorithm cell with the necessary variable maximum and minimum values. In the above method, the built model can perform input-independent initializations. By inheriting from the base </w:t>
      </w:r>
      <w:proofErr w:type="spellStart"/>
      <w:r w:rsidRPr="006B5E91">
        <w:rPr>
          <w:rFonts w:ascii="Times New Roman" w:hAnsi="Times New Roman" w:cs="Times New Roman"/>
          <w:sz w:val="24"/>
          <w:szCs w:val="24"/>
        </w:rPr>
        <w:t>Keras</w:t>
      </w:r>
      <w:proofErr w:type="spellEnd"/>
      <w:r w:rsidRPr="006B5E91">
        <w:rPr>
          <w:rFonts w:ascii="Times New Roman" w:hAnsi="Times New Roman" w:cs="Times New Roman"/>
          <w:sz w:val="24"/>
          <w:szCs w:val="24"/>
        </w:rPr>
        <w:t xml:space="preserve"> Layer class, the ability </w:t>
      </w:r>
      <w:bookmarkStart w:id="264" w:name="_GoBack"/>
      <w:bookmarkEnd w:id="264"/>
      <w:r w:rsidRPr="006B5E91">
        <w:rPr>
          <w:rFonts w:ascii="Times New Roman" w:hAnsi="Times New Roman" w:cs="Times New Roman"/>
          <w:sz w:val="24"/>
          <w:szCs w:val="24"/>
        </w:rPr>
        <w:t>to be used in the higher level of the model’s layer definition is obtained (as existing LSTM and RNN cells).</w:t>
      </w:r>
    </w:p>
    <w:p w14:paraId="2B1CE6FA"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670DE1D" wp14:editId="4305F346">
            <wp:extent cx="4115374" cy="147658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476581"/>
                    </a:xfrm>
                    <a:prstGeom prst="rect">
                      <a:avLst/>
                    </a:prstGeom>
                  </pic:spPr>
                </pic:pic>
              </a:graphicData>
            </a:graphic>
          </wp:inline>
        </w:drawing>
      </w:r>
    </w:p>
    <w:p w14:paraId="0ED5D1A0" w14:textId="59ADFF46" w:rsidR="006B072B" w:rsidRPr="006B5E91" w:rsidRDefault="006B072B" w:rsidP="006B072B">
      <w:pPr>
        <w:pStyle w:val="Caption"/>
        <w:jc w:val="center"/>
        <w:rPr>
          <w:rFonts w:ascii="Times New Roman" w:hAnsi="Times New Roman" w:cs="Times New Roman"/>
          <w:b w:val="0"/>
          <w:bCs w:val="0"/>
          <w:smallCaps w:val="0"/>
          <w:sz w:val="24"/>
          <w:szCs w:val="24"/>
        </w:rPr>
      </w:pPr>
      <w:bookmarkStart w:id="265" w:name="_Toc124969356"/>
      <w:bookmarkStart w:id="266"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Build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5"/>
      <w:bookmarkEnd w:id="266"/>
    </w:p>
    <w:p w14:paraId="3BD7A19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The above snippet defines what occurs upon initialization; in other words, it “builds” the algorithm cell. A helper function is utilized here that defines the variables (sigma, mu, weights, and leakage conductance variables (Hasani et al., 2020)). The input shape is available within the above function; therefore, the model can initialize the variables used here. The below snippet demonstrates how some of these variables are initialized.</w:t>
      </w:r>
    </w:p>
    <w:p w14:paraId="5A5E2B97" w14:textId="77777777" w:rsidR="006B072B" w:rsidRPr="006B5E91" w:rsidRDefault="006B072B" w:rsidP="006B072B">
      <w:pPr>
        <w:spacing w:line="360" w:lineRule="auto"/>
        <w:jc w:val="center"/>
        <w:rPr>
          <w:rFonts w:ascii="Times New Roman" w:hAnsi="Times New Roman" w:cs="Times New Roman"/>
          <w:sz w:val="24"/>
          <w:szCs w:val="24"/>
        </w:rPr>
      </w:pPr>
      <w:r w:rsidRPr="006B5E91">
        <w:rPr>
          <w:rFonts w:ascii="Times New Roman" w:hAnsi="Times New Roman" w:cs="Times New Roman"/>
          <w:noProof/>
          <w:sz w:val="24"/>
          <w:szCs w:val="24"/>
        </w:rPr>
        <w:drawing>
          <wp:inline distT="0" distB="0" distL="0" distR="0" wp14:anchorId="56529E1E" wp14:editId="3A88CEFF">
            <wp:extent cx="2096219" cy="13579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0038" cy="1366880"/>
                    </a:xfrm>
                    <a:prstGeom prst="rect">
                      <a:avLst/>
                    </a:prstGeom>
                  </pic:spPr>
                </pic:pic>
              </a:graphicData>
            </a:graphic>
          </wp:inline>
        </w:drawing>
      </w:r>
      <w:r w:rsidRPr="006B5E91">
        <w:rPr>
          <w:rFonts w:ascii="Times New Roman" w:hAnsi="Times New Roman" w:cs="Times New Roman"/>
          <w:sz w:val="24"/>
          <w:szCs w:val="24"/>
        </w:rPr>
        <w:t xml:space="preserve"> </w:t>
      </w:r>
      <w:r w:rsidRPr="006B5E91">
        <w:rPr>
          <w:rFonts w:ascii="Times New Roman" w:hAnsi="Times New Roman" w:cs="Times New Roman"/>
          <w:noProof/>
          <w:sz w:val="24"/>
          <w:szCs w:val="24"/>
        </w:rPr>
        <w:drawing>
          <wp:inline distT="0" distB="0" distL="0" distR="0" wp14:anchorId="2D79EE45" wp14:editId="39B69A8B">
            <wp:extent cx="3370667" cy="1351304"/>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6997" cy="1361860"/>
                    </a:xfrm>
                    <a:prstGeom prst="rect">
                      <a:avLst/>
                    </a:prstGeom>
                  </pic:spPr>
                </pic:pic>
              </a:graphicData>
            </a:graphic>
          </wp:inline>
        </w:drawing>
      </w:r>
    </w:p>
    <w:p w14:paraId="69BB199E"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D53994B" wp14:editId="7B2CA111">
            <wp:extent cx="5477774" cy="2787401"/>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477" cy="2789794"/>
                    </a:xfrm>
                    <a:prstGeom prst="rect">
                      <a:avLst/>
                    </a:prstGeom>
                  </pic:spPr>
                </pic:pic>
              </a:graphicData>
            </a:graphic>
          </wp:inline>
        </w:drawing>
      </w:r>
    </w:p>
    <w:p w14:paraId="49D2B377" w14:textId="0B53F3AE" w:rsidR="006B072B" w:rsidRPr="006B5E91" w:rsidRDefault="006B072B" w:rsidP="006B072B">
      <w:pPr>
        <w:pStyle w:val="Caption"/>
        <w:jc w:val="center"/>
        <w:rPr>
          <w:rFonts w:ascii="Times New Roman" w:hAnsi="Times New Roman" w:cs="Times New Roman"/>
          <w:b w:val="0"/>
          <w:bCs w:val="0"/>
          <w:smallCaps w:val="0"/>
          <w:sz w:val="24"/>
          <w:szCs w:val="24"/>
        </w:rPr>
      </w:pPr>
      <w:bookmarkStart w:id="267" w:name="_Toc124969357"/>
      <w:bookmarkStart w:id="268"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sensory, stochastic and leakage variables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7"/>
      <w:bookmarkEnd w:id="268"/>
    </w:p>
    <w:p w14:paraId="333BB9B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final step is the forward computation process that will occur on each epoch, in other words, the forward propagation process.</w:t>
      </w:r>
    </w:p>
    <w:p w14:paraId="15517BE0"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7A2C0CAC" wp14:editId="06EF1A4C">
            <wp:extent cx="5391902" cy="19910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902" cy="1991003"/>
                    </a:xfrm>
                    <a:prstGeom prst="rect">
                      <a:avLst/>
                    </a:prstGeom>
                  </pic:spPr>
                </pic:pic>
              </a:graphicData>
            </a:graphic>
          </wp:inline>
        </w:drawing>
      </w:r>
    </w:p>
    <w:p w14:paraId="720A0FA5" w14:textId="2A943474" w:rsidR="006B072B" w:rsidRPr="006B5E91" w:rsidRDefault="006B072B" w:rsidP="006B072B">
      <w:pPr>
        <w:pStyle w:val="Caption"/>
        <w:jc w:val="center"/>
        <w:rPr>
          <w:rFonts w:ascii="Times New Roman" w:hAnsi="Times New Roman" w:cs="Times New Roman"/>
          <w:b w:val="0"/>
          <w:bCs w:val="0"/>
          <w:smallCaps w:val="0"/>
          <w:sz w:val="24"/>
          <w:szCs w:val="24"/>
        </w:rPr>
      </w:pPr>
      <w:bookmarkStart w:id="269" w:name="_Toc124969358"/>
      <w:bookmarkStart w:id="270"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forward propagation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9"/>
      <w:bookmarkEnd w:id="270"/>
    </w:p>
    <w:p w14:paraId="070733E4"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function is run automatically on each epoch. Initially, a helper function defines the weights and biases of the network, as demonstrated below.</w:t>
      </w:r>
    </w:p>
    <w:p w14:paraId="3A5E6A8D"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DD09A2C" wp14:editId="66B7452D">
            <wp:extent cx="3891352" cy="3781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8219" cy="3788098"/>
                    </a:xfrm>
                    <a:prstGeom prst="rect">
                      <a:avLst/>
                    </a:prstGeom>
                  </pic:spPr>
                </pic:pic>
              </a:graphicData>
            </a:graphic>
          </wp:inline>
        </w:drawing>
      </w:r>
    </w:p>
    <w:p w14:paraId="532A69F4" w14:textId="7D2557A1" w:rsidR="006B072B" w:rsidRPr="006B5E91" w:rsidRDefault="006B072B" w:rsidP="006B072B">
      <w:pPr>
        <w:pStyle w:val="Caption"/>
        <w:jc w:val="center"/>
        <w:rPr>
          <w:rFonts w:ascii="Times New Roman" w:hAnsi="Times New Roman" w:cs="Times New Roman"/>
          <w:b w:val="0"/>
          <w:bCs w:val="0"/>
          <w:smallCaps w:val="0"/>
          <w:sz w:val="24"/>
          <w:szCs w:val="24"/>
        </w:rPr>
      </w:pPr>
      <w:bookmarkStart w:id="271" w:name="_Toc124969359"/>
      <w:bookmarkStart w:id="272" w:name="_Toc12564976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define weights and biases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71"/>
      <w:bookmarkEnd w:id="272"/>
    </w:p>
    <w:p w14:paraId="1D2FA17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determined in previous chapters, the optimal way of performing the forward computation of SDEs is to use the Euler-Maruyama method. The below code snippet is an implementation of the </w:t>
      </w:r>
      <w:r w:rsidRPr="006B5E91">
        <w:rPr>
          <w:rFonts w:ascii="Times New Roman" w:hAnsi="Times New Roman" w:cs="Times New Roman"/>
          <w:sz w:val="24"/>
          <w:szCs w:val="24"/>
        </w:rPr>
        <w:lastRenderedPageBreak/>
        <w:t xml:space="preserve">Euler-Maruyama SDE solver used by the author utilizing Brownian motion as the noise, as demonstrated by </w:t>
      </w:r>
      <w:proofErr w:type="spellStart"/>
      <w:r w:rsidRPr="006B5E91">
        <w:rPr>
          <w:rFonts w:ascii="Times New Roman" w:hAnsi="Times New Roman" w:cs="Times New Roman"/>
          <w:sz w:val="24"/>
          <w:szCs w:val="24"/>
        </w:rPr>
        <w:t>Duvenaud</w:t>
      </w:r>
      <w:proofErr w:type="spellEnd"/>
      <w:r w:rsidRPr="006B5E91">
        <w:rPr>
          <w:rFonts w:ascii="Times New Roman" w:hAnsi="Times New Roman" w:cs="Times New Roman"/>
          <w:sz w:val="24"/>
          <w:szCs w:val="24"/>
        </w:rPr>
        <w:t xml:space="preserve"> (2021).</w:t>
      </w:r>
    </w:p>
    <w:p w14:paraId="47521451"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FE5BC39" wp14:editId="4B728743">
            <wp:extent cx="4333875" cy="3603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6877" cy="3605660"/>
                    </a:xfrm>
                    <a:prstGeom prst="rect">
                      <a:avLst/>
                    </a:prstGeom>
                  </pic:spPr>
                </pic:pic>
              </a:graphicData>
            </a:graphic>
          </wp:inline>
        </w:drawing>
      </w:r>
    </w:p>
    <w:p w14:paraId="32E24935" w14:textId="0CA989DB" w:rsidR="006B072B" w:rsidRPr="006B5E91" w:rsidRDefault="006B072B" w:rsidP="006B072B">
      <w:pPr>
        <w:pStyle w:val="Caption"/>
        <w:jc w:val="center"/>
        <w:rPr>
          <w:rFonts w:ascii="Times New Roman" w:hAnsi="Times New Roman" w:cs="Times New Roman"/>
          <w:b w:val="0"/>
          <w:bCs w:val="0"/>
          <w:smallCaps w:val="0"/>
          <w:sz w:val="28"/>
          <w:szCs w:val="28"/>
        </w:rPr>
      </w:pPr>
      <w:bookmarkStart w:id="273" w:name="_Toc124969360"/>
      <w:bookmarkStart w:id="274" w:name="_Toc12564976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Euler-Maruyama SDE solver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73"/>
      <w:bookmarkEnd w:id="274"/>
    </w:p>
    <w:p w14:paraId="2E1F51AB" w14:textId="5753E37E" w:rsidR="006B072B" w:rsidRPr="006B5E91" w:rsidRDefault="00BB4297" w:rsidP="006B072B">
      <w:pPr>
        <w:pStyle w:val="Heading2"/>
        <w:spacing w:line="360" w:lineRule="auto"/>
        <w:rPr>
          <w:rFonts w:ascii="Times New Roman" w:hAnsi="Times New Roman" w:cs="Times New Roman"/>
          <w:b/>
          <w:bCs/>
          <w:sz w:val="24"/>
          <w:szCs w:val="24"/>
        </w:rPr>
      </w:pPr>
      <w:bookmarkStart w:id="275" w:name="_Toc125557621"/>
      <w:bookmarkStart w:id="276" w:name="_Toc125663151"/>
      <w:bookmarkStart w:id="277" w:name="_Toc12657148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3.2. Data fetchers</w:t>
      </w:r>
      <w:bookmarkEnd w:id="275"/>
      <w:bookmarkEnd w:id="276"/>
      <w:bookmarkEnd w:id="277"/>
    </w:p>
    <w:p w14:paraId="028CD7AE" w14:textId="09D43359"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data fetchers are scripts that are used to extract the data to be used by the model. The scripts are placed under </w:t>
      </w:r>
      <w:hyperlink w:anchor="_D.1._Fetch_data" w:history="1">
        <w:r w:rsidR="00D932D8" w:rsidRPr="006B5E91">
          <w:rPr>
            <w:rStyle w:val="Hyperlink"/>
            <w:rFonts w:ascii="Times New Roman" w:hAnsi="Times New Roman" w:cs="Times New Roman"/>
            <w:b/>
            <w:bCs/>
            <w:color w:val="auto"/>
            <w:sz w:val="24"/>
            <w:szCs w:val="24"/>
            <w:u w:val="none"/>
          </w:rPr>
          <w:t>APPENDIX D.1</w:t>
        </w:r>
      </w:hyperlink>
      <w:r w:rsidRPr="006B5E91">
        <w:rPr>
          <w:rFonts w:ascii="Times New Roman" w:hAnsi="Times New Roman" w:cs="Times New Roman"/>
          <w:sz w:val="24"/>
          <w:szCs w:val="24"/>
        </w:rPr>
        <w:t>.</w:t>
      </w:r>
    </w:p>
    <w:p w14:paraId="703AD76B" w14:textId="648DF9BA" w:rsidR="006B072B" w:rsidRPr="006B5E91" w:rsidRDefault="00BB4297" w:rsidP="006B072B">
      <w:pPr>
        <w:pStyle w:val="Heading2"/>
        <w:spacing w:line="360" w:lineRule="auto"/>
        <w:rPr>
          <w:rFonts w:ascii="Times New Roman" w:hAnsi="Times New Roman" w:cs="Times New Roman"/>
          <w:b/>
          <w:bCs/>
          <w:sz w:val="24"/>
          <w:szCs w:val="24"/>
        </w:rPr>
      </w:pPr>
      <w:bookmarkStart w:id="278" w:name="_Toc125557622"/>
      <w:bookmarkStart w:id="279" w:name="_Toc125663152"/>
      <w:bookmarkStart w:id="280"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3.3. Preprocessing</w:t>
      </w:r>
      <w:bookmarkEnd w:id="278"/>
      <w:bookmarkEnd w:id="279"/>
      <w:bookmarkEnd w:id="280"/>
    </w:p>
    <w:p w14:paraId="1C672055" w14:textId="40F4D2F5"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Preprocessing steps are required to prepare the data fetched from the data fetchers before being used by the model. The preprocessing scripts are placed under </w:t>
      </w:r>
      <w:hyperlink w:anchor="_D.2._Preprocessing" w:history="1">
        <w:r w:rsidR="00D932D8" w:rsidRPr="006B5E91">
          <w:rPr>
            <w:rStyle w:val="Hyperlink"/>
            <w:rFonts w:ascii="Times New Roman" w:hAnsi="Times New Roman" w:cs="Times New Roman"/>
            <w:b/>
            <w:bCs/>
            <w:color w:val="auto"/>
            <w:sz w:val="24"/>
            <w:szCs w:val="24"/>
            <w:u w:val="none"/>
          </w:rPr>
          <w:t>APPENDIX D.2</w:t>
        </w:r>
      </w:hyperlink>
      <w:r w:rsidRPr="006B5E91">
        <w:rPr>
          <w:rFonts w:ascii="Times New Roman" w:hAnsi="Times New Roman" w:cs="Times New Roman"/>
          <w:sz w:val="24"/>
          <w:szCs w:val="24"/>
        </w:rPr>
        <w:t>.</w:t>
      </w:r>
    </w:p>
    <w:p w14:paraId="3B501C0B" w14:textId="0AAAE3BC" w:rsidR="006B072B" w:rsidRPr="006B5E91" w:rsidRDefault="006B072B" w:rsidP="006B072B">
      <w:pPr>
        <w:pStyle w:val="Heading1"/>
        <w:spacing w:line="360" w:lineRule="auto"/>
        <w:rPr>
          <w:rFonts w:ascii="Times New Roman" w:hAnsi="Times New Roman" w:cs="Times New Roman"/>
          <w:b/>
          <w:bCs/>
          <w:sz w:val="32"/>
          <w:szCs w:val="32"/>
        </w:rPr>
      </w:pPr>
      <w:bookmarkStart w:id="281" w:name="_Toc125557623"/>
      <w:bookmarkStart w:id="282" w:name="_Toc125663153"/>
      <w:bookmarkStart w:id="283" w:name="_Toc126571484"/>
      <w:r w:rsidRPr="006B5E91">
        <w:rPr>
          <w:rFonts w:ascii="Times New Roman" w:hAnsi="Times New Roman" w:cs="Times New Roman"/>
          <w:b/>
          <w:bCs/>
          <w:sz w:val="28"/>
          <w:szCs w:val="28"/>
        </w:rPr>
        <w:t xml:space="preserve">4.4. </w:t>
      </w:r>
      <w:bookmarkEnd w:id="281"/>
      <w:r w:rsidRPr="006B5E91">
        <w:rPr>
          <w:rFonts w:ascii="Times New Roman" w:hAnsi="Times New Roman" w:cs="Times New Roman"/>
          <w:b/>
          <w:bCs/>
          <w:sz w:val="28"/>
          <w:szCs w:val="28"/>
        </w:rPr>
        <w:t>Chapter summary</w:t>
      </w:r>
      <w:bookmarkEnd w:id="282"/>
      <w:bookmarkEnd w:id="283"/>
    </w:p>
    <w:p w14:paraId="0B50B08F" w14:textId="4E65F97D" w:rsidR="006B072B" w:rsidRPr="006B5E91" w:rsidRDefault="00580EF7"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focused on defining the technologies and tools that facilitate the software development that would demonstrate the research. Additionally, the implementation of the core features is demonstrated with accompanying code snippets.</w:t>
      </w:r>
    </w:p>
    <w:p w14:paraId="63914AC8" w14:textId="77777777" w:rsidR="0035424D" w:rsidRPr="006B5E91" w:rsidRDefault="0035424D" w:rsidP="006B072B">
      <w:pPr>
        <w:spacing w:line="360" w:lineRule="auto"/>
        <w:jc w:val="both"/>
        <w:rPr>
          <w:rFonts w:ascii="Times New Roman" w:hAnsi="Times New Roman" w:cs="Times New Roman"/>
          <w:sz w:val="24"/>
          <w:szCs w:val="24"/>
        </w:rPr>
        <w:sectPr w:rsidR="0035424D"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84" w:name="_Toc125663154"/>
      <w:bookmarkStart w:id="285" w:name="_Toc126571485"/>
      <w:r w:rsidRPr="006B5E91">
        <w:rPr>
          <w:rFonts w:ascii="Times New Roman" w:hAnsi="Times New Roman" w:cs="Times New Roman"/>
          <w:b/>
          <w:bCs/>
          <w:sz w:val="32"/>
          <w:szCs w:val="32"/>
        </w:rPr>
        <w:lastRenderedPageBreak/>
        <w:t>CHAPTER 05. CONCLUSION</w:t>
      </w:r>
      <w:bookmarkEnd w:id="284"/>
      <w:bookmarkEnd w:id="285"/>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86" w:name="_Toc125663155"/>
      <w:bookmarkStart w:id="287" w:name="_Toc126571486"/>
      <w:r w:rsidRPr="006B5E91">
        <w:rPr>
          <w:rFonts w:ascii="Times New Roman" w:hAnsi="Times New Roman" w:cs="Times New Roman"/>
          <w:b/>
          <w:bCs/>
          <w:sz w:val="28"/>
          <w:szCs w:val="28"/>
        </w:rPr>
        <w:t>5.1. Chapter overview</w:t>
      </w:r>
      <w:bookmarkEnd w:id="286"/>
      <w:bookmarkEnd w:id="287"/>
    </w:p>
    <w:p w14:paraId="596710F9" w14:textId="47890929" w:rsidR="007F4F81" w:rsidRPr="006B5E91" w:rsidRDefault="002C055B" w:rsidP="007F4F8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provides an initial conclusion to the research project focused on implementing the core components required to consider it a functional prototype. In detail, any deviations taken from the proposed scope and the schedule in the project proposal are mentioned. Moreover, any additional improvements required to produce an MVP alongside the current evaluation results are specified.</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88" w:name="_Toc125663156"/>
      <w:bookmarkStart w:id="289" w:name="_Toc126571487"/>
      <w:r w:rsidRPr="006B5E91">
        <w:rPr>
          <w:rFonts w:ascii="Times New Roman" w:hAnsi="Times New Roman" w:cs="Times New Roman"/>
          <w:b/>
          <w:bCs/>
          <w:sz w:val="28"/>
          <w:szCs w:val="28"/>
        </w:rPr>
        <w:t>5.2. Deviations</w:t>
      </w:r>
      <w:bookmarkEnd w:id="288"/>
      <w:bookmarkEnd w:id="289"/>
    </w:p>
    <w:p w14:paraId="6501A6A2" w14:textId="46587424" w:rsidR="00EA2B9E" w:rsidRPr="006B5E91" w:rsidRDefault="00EA2B9E" w:rsidP="00EA2B9E">
      <w:pPr>
        <w:pStyle w:val="Heading2"/>
        <w:spacing w:line="360" w:lineRule="auto"/>
        <w:rPr>
          <w:rFonts w:ascii="Times New Roman" w:hAnsi="Times New Roman" w:cs="Times New Roman"/>
          <w:b/>
          <w:bCs/>
          <w:sz w:val="24"/>
          <w:szCs w:val="24"/>
        </w:rPr>
      </w:pPr>
      <w:bookmarkStart w:id="290" w:name="_Toc125663157"/>
      <w:bookmarkStart w:id="291" w:name="_Toc126571488"/>
      <w:r w:rsidRPr="006B5E91">
        <w:rPr>
          <w:rFonts w:ascii="Times New Roman" w:hAnsi="Times New Roman" w:cs="Times New Roman"/>
          <w:b/>
          <w:bCs/>
          <w:sz w:val="24"/>
          <w:szCs w:val="24"/>
        </w:rPr>
        <w:t>5.2.1. Scope related deviations</w:t>
      </w:r>
      <w:bookmarkEnd w:id="290"/>
      <w:bookmarkEnd w:id="291"/>
    </w:p>
    <w:p w14:paraId="04F46412" w14:textId="41A106DF" w:rsidR="00B45174" w:rsidRPr="006B5E91" w:rsidRDefault="00BC0270"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features in scope proposed in the project proposal are available </w:t>
      </w:r>
      <w:r w:rsidR="008E713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E.1._Project_scope" w:history="1">
        <w:r w:rsidR="00291D7D" w:rsidRPr="006B5E91">
          <w:rPr>
            <w:rStyle w:val="Hyperlink"/>
            <w:rFonts w:ascii="Times New Roman" w:hAnsi="Times New Roman" w:cs="Times New Roman"/>
            <w:b/>
            <w:bCs/>
            <w:color w:val="auto"/>
            <w:sz w:val="24"/>
            <w:szCs w:val="24"/>
            <w:u w:val="none"/>
          </w:rPr>
          <w:t>APPENDIX E.1</w:t>
        </w:r>
      </w:hyperlink>
      <w:r w:rsidRPr="006B5E91">
        <w:rPr>
          <w:rFonts w:ascii="Times New Roman" w:hAnsi="Times New Roman" w:cs="Times New Roman"/>
          <w:sz w:val="24"/>
          <w:szCs w:val="24"/>
        </w:rPr>
        <w:t>.</w:t>
      </w:r>
      <w:r w:rsidR="00D30331" w:rsidRPr="006B5E91">
        <w:rPr>
          <w:rFonts w:ascii="Times New Roman" w:hAnsi="Times New Roman" w:cs="Times New Roman"/>
          <w:sz w:val="24"/>
          <w:szCs w:val="24"/>
        </w:rPr>
        <w:t xml:space="preserve"> Based on the proposed scope, no deviations ha</w:t>
      </w:r>
      <w:r w:rsidR="000222A8" w:rsidRPr="006B5E91">
        <w:rPr>
          <w:rFonts w:ascii="Times New Roman" w:hAnsi="Times New Roman" w:cs="Times New Roman"/>
          <w:sz w:val="24"/>
          <w:szCs w:val="24"/>
        </w:rPr>
        <w:t>ve</w:t>
      </w:r>
      <w:r w:rsidR="00D30331" w:rsidRPr="006B5E91">
        <w:rPr>
          <w:rFonts w:ascii="Times New Roman" w:hAnsi="Times New Roman" w:cs="Times New Roman"/>
          <w:sz w:val="24"/>
          <w:szCs w:val="24"/>
        </w:rPr>
        <w:t xml:space="preserve"> been taken</w:t>
      </w:r>
      <w:r w:rsidR="00D4466F" w:rsidRPr="006B5E91">
        <w:rPr>
          <w:rFonts w:ascii="Times New Roman" w:hAnsi="Times New Roman" w:cs="Times New Roman"/>
          <w:sz w:val="24"/>
          <w:szCs w:val="24"/>
        </w:rPr>
        <w:t>.</w:t>
      </w:r>
    </w:p>
    <w:p w14:paraId="3260A63E" w14:textId="2EC6F68C" w:rsidR="00F74DFA" w:rsidRPr="006B5E91" w:rsidRDefault="00F74DFA" w:rsidP="00F74DFA">
      <w:pPr>
        <w:pStyle w:val="Heading2"/>
        <w:spacing w:line="360" w:lineRule="auto"/>
        <w:rPr>
          <w:rFonts w:ascii="Times New Roman" w:hAnsi="Times New Roman" w:cs="Times New Roman"/>
          <w:b/>
          <w:bCs/>
          <w:sz w:val="24"/>
          <w:szCs w:val="24"/>
        </w:rPr>
      </w:pPr>
      <w:bookmarkStart w:id="292" w:name="_Toc125663158"/>
      <w:bookmarkStart w:id="293" w:name="_Toc126571489"/>
      <w:r w:rsidRPr="006B5E91">
        <w:rPr>
          <w:rFonts w:ascii="Times New Roman" w:hAnsi="Times New Roman" w:cs="Times New Roman"/>
          <w:b/>
          <w:bCs/>
          <w:sz w:val="24"/>
          <w:szCs w:val="24"/>
        </w:rPr>
        <w:t>5.2.2. Schedule related deviations</w:t>
      </w:r>
      <w:bookmarkEnd w:id="292"/>
      <w:bookmarkEnd w:id="293"/>
    </w:p>
    <w:p w14:paraId="021D1FFC" w14:textId="390A483C" w:rsidR="00F74DFA" w:rsidRPr="006B5E91" w:rsidRDefault="00AC57CE" w:rsidP="003B23C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schedule proposed by the author is available </w:t>
      </w:r>
      <w:r w:rsidR="00A70D19"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r w:rsidRPr="006B5E91">
        <w:rPr>
          <w:rFonts w:ascii="Times New Roman" w:hAnsi="Times New Roman" w:cs="Times New Roman"/>
          <w:b/>
          <w:bCs/>
          <w:sz w:val="24"/>
          <w:szCs w:val="24"/>
        </w:rPr>
        <w:t>APPENDIX E.2</w:t>
      </w:r>
      <w:r w:rsidRPr="006B5E91">
        <w:rPr>
          <w:rFonts w:ascii="Times New Roman" w:hAnsi="Times New Roman" w:cs="Times New Roman"/>
          <w:sz w:val="24"/>
          <w:szCs w:val="24"/>
        </w:rPr>
        <w:t>.</w:t>
      </w:r>
      <w:r w:rsidR="003D0930" w:rsidRPr="006B5E91">
        <w:rPr>
          <w:rFonts w:ascii="Times New Roman" w:hAnsi="Times New Roman" w:cs="Times New Roman"/>
          <w:sz w:val="24"/>
          <w:szCs w:val="24"/>
        </w:rPr>
        <w:t xml:space="preserve"> </w:t>
      </w:r>
      <w:r w:rsidR="004E5035" w:rsidRPr="006B5E91">
        <w:rPr>
          <w:rFonts w:ascii="Times New Roman" w:hAnsi="Times New Roman" w:cs="Times New Roman"/>
          <w:sz w:val="24"/>
          <w:szCs w:val="24"/>
        </w:rPr>
        <w:t>Based on the proposed Gantt chart, the author’s journey so far has not had any major deviations.</w:t>
      </w:r>
      <w:r w:rsidR="003B23CC" w:rsidRPr="006B5E91">
        <w:rPr>
          <w:rFonts w:ascii="Times New Roman" w:hAnsi="Times New Roman" w:cs="Times New Roman"/>
          <w:sz w:val="24"/>
          <w:szCs w:val="24"/>
        </w:rPr>
        <w:t xml:space="preserve"> </w:t>
      </w:r>
      <w:r w:rsidR="00C7740E" w:rsidRPr="006B5E91">
        <w:rPr>
          <w:rFonts w:ascii="Times New Roman" w:hAnsi="Times New Roman" w:cs="Times New Roman"/>
          <w:sz w:val="24"/>
          <w:szCs w:val="24"/>
        </w:rPr>
        <w:t>However, a single task (no. 45) that mentions “implementing supplementary components”</w:t>
      </w:r>
      <w:r w:rsidR="00C34AF7" w:rsidRPr="006B5E91">
        <w:rPr>
          <w:rFonts w:ascii="Times New Roman" w:hAnsi="Times New Roman" w:cs="Times New Roman"/>
          <w:sz w:val="24"/>
          <w:szCs w:val="24"/>
        </w:rPr>
        <w:t xml:space="preserve"> scheduled to be completed by January 23</w:t>
      </w:r>
      <w:r w:rsidR="00C34AF7" w:rsidRPr="006B5E91">
        <w:rPr>
          <w:rFonts w:ascii="Times New Roman" w:hAnsi="Times New Roman" w:cs="Times New Roman"/>
          <w:sz w:val="24"/>
          <w:szCs w:val="24"/>
          <w:vertAlign w:val="superscript"/>
        </w:rPr>
        <w:t>rd</w:t>
      </w:r>
      <w:r w:rsidR="00C34AF7" w:rsidRPr="006B5E91">
        <w:rPr>
          <w:rFonts w:ascii="Times New Roman" w:hAnsi="Times New Roman" w:cs="Times New Roman"/>
          <w:sz w:val="24"/>
          <w:szCs w:val="24"/>
        </w:rPr>
        <w:t xml:space="preserve"> is still </w:t>
      </w:r>
      <w:r w:rsidR="0000159E" w:rsidRPr="006B5E91">
        <w:rPr>
          <w:rFonts w:ascii="Times New Roman" w:hAnsi="Times New Roman" w:cs="Times New Roman"/>
          <w:sz w:val="24"/>
          <w:szCs w:val="24"/>
        </w:rPr>
        <w:t>in</w:t>
      </w:r>
      <w:r w:rsidR="00C34AF7" w:rsidRPr="006B5E91">
        <w:rPr>
          <w:rFonts w:ascii="Times New Roman" w:hAnsi="Times New Roman" w:cs="Times New Roman"/>
          <w:sz w:val="24"/>
          <w:szCs w:val="24"/>
        </w:rPr>
        <w:t xml:space="preserve"> progress.</w:t>
      </w:r>
      <w:r w:rsidR="007A35C9" w:rsidRPr="006B5E91">
        <w:rPr>
          <w:rFonts w:ascii="Times New Roman" w:hAnsi="Times New Roman" w:cs="Times New Roman"/>
          <w:sz w:val="24"/>
          <w:szCs w:val="24"/>
        </w:rPr>
        <w:t xml:space="preserve"> </w:t>
      </w:r>
      <w:r w:rsidR="006F419B" w:rsidRPr="006B5E91">
        <w:rPr>
          <w:rFonts w:ascii="Times New Roman" w:hAnsi="Times New Roman" w:cs="Times New Roman"/>
          <w:sz w:val="24"/>
          <w:szCs w:val="24"/>
        </w:rPr>
        <w:t>T</w:t>
      </w:r>
      <w:r w:rsidR="007A35C9" w:rsidRPr="006B5E91">
        <w:rPr>
          <w:rFonts w:ascii="Times New Roman" w:hAnsi="Times New Roman" w:cs="Times New Roman"/>
          <w:sz w:val="24"/>
          <w:szCs w:val="24"/>
        </w:rPr>
        <w:t xml:space="preserve">he </w:t>
      </w:r>
      <w:r w:rsidR="009D756D" w:rsidRPr="006B5E91">
        <w:rPr>
          <w:rFonts w:ascii="Times New Roman" w:hAnsi="Times New Roman" w:cs="Times New Roman"/>
          <w:sz w:val="24"/>
          <w:szCs w:val="24"/>
        </w:rPr>
        <w:t>progress</w:t>
      </w:r>
      <w:r w:rsidR="0065187C" w:rsidRPr="006B5E91">
        <w:rPr>
          <w:rFonts w:ascii="Times New Roman" w:hAnsi="Times New Roman" w:cs="Times New Roman"/>
          <w:sz w:val="24"/>
          <w:szCs w:val="24"/>
        </w:rPr>
        <w:t xml:space="preserve"> of the </w:t>
      </w:r>
      <w:r w:rsidR="007A35C9" w:rsidRPr="006B5E91">
        <w:rPr>
          <w:rFonts w:ascii="Times New Roman" w:hAnsi="Times New Roman" w:cs="Times New Roman"/>
          <w:sz w:val="24"/>
          <w:szCs w:val="24"/>
        </w:rPr>
        <w:t>Gantt chart</w:t>
      </w:r>
      <w:r w:rsidR="00CC29B1" w:rsidRPr="006B5E91">
        <w:rPr>
          <w:rFonts w:ascii="Times New Roman" w:hAnsi="Times New Roman" w:cs="Times New Roman"/>
          <w:sz w:val="24"/>
          <w:szCs w:val="24"/>
        </w:rPr>
        <w:t xml:space="preserve"> with the updated dates provided </w:t>
      </w:r>
      <w:r w:rsidR="00C52AFC" w:rsidRPr="006B5E91">
        <w:rPr>
          <w:rFonts w:ascii="Times New Roman" w:hAnsi="Times New Roman" w:cs="Times New Roman"/>
          <w:sz w:val="24"/>
          <w:szCs w:val="24"/>
        </w:rPr>
        <w:t xml:space="preserve">is </w:t>
      </w:r>
      <w:r w:rsidR="007A35C9" w:rsidRPr="006B5E91">
        <w:rPr>
          <w:rFonts w:ascii="Times New Roman" w:hAnsi="Times New Roman" w:cs="Times New Roman"/>
          <w:sz w:val="24"/>
          <w:szCs w:val="24"/>
        </w:rPr>
        <w:t xml:space="preserve">available in </w:t>
      </w:r>
      <w:hyperlink w:anchor="_E.3._Project_roadmap" w:history="1">
        <w:r w:rsidR="007A35C9" w:rsidRPr="006B5E91">
          <w:rPr>
            <w:rStyle w:val="Hyperlink"/>
            <w:rFonts w:ascii="Times New Roman" w:hAnsi="Times New Roman" w:cs="Times New Roman"/>
            <w:b/>
            <w:bCs/>
            <w:color w:val="auto"/>
            <w:sz w:val="24"/>
            <w:szCs w:val="24"/>
            <w:u w:val="none"/>
          </w:rPr>
          <w:t>APPENDIX E.3</w:t>
        </w:r>
      </w:hyperlink>
      <w:r w:rsidR="007A35C9" w:rsidRPr="006B5E91">
        <w:rPr>
          <w:rFonts w:ascii="Times New Roman" w:hAnsi="Times New Roman" w:cs="Times New Roman"/>
          <w:sz w:val="24"/>
          <w:szCs w:val="24"/>
        </w:rPr>
        <w: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94" w:name="_Toc125663159"/>
      <w:bookmarkStart w:id="295" w:name="_Toc126571490"/>
      <w:r w:rsidRPr="006B5E91">
        <w:rPr>
          <w:rFonts w:ascii="Times New Roman" w:hAnsi="Times New Roman" w:cs="Times New Roman"/>
          <w:b/>
          <w:bCs/>
          <w:sz w:val="28"/>
          <w:szCs w:val="28"/>
          <w:highlight w:val="yellow"/>
        </w:rPr>
        <w:t>5.3</w:t>
      </w:r>
      <w:r w:rsidR="00A153EE" w:rsidRPr="006B5E91">
        <w:rPr>
          <w:rFonts w:ascii="Times New Roman" w:hAnsi="Times New Roman" w:cs="Times New Roman"/>
          <w:b/>
          <w:bCs/>
          <w:sz w:val="28"/>
          <w:szCs w:val="28"/>
          <w:highlight w:val="yellow"/>
        </w:rPr>
        <w:t xml:space="preserve">. </w:t>
      </w:r>
      <w:r w:rsidR="00BB5AF8" w:rsidRPr="006B5E91">
        <w:rPr>
          <w:rFonts w:ascii="Times New Roman" w:hAnsi="Times New Roman" w:cs="Times New Roman"/>
          <w:b/>
          <w:bCs/>
          <w:sz w:val="28"/>
          <w:szCs w:val="28"/>
          <w:highlight w:val="yellow"/>
        </w:rPr>
        <w:t>Initial test results</w:t>
      </w:r>
      <w:bookmarkEnd w:id="294"/>
      <w:bookmarkEnd w:id="295"/>
    </w:p>
    <w:p w14:paraId="265C82AA" w14:textId="77777777" w:rsidR="00AB1851" w:rsidRPr="006B5E91" w:rsidRDefault="00AB1851" w:rsidP="00AB1851">
      <w:pPr>
        <w:spacing w:line="360" w:lineRule="auto"/>
        <w:jc w:val="both"/>
        <w:rPr>
          <w:rFonts w:ascii="Times New Roman" w:hAnsi="Times New Roman" w:cs="Times New Roman"/>
          <w:sz w:val="24"/>
          <w:szCs w:val="24"/>
        </w:rPr>
      </w:pP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96" w:name="_Toc125663160"/>
      <w:bookmarkStart w:id="297" w:name="_Toc126571491"/>
      <w:r w:rsidRPr="006B5E91">
        <w:rPr>
          <w:rFonts w:ascii="Times New Roman" w:hAnsi="Times New Roman" w:cs="Times New Roman"/>
          <w:b/>
          <w:bCs/>
          <w:sz w:val="28"/>
          <w:szCs w:val="28"/>
        </w:rPr>
        <w:t>5.4. Required improvements</w:t>
      </w:r>
      <w:bookmarkEnd w:id="296"/>
      <w:bookmarkEnd w:id="297"/>
    </w:p>
    <w:p w14:paraId="706E038A" w14:textId="03DEB31B" w:rsidR="00AB1851" w:rsidRPr="006B5E91" w:rsidRDefault="00B95FDB"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consider this research successful, a couple of improvements are required.</w:t>
      </w:r>
    </w:p>
    <w:p w14:paraId="1189CF94" w14:textId="53E2DAA0" w:rsidR="00B95FDB"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Enhance the performance of the system to the best possible accuracy</w:t>
      </w:r>
      <w:r w:rsidR="00DA25FA" w:rsidRPr="006B5E91">
        <w:rPr>
          <w:rFonts w:ascii="Times New Roman" w:hAnsi="Times New Roman" w:cs="Times New Roman"/>
          <w:sz w:val="24"/>
          <w:szCs w:val="24"/>
        </w:rPr>
        <w:t xml:space="preserve"> – attempt more optimization procedures.</w:t>
      </w:r>
    </w:p>
    <w:p w14:paraId="2895C01B" w14:textId="4775EBE6"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Integrate the model in use to a GUI</w:t>
      </w:r>
      <w:r w:rsidR="00DA25FA" w:rsidRPr="006B5E91">
        <w:rPr>
          <w:rFonts w:ascii="Times New Roman" w:hAnsi="Times New Roman" w:cs="Times New Roman"/>
          <w:sz w:val="24"/>
          <w:szCs w:val="24"/>
        </w:rPr>
        <w:t xml:space="preserve"> – GUI has been </w:t>
      </w:r>
      <w:r w:rsidR="007E5CFA" w:rsidRPr="006B5E91">
        <w:rPr>
          <w:rFonts w:ascii="Times New Roman" w:hAnsi="Times New Roman" w:cs="Times New Roman"/>
          <w:sz w:val="24"/>
          <w:szCs w:val="24"/>
        </w:rPr>
        <w:t>prepared;</w:t>
      </w:r>
      <w:r w:rsidR="00DA25FA" w:rsidRPr="006B5E91">
        <w:rPr>
          <w:rFonts w:ascii="Times New Roman" w:hAnsi="Times New Roman" w:cs="Times New Roman"/>
          <w:sz w:val="24"/>
          <w:szCs w:val="24"/>
        </w:rPr>
        <w:t xml:space="preserve"> a simple Flask API should be created to establish a communication.</w:t>
      </w:r>
    </w:p>
    <w:p w14:paraId="694A00EB" w14:textId="1AC3CF40"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testing for each section of the application</w:t>
      </w:r>
      <w:r w:rsidR="00F331CB" w:rsidRPr="006B5E91">
        <w:rPr>
          <w:rFonts w:ascii="Times New Roman" w:hAnsi="Times New Roman" w:cs="Times New Roman"/>
          <w:sz w:val="24"/>
          <w:szCs w:val="24"/>
        </w:rPr>
        <w:t xml:space="preserve"> – conduct unit, performance, and integration testing</w:t>
      </w:r>
      <w:r w:rsidR="00EB3890" w:rsidRPr="006B5E91">
        <w:rPr>
          <w:rFonts w:ascii="Times New Roman" w:hAnsi="Times New Roman" w:cs="Times New Roman"/>
          <w:sz w:val="24"/>
          <w:szCs w:val="24"/>
        </w:rPr>
        <w:t>.</w:t>
      </w:r>
    </w:p>
    <w:p w14:paraId="628E5153" w14:textId="2D343C39" w:rsidR="00EB3890" w:rsidRPr="006B5E91" w:rsidRDefault="00EB3890"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Compare the system’s performance with existing solutions.</w:t>
      </w:r>
    </w:p>
    <w:p w14:paraId="3D079746" w14:textId="3434779C" w:rsidR="007224B2" w:rsidRPr="006B5E91" w:rsidRDefault="007224B2" w:rsidP="007224B2">
      <w:pPr>
        <w:pStyle w:val="Heading1"/>
        <w:spacing w:line="360" w:lineRule="auto"/>
        <w:rPr>
          <w:rFonts w:ascii="Times New Roman" w:hAnsi="Times New Roman" w:cs="Times New Roman"/>
          <w:b/>
          <w:bCs/>
          <w:sz w:val="28"/>
          <w:szCs w:val="28"/>
        </w:rPr>
      </w:pPr>
      <w:bookmarkStart w:id="298" w:name="_Toc125663161"/>
      <w:bookmarkStart w:id="299" w:name="_Toc126571492"/>
      <w:r w:rsidRPr="006B5E91">
        <w:rPr>
          <w:rFonts w:ascii="Times New Roman" w:hAnsi="Times New Roman" w:cs="Times New Roman"/>
          <w:b/>
          <w:bCs/>
          <w:sz w:val="28"/>
          <w:szCs w:val="28"/>
          <w:highlight w:val="yellow"/>
        </w:rPr>
        <w:t>5.5. Demo of the prototype</w:t>
      </w:r>
      <w:bookmarkEnd w:id="298"/>
      <w:bookmarkEnd w:id="299"/>
    </w:p>
    <w:p w14:paraId="0930B981" w14:textId="76EDDCF0" w:rsidR="00D94E9D" w:rsidRPr="006B5E91" w:rsidRDefault="00920F9F" w:rsidP="00D94E9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demo of the prototype was recorded and uploaded as an unlisted video on YouTube, the link can be found </w:t>
      </w:r>
      <w:r w:rsidRPr="006B5E91">
        <w:rPr>
          <w:rFonts w:ascii="Times New Roman" w:hAnsi="Times New Roman" w:cs="Times New Roman"/>
          <w:sz w:val="24"/>
          <w:szCs w:val="24"/>
          <w:highlight w:val="yellow"/>
        </w:rPr>
        <w:t>here</w:t>
      </w:r>
      <w:r w:rsidRPr="006B5E91">
        <w:rPr>
          <w:rFonts w:ascii="Times New Roman" w:hAnsi="Times New Roman" w:cs="Times New Roman"/>
          <w:sz w:val="24"/>
          <w:szCs w:val="24"/>
        </w:rPr>
        <w:t>.</w:t>
      </w:r>
    </w:p>
    <w:p w14:paraId="3E090160" w14:textId="19DA06DB" w:rsidR="00305803" w:rsidRPr="006B5E91" w:rsidRDefault="00305803" w:rsidP="00305803">
      <w:pPr>
        <w:pStyle w:val="Heading1"/>
        <w:spacing w:line="360" w:lineRule="auto"/>
        <w:rPr>
          <w:rFonts w:ascii="Times New Roman" w:hAnsi="Times New Roman" w:cs="Times New Roman"/>
          <w:b/>
          <w:bCs/>
          <w:sz w:val="32"/>
          <w:szCs w:val="32"/>
        </w:rPr>
      </w:pPr>
      <w:bookmarkStart w:id="300" w:name="_Toc125663162"/>
      <w:bookmarkStart w:id="301" w:name="_Toc126571493"/>
      <w:r w:rsidRPr="006B5E91">
        <w:rPr>
          <w:rFonts w:ascii="Times New Roman" w:hAnsi="Times New Roman" w:cs="Times New Roman"/>
          <w:b/>
          <w:bCs/>
          <w:sz w:val="28"/>
          <w:szCs w:val="28"/>
        </w:rPr>
        <w:t>5.6. Chapter summary</w:t>
      </w:r>
      <w:bookmarkEnd w:id="300"/>
      <w:bookmarkEnd w:id="301"/>
    </w:p>
    <w:p w14:paraId="3C76E6F9" w14:textId="2994135D" w:rsidR="00434E81" w:rsidRPr="006B5E91" w:rsidRDefault="00C44B4B" w:rsidP="00803D5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provided the reader with an overview of the current status of the ongoing research project, including, but not limited to - deviations taken from the proposed features and schedule, the evaluation results, and any further improvements required.</w:t>
      </w:r>
    </w:p>
    <w:p w14:paraId="6328A5C7" w14:textId="77777777" w:rsidR="00E744C5" w:rsidRPr="006B5E91" w:rsidRDefault="00E744C5" w:rsidP="0092770D">
      <w:pPr>
        <w:spacing w:line="360" w:lineRule="auto"/>
        <w:jc w:val="both"/>
        <w:rPr>
          <w:rFonts w:ascii="Times New Roman" w:hAnsi="Times New Roman" w:cs="Times New Roman"/>
          <w:sz w:val="24"/>
          <w:szCs w:val="24"/>
        </w:rPr>
      </w:pPr>
    </w:p>
    <w:p w14:paraId="72852D0C" w14:textId="52218CA0" w:rsidR="00D45850" w:rsidRPr="006B5E91" w:rsidRDefault="00D45850" w:rsidP="00720606">
      <w:pPr>
        <w:jc w:val="both"/>
        <w:rPr>
          <w:rFonts w:ascii="Times New Roman" w:hAnsi="Times New Roman" w:cs="Times New Roman"/>
          <w:sz w:val="24"/>
          <w:szCs w:val="24"/>
        </w:rPr>
        <w:sectPr w:rsidR="00D45850" w:rsidRPr="006B5E91" w:rsidSect="006D1EF0">
          <w:headerReference w:type="default" r:id="rId39"/>
          <w:headerReference w:type="first" r:id="rId40"/>
          <w:pgSz w:w="12240" w:h="15840"/>
          <w:pgMar w:top="1440" w:right="1440" w:bottom="1440" w:left="1440" w:header="720" w:footer="720" w:gutter="0"/>
          <w:cols w:space="720"/>
          <w:titlePg/>
          <w:docGrid w:linePitch="360"/>
        </w:sectPr>
      </w:pP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302" w:name="_Toc125663163"/>
      <w:bookmarkStart w:id="303" w:name="_Toc126571494"/>
      <w:r w:rsidRPr="006B5E91">
        <w:rPr>
          <w:rFonts w:ascii="Times New Roman" w:hAnsi="Times New Roman" w:cs="Times New Roman"/>
          <w:b/>
          <w:bCs/>
          <w:sz w:val="32"/>
          <w:szCs w:val="32"/>
        </w:rPr>
        <w:lastRenderedPageBreak/>
        <w:t>REFERENCES</w:t>
      </w:r>
      <w:bookmarkEnd w:id="302"/>
      <w:bookmarkEnd w:id="303"/>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304"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1"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305" w:name="rahoutiref"/>
      <w:bookmarkEnd w:id="304"/>
      <w:proofErr w:type="spellStart"/>
      <w:r w:rsidRPr="006B5E91">
        <w:rPr>
          <w:rFonts w:ascii="Times New Roman" w:hAnsi="Times New Roman" w:cs="Times New Roman"/>
          <w:sz w:val="24"/>
          <w:szCs w:val="24"/>
        </w:rPr>
        <w:t>Rahouti</w:t>
      </w:r>
      <w:proofErr w:type="spellEnd"/>
      <w:r w:rsidRPr="006B5E91">
        <w:rPr>
          <w:rFonts w:ascii="Times New Roman" w:hAnsi="Times New Roman" w:cs="Times New Roman"/>
          <w:sz w:val="24"/>
          <w:szCs w:val="24"/>
        </w:rPr>
        <w:t xml:space="preserve">, M., </w:t>
      </w:r>
      <w:proofErr w:type="spellStart"/>
      <w:r w:rsidRPr="006B5E91">
        <w:rPr>
          <w:rFonts w:ascii="Times New Roman" w:hAnsi="Times New Roman" w:cs="Times New Roman"/>
          <w:sz w:val="24"/>
          <w:szCs w:val="24"/>
        </w:rPr>
        <w:t>Xiong</w:t>
      </w:r>
      <w:proofErr w:type="spellEnd"/>
      <w:r w:rsidRPr="006B5E91">
        <w:rPr>
          <w:rFonts w:ascii="Times New Roman" w:hAnsi="Times New Roman" w:cs="Times New Roman"/>
          <w:sz w:val="24"/>
          <w:szCs w:val="24"/>
        </w:rPr>
        <w:t xml:space="preserve">,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2"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306" w:name="kervanciref"/>
      <w:bookmarkEnd w:id="305"/>
      <w:proofErr w:type="spellStart"/>
      <w:r w:rsidRPr="006B5E91">
        <w:rPr>
          <w:rFonts w:ascii="Times New Roman" w:hAnsi="Times New Roman" w:cs="Times New Roman"/>
          <w:sz w:val="24"/>
          <w:szCs w:val="24"/>
        </w:rPr>
        <w:t>Kervanci</w:t>
      </w:r>
      <w:proofErr w:type="spellEnd"/>
      <w:r w:rsidRPr="006B5E91">
        <w:rPr>
          <w:rFonts w:ascii="Times New Roman" w:hAnsi="Times New Roman" w:cs="Times New Roman"/>
          <w:sz w:val="24"/>
          <w:szCs w:val="24"/>
        </w:rPr>
        <w:t xml:space="preserve">, I. </w:t>
      </w:r>
      <w:proofErr w:type="spellStart"/>
      <w:r w:rsidRPr="006B5E91">
        <w:rPr>
          <w:rFonts w:ascii="Times New Roman" w:hAnsi="Times New Roman" w:cs="Times New Roman"/>
          <w:sz w:val="24"/>
          <w:szCs w:val="24"/>
        </w:rPr>
        <w:t>sibel</w:t>
      </w:r>
      <w:proofErr w:type="spellEnd"/>
      <w:r w:rsidRPr="006B5E91">
        <w:rPr>
          <w:rFonts w:ascii="Times New Roman" w:hAnsi="Times New Roman" w:cs="Times New Roman"/>
          <w:sz w:val="24"/>
          <w:szCs w:val="24"/>
        </w:rPr>
        <w:t xml:space="preserve"> and </w:t>
      </w:r>
      <w:proofErr w:type="spellStart"/>
      <w:r w:rsidRPr="006B5E91">
        <w:rPr>
          <w:rFonts w:ascii="Times New Roman" w:hAnsi="Times New Roman" w:cs="Times New Roman"/>
          <w:sz w:val="24"/>
          <w:szCs w:val="24"/>
        </w:rPr>
        <w:t>Akay</w:t>
      </w:r>
      <w:proofErr w:type="spellEnd"/>
      <w:r w:rsidRPr="006B5E91">
        <w:rPr>
          <w:rFonts w:ascii="Times New Roman" w:hAnsi="Times New Roman" w:cs="Times New Roman"/>
          <w:sz w:val="24"/>
          <w:szCs w:val="24"/>
        </w:rPr>
        <w:t xml:space="preserve">, F. (2020). Review on Bitcoin Price Prediction Using Machine Learning and Statistical Methods. </w:t>
      </w:r>
      <w:proofErr w:type="spellStart"/>
      <w:r w:rsidRPr="006B5E91">
        <w:rPr>
          <w:rFonts w:ascii="Times New Roman" w:hAnsi="Times New Roman" w:cs="Times New Roman"/>
          <w:i/>
          <w:iCs/>
          <w:sz w:val="24"/>
          <w:szCs w:val="24"/>
        </w:rPr>
        <w:t>Sakarya</w:t>
      </w:r>
      <w:proofErr w:type="spellEnd"/>
      <w:r w:rsidRPr="006B5E91">
        <w:rPr>
          <w:rFonts w:ascii="Times New Roman" w:hAnsi="Times New Roman" w:cs="Times New Roman"/>
          <w:i/>
          <w:iCs/>
          <w:sz w:val="24"/>
          <w:szCs w:val="24"/>
        </w:rPr>
        <w:t xml:space="preserve"> University Journal of Computer and Information Sciences</w:t>
      </w:r>
      <w:r w:rsidRPr="006B5E91">
        <w:rPr>
          <w:rFonts w:ascii="Times New Roman" w:hAnsi="Times New Roman" w:cs="Times New Roman"/>
          <w:sz w:val="24"/>
          <w:szCs w:val="24"/>
        </w:rPr>
        <w:t xml:space="preserve">. Available from </w:t>
      </w:r>
      <w:hyperlink r:id="rId43"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307" w:name="makridakisaref"/>
      <w:bookmarkEnd w:id="306"/>
      <w:proofErr w:type="spellStart"/>
      <w:r w:rsidRPr="006B5E91">
        <w:rPr>
          <w:rFonts w:ascii="Times New Roman" w:hAnsi="Times New Roman" w:cs="Times New Roman"/>
          <w:sz w:val="24"/>
          <w:szCs w:val="24"/>
        </w:rPr>
        <w:t>Makridakis</w:t>
      </w:r>
      <w:proofErr w:type="spellEnd"/>
      <w:r w:rsidRPr="006B5E91">
        <w:rPr>
          <w:rFonts w:ascii="Times New Roman" w:hAnsi="Times New Roman" w:cs="Times New Roman"/>
          <w:sz w:val="24"/>
          <w:szCs w:val="24"/>
        </w:rPr>
        <w:t xml:space="preserve">, S., </w:t>
      </w:r>
      <w:proofErr w:type="spellStart"/>
      <w:r w:rsidRPr="006B5E91">
        <w:rPr>
          <w:rFonts w:ascii="Times New Roman" w:hAnsi="Times New Roman" w:cs="Times New Roman"/>
          <w:sz w:val="24"/>
          <w:szCs w:val="24"/>
        </w:rPr>
        <w:t>Spiliotis</w:t>
      </w:r>
      <w:proofErr w:type="spellEnd"/>
      <w:r w:rsidRPr="006B5E91">
        <w:rPr>
          <w:rFonts w:ascii="Times New Roman" w:hAnsi="Times New Roman" w:cs="Times New Roman"/>
          <w:sz w:val="24"/>
          <w:szCs w:val="24"/>
        </w:rPr>
        <w:t xml:space="preserve">, E. and </w:t>
      </w:r>
      <w:proofErr w:type="spellStart"/>
      <w:r w:rsidRPr="006B5E91">
        <w:rPr>
          <w:rFonts w:ascii="Times New Roman" w:hAnsi="Times New Roman" w:cs="Times New Roman"/>
          <w:sz w:val="24"/>
          <w:szCs w:val="24"/>
        </w:rPr>
        <w:t>Assimakopoulos</w:t>
      </w:r>
      <w:proofErr w:type="spellEnd"/>
      <w:r w:rsidRPr="006B5E91">
        <w:rPr>
          <w:rFonts w:ascii="Times New Roman" w:hAnsi="Times New Roman" w:cs="Times New Roman"/>
          <w:sz w:val="24"/>
          <w:szCs w:val="24"/>
        </w:rPr>
        <w:t xml:space="preserve">,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4"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308" w:name="makridakisbred"/>
      <w:bookmarkEnd w:id="307"/>
      <w:proofErr w:type="spellStart"/>
      <w:r w:rsidRPr="006B5E91">
        <w:rPr>
          <w:rFonts w:ascii="Times New Roman" w:hAnsi="Times New Roman" w:cs="Times New Roman"/>
          <w:sz w:val="24"/>
          <w:szCs w:val="24"/>
        </w:rPr>
        <w:t>Makridakis</w:t>
      </w:r>
      <w:proofErr w:type="spellEnd"/>
      <w:r w:rsidRPr="006B5E91">
        <w:rPr>
          <w:rFonts w:ascii="Times New Roman" w:hAnsi="Times New Roman" w:cs="Times New Roman"/>
          <w:sz w:val="24"/>
          <w:szCs w:val="24"/>
        </w:rPr>
        <w:t xml:space="preserve">, S., </w:t>
      </w:r>
      <w:proofErr w:type="spellStart"/>
      <w:r w:rsidRPr="006B5E91">
        <w:rPr>
          <w:rFonts w:ascii="Times New Roman" w:hAnsi="Times New Roman" w:cs="Times New Roman"/>
          <w:sz w:val="24"/>
          <w:szCs w:val="24"/>
        </w:rPr>
        <w:t>Spiliotis</w:t>
      </w:r>
      <w:proofErr w:type="spellEnd"/>
      <w:r w:rsidRPr="006B5E91">
        <w:rPr>
          <w:rFonts w:ascii="Times New Roman" w:hAnsi="Times New Roman" w:cs="Times New Roman"/>
          <w:sz w:val="24"/>
          <w:szCs w:val="24"/>
        </w:rPr>
        <w:t xml:space="preserve">, E. and </w:t>
      </w:r>
      <w:proofErr w:type="spellStart"/>
      <w:r w:rsidRPr="006B5E91">
        <w:rPr>
          <w:rFonts w:ascii="Times New Roman" w:hAnsi="Times New Roman" w:cs="Times New Roman"/>
          <w:sz w:val="24"/>
          <w:szCs w:val="24"/>
        </w:rPr>
        <w:t>Assimakopoulos</w:t>
      </w:r>
      <w:proofErr w:type="spellEnd"/>
      <w:r w:rsidRPr="006B5E91">
        <w:rPr>
          <w:rFonts w:ascii="Times New Roman" w:hAnsi="Times New Roman" w:cs="Times New Roman"/>
          <w:sz w:val="24"/>
          <w:szCs w:val="24"/>
        </w:rPr>
        <w:t xml:space="preserve">,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5"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309" w:name="smylref"/>
      <w:bookmarkEnd w:id="308"/>
      <w:proofErr w:type="spellStart"/>
      <w:r w:rsidRPr="006B5E91">
        <w:rPr>
          <w:rFonts w:ascii="Times New Roman" w:hAnsi="Times New Roman" w:cs="Times New Roman"/>
          <w:sz w:val="24"/>
          <w:szCs w:val="24"/>
        </w:rPr>
        <w:t>Smyl</w:t>
      </w:r>
      <w:proofErr w:type="spellEnd"/>
      <w:r w:rsidRPr="006B5E91">
        <w:rPr>
          <w:rFonts w:ascii="Times New Roman" w:hAnsi="Times New Roman" w:cs="Times New Roman"/>
          <w:sz w:val="24"/>
          <w:szCs w:val="24"/>
        </w:rPr>
        <w:t xml:space="preserve">,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6"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310" w:name="hasani2020ref"/>
      <w:bookmarkEnd w:id="309"/>
      <w:r w:rsidRPr="006B5E91">
        <w:rPr>
          <w:rFonts w:ascii="Times New Roman" w:hAnsi="Times New Roman" w:cs="Times New Roman"/>
          <w:sz w:val="24"/>
          <w:szCs w:val="24"/>
        </w:rPr>
        <w:t xml:space="preserve">Hasani, R. et al. (2020). Liquid Time-constant Networks. Available from </w:t>
      </w:r>
      <w:hyperlink r:id="rId47"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311" w:name="chenref"/>
      <w:bookmarkEnd w:id="310"/>
      <w:r w:rsidRPr="006B5E91">
        <w:rPr>
          <w:rFonts w:ascii="Times New Roman" w:hAnsi="Times New Roman" w:cs="Times New Roman"/>
          <w:sz w:val="24"/>
          <w:szCs w:val="24"/>
        </w:rPr>
        <w:t xml:space="preserve">Chen, R.T.Q. et al. (2019). Neural Ordinary Differential Equations. Available from </w:t>
      </w:r>
      <w:hyperlink r:id="rId48"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312" w:name="poulopoulosref"/>
      <w:bookmarkEnd w:id="311"/>
      <w:proofErr w:type="spellStart"/>
      <w:r w:rsidRPr="006B5E91">
        <w:rPr>
          <w:rFonts w:ascii="Times New Roman" w:hAnsi="Times New Roman" w:cs="Times New Roman"/>
          <w:sz w:val="24"/>
          <w:szCs w:val="24"/>
        </w:rPr>
        <w:t>Poulopoulos</w:t>
      </w:r>
      <w:proofErr w:type="spellEnd"/>
      <w:r w:rsidRPr="006B5E91">
        <w:rPr>
          <w:rFonts w:ascii="Times New Roman" w:hAnsi="Times New Roman" w:cs="Times New Roman"/>
          <w:sz w:val="24"/>
          <w:szCs w:val="24"/>
        </w:rPr>
        <w:t xml:space="preserve">,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49"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313" w:name="hochreiterref"/>
      <w:bookmarkEnd w:id="312"/>
      <w:proofErr w:type="spellStart"/>
      <w:r w:rsidRPr="006B5E91">
        <w:rPr>
          <w:rFonts w:ascii="Times New Roman" w:hAnsi="Times New Roman" w:cs="Times New Roman"/>
          <w:sz w:val="24"/>
          <w:szCs w:val="24"/>
        </w:rPr>
        <w:lastRenderedPageBreak/>
        <w:t>Hochreiter</w:t>
      </w:r>
      <w:proofErr w:type="spellEnd"/>
      <w:r w:rsidRPr="006B5E91">
        <w:rPr>
          <w:rFonts w:ascii="Times New Roman" w:hAnsi="Times New Roman" w:cs="Times New Roman"/>
          <w:sz w:val="24"/>
          <w:szCs w:val="24"/>
        </w:rPr>
        <w:t xml:space="preserve">, S. and </w:t>
      </w:r>
      <w:proofErr w:type="spellStart"/>
      <w:r w:rsidRPr="006B5E91">
        <w:rPr>
          <w:rFonts w:ascii="Times New Roman" w:hAnsi="Times New Roman" w:cs="Times New Roman"/>
          <w:sz w:val="24"/>
          <w:szCs w:val="24"/>
        </w:rPr>
        <w:t>Schmidhuber</w:t>
      </w:r>
      <w:proofErr w:type="spellEnd"/>
      <w:r w:rsidRPr="006B5E91">
        <w:rPr>
          <w:rFonts w:ascii="Times New Roman" w:hAnsi="Times New Roman" w:cs="Times New Roman"/>
          <w:sz w:val="24"/>
          <w:szCs w:val="24"/>
        </w:rPr>
        <w:t xml:space="preserve">,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0"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314" w:name="bi4allref"/>
      <w:bookmarkEnd w:id="313"/>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1"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315" w:name="hasani2021ref"/>
      <w:bookmarkEnd w:id="314"/>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2"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316" w:name="mozerref"/>
      <w:bookmarkEnd w:id="315"/>
      <w:proofErr w:type="spellStart"/>
      <w:r w:rsidRPr="006B5E91">
        <w:rPr>
          <w:rFonts w:ascii="Times New Roman" w:hAnsi="Times New Roman" w:cs="Times New Roman"/>
          <w:sz w:val="24"/>
          <w:szCs w:val="24"/>
        </w:rPr>
        <w:t>Mozer</w:t>
      </w:r>
      <w:proofErr w:type="spellEnd"/>
      <w:r w:rsidRPr="006B5E91">
        <w:rPr>
          <w:rFonts w:ascii="Times New Roman" w:hAnsi="Times New Roman" w:cs="Times New Roman"/>
          <w:sz w:val="24"/>
          <w:szCs w:val="24"/>
        </w:rPr>
        <w:t xml:space="preserve">, M.C., </w:t>
      </w:r>
      <w:proofErr w:type="spellStart"/>
      <w:r w:rsidRPr="006B5E91">
        <w:rPr>
          <w:rFonts w:ascii="Times New Roman" w:hAnsi="Times New Roman" w:cs="Times New Roman"/>
          <w:sz w:val="24"/>
          <w:szCs w:val="24"/>
        </w:rPr>
        <w:t>Kazakov</w:t>
      </w:r>
      <w:proofErr w:type="spellEnd"/>
      <w:r w:rsidRPr="006B5E91">
        <w:rPr>
          <w:rFonts w:ascii="Times New Roman" w:hAnsi="Times New Roman" w:cs="Times New Roman"/>
          <w:sz w:val="24"/>
          <w:szCs w:val="24"/>
        </w:rPr>
        <w:t xml:space="preserve">, D. and Lindsey, R.V. (2017). Discrete Event, Continuous Time RNNs. Available from </w:t>
      </w:r>
      <w:hyperlink r:id="rId53"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317" w:name="funahashiref"/>
      <w:bookmarkEnd w:id="316"/>
      <w:proofErr w:type="spellStart"/>
      <w:r w:rsidRPr="006B5E91">
        <w:rPr>
          <w:rFonts w:ascii="Times New Roman" w:hAnsi="Times New Roman" w:cs="Times New Roman"/>
          <w:sz w:val="24"/>
          <w:szCs w:val="24"/>
        </w:rPr>
        <w:t>Funahashi</w:t>
      </w:r>
      <w:proofErr w:type="spellEnd"/>
      <w:r w:rsidRPr="006B5E91">
        <w:rPr>
          <w:rFonts w:ascii="Times New Roman" w:hAnsi="Times New Roman" w:cs="Times New Roman"/>
          <w:sz w:val="24"/>
          <w:szCs w:val="24"/>
        </w:rPr>
        <w:t xml:space="preserve">,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4"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318" w:name="anaiveisnotbadref"/>
      <w:bookmarkEnd w:id="317"/>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5"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319" w:name="rubanovaref"/>
      <w:bookmarkEnd w:id="318"/>
      <w:proofErr w:type="spellStart"/>
      <w:r w:rsidRPr="006B5E91">
        <w:rPr>
          <w:rFonts w:ascii="Times New Roman" w:hAnsi="Times New Roman" w:cs="Times New Roman"/>
          <w:sz w:val="24"/>
          <w:szCs w:val="24"/>
        </w:rPr>
        <w:t>Rubanova</w:t>
      </w:r>
      <w:proofErr w:type="spellEnd"/>
      <w:r w:rsidRPr="006B5E91">
        <w:rPr>
          <w:rFonts w:ascii="Times New Roman" w:hAnsi="Times New Roman" w:cs="Times New Roman"/>
          <w:sz w:val="24"/>
          <w:szCs w:val="24"/>
        </w:rPr>
        <w:t xml:space="preserve">, Y., Chen, R.T.Q. and </w:t>
      </w:r>
      <w:proofErr w:type="spellStart"/>
      <w:r w:rsidRPr="006B5E91">
        <w:rPr>
          <w:rFonts w:ascii="Times New Roman" w:hAnsi="Times New Roman" w:cs="Times New Roman"/>
          <w:sz w:val="24"/>
          <w:szCs w:val="24"/>
        </w:rPr>
        <w:t>Duvenaud</w:t>
      </w:r>
      <w:proofErr w:type="spellEnd"/>
      <w:r w:rsidRPr="006B5E91">
        <w:rPr>
          <w:rFonts w:ascii="Times New Roman" w:hAnsi="Times New Roman" w:cs="Times New Roman"/>
          <w:sz w:val="24"/>
          <w:szCs w:val="24"/>
        </w:rPr>
        <w:t xml:space="preserve">, D. (2019). Latent ODEs for Irregularly-Sampled Time Series. </w:t>
      </w:r>
      <w:hyperlink r:id="rId56"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320" w:name="duvenaudref"/>
      <w:bookmarkEnd w:id="319"/>
      <w:proofErr w:type="spellStart"/>
      <w:r w:rsidRPr="006B5E91">
        <w:rPr>
          <w:rFonts w:ascii="Times New Roman" w:hAnsi="Times New Roman" w:cs="Times New Roman"/>
          <w:sz w:val="24"/>
          <w:szCs w:val="24"/>
        </w:rPr>
        <w:t>Duvenaud</w:t>
      </w:r>
      <w:proofErr w:type="spellEnd"/>
      <w:r w:rsidRPr="006B5E91">
        <w:rPr>
          <w:rFonts w:ascii="Times New Roman" w:hAnsi="Times New Roman" w:cs="Times New Roman"/>
          <w:sz w:val="24"/>
          <w:szCs w:val="24"/>
        </w:rPr>
        <w:t xml:space="preserve">,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57"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321" w:name="valenciaref"/>
      <w:bookmarkEnd w:id="320"/>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58"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322" w:name="serafiniref"/>
      <w:bookmarkEnd w:id="321"/>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59"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323" w:name="fleischerref"/>
      <w:bookmarkEnd w:id="322"/>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0"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323"/>
    <w:p w14:paraId="0CAC6030" w14:textId="77777777" w:rsidR="002F751C" w:rsidRPr="006B5E91" w:rsidRDefault="002F751C" w:rsidP="002F751C">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color w:val="232323"/>
          <w:sz w:val="24"/>
          <w:szCs w:val="24"/>
          <w:shd w:val="clear" w:color="auto" w:fill="FFFFFF"/>
        </w:rPr>
        <w:t>Pontryagin</w:t>
      </w:r>
      <w:proofErr w:type="spellEnd"/>
      <w:r w:rsidRPr="006B5E91">
        <w:rPr>
          <w:rFonts w:ascii="Times New Roman" w:hAnsi="Times New Roman" w:cs="Times New Roman"/>
          <w:color w:val="232323"/>
          <w:sz w:val="24"/>
          <w:szCs w:val="24"/>
          <w:shd w:val="clear" w:color="auto" w:fill="FFFFFF"/>
        </w:rPr>
        <w:t xml:space="preserve">, L.S., </w:t>
      </w:r>
      <w:proofErr w:type="spellStart"/>
      <w:r w:rsidRPr="006B5E91">
        <w:rPr>
          <w:rFonts w:ascii="Times New Roman" w:hAnsi="Times New Roman" w:cs="Times New Roman"/>
          <w:color w:val="232323"/>
          <w:sz w:val="24"/>
          <w:szCs w:val="24"/>
          <w:shd w:val="clear" w:color="auto" w:fill="FFFFFF"/>
        </w:rPr>
        <w:t>Boltyanskii</w:t>
      </w:r>
      <w:proofErr w:type="spellEnd"/>
      <w:r w:rsidRPr="006B5E91">
        <w:rPr>
          <w:rFonts w:ascii="Times New Roman" w:hAnsi="Times New Roman" w:cs="Times New Roman"/>
          <w:color w:val="232323"/>
          <w:sz w:val="24"/>
          <w:szCs w:val="24"/>
          <w:shd w:val="clear" w:color="auto" w:fill="FFFFFF"/>
        </w:rPr>
        <w:t xml:space="preserve">, V.G., et al. (1962) The Mathematical Theory of Optimal Processes. </w:t>
      </w:r>
      <w:proofErr w:type="spellStart"/>
      <w:r w:rsidRPr="006B5E91">
        <w:rPr>
          <w:rFonts w:ascii="Times New Roman" w:hAnsi="Times New Roman" w:cs="Times New Roman"/>
          <w:color w:val="232323"/>
          <w:sz w:val="24"/>
          <w:szCs w:val="24"/>
          <w:shd w:val="clear" w:color="auto" w:fill="FFFFFF"/>
        </w:rPr>
        <w:t>Interscience</w:t>
      </w:r>
      <w:proofErr w:type="spellEnd"/>
      <w:r w:rsidRPr="006B5E91">
        <w:rPr>
          <w:rFonts w:ascii="Times New Roman" w:hAnsi="Times New Roman" w:cs="Times New Roman"/>
          <w:color w:val="232323"/>
          <w:sz w:val="24"/>
          <w:szCs w:val="24"/>
          <w:shd w:val="clear" w:color="auto" w:fill="FFFFFF"/>
        </w:rPr>
        <w:t xml:space="preserve"> Publishers John Wiley &amp; Sons, Inc., New York-London, Translated from the Russian by K.N., </w:t>
      </w:r>
      <w:proofErr w:type="spellStart"/>
      <w:r w:rsidRPr="006B5E91">
        <w:rPr>
          <w:rFonts w:ascii="Times New Roman" w:hAnsi="Times New Roman" w:cs="Times New Roman"/>
          <w:color w:val="232323"/>
          <w:sz w:val="24"/>
          <w:szCs w:val="24"/>
          <w:shd w:val="clear" w:color="auto" w:fill="FFFFFF"/>
        </w:rPr>
        <w:t>Trirogoff</w:t>
      </w:r>
      <w:proofErr w:type="spellEnd"/>
      <w:r w:rsidRPr="006B5E91">
        <w:rPr>
          <w:rFonts w:ascii="Times New Roman" w:hAnsi="Times New Roman" w:cs="Times New Roman"/>
          <w:color w:val="232323"/>
          <w:sz w:val="24"/>
          <w:szCs w:val="24"/>
          <w:shd w:val="clear" w:color="auto" w:fill="FFFFFF"/>
        </w:rPr>
        <w:t>.</w:t>
      </w:r>
    </w:p>
    <w:p w14:paraId="70A5A530" w14:textId="3874208A" w:rsidR="002F751C" w:rsidRPr="006B5E91" w:rsidRDefault="002F751C" w:rsidP="002F751C">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sz w:val="24"/>
          <w:szCs w:val="24"/>
        </w:rPr>
        <w:t>Tzen</w:t>
      </w:r>
      <w:proofErr w:type="spellEnd"/>
      <w:r w:rsidRPr="006B5E91">
        <w:rPr>
          <w:rFonts w:ascii="Times New Roman" w:hAnsi="Times New Roman" w:cs="Times New Roman"/>
          <w:sz w:val="24"/>
          <w:szCs w:val="24"/>
        </w:rPr>
        <w:t xml:space="preserve">, B. and </w:t>
      </w:r>
      <w:proofErr w:type="spellStart"/>
      <w:r w:rsidRPr="006B5E91">
        <w:rPr>
          <w:rFonts w:ascii="Times New Roman" w:hAnsi="Times New Roman" w:cs="Times New Roman"/>
          <w:sz w:val="24"/>
          <w:szCs w:val="24"/>
        </w:rPr>
        <w:t>Raginsky</w:t>
      </w:r>
      <w:proofErr w:type="spellEnd"/>
      <w:r w:rsidRPr="006B5E91">
        <w:rPr>
          <w:rFonts w:ascii="Times New Roman" w:hAnsi="Times New Roman" w:cs="Times New Roman"/>
          <w:sz w:val="24"/>
          <w:szCs w:val="24"/>
        </w:rPr>
        <w:t xml:space="preserve">, M. (2019). Neural Stochastic Differential Equations: Deep Latent Gaussian Models in the Diffusion Limit. Available from </w:t>
      </w:r>
      <w:hyperlink r:id="rId61"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sz w:val="24"/>
          <w:szCs w:val="24"/>
        </w:rPr>
        <w:t>Lapicque</w:t>
      </w:r>
      <w:proofErr w:type="spellEnd"/>
      <w:r w:rsidRPr="006B5E91">
        <w:rPr>
          <w:rFonts w:ascii="Times New Roman" w:hAnsi="Times New Roman" w:cs="Times New Roman"/>
          <w:sz w:val="24"/>
          <w:szCs w:val="24"/>
        </w:rPr>
        <w:t xml:space="preserve">, L. 1907. </w:t>
      </w:r>
      <w:proofErr w:type="spellStart"/>
      <w:r w:rsidRPr="006B5E91">
        <w:rPr>
          <w:rFonts w:ascii="Times New Roman" w:hAnsi="Times New Roman" w:cs="Times New Roman"/>
          <w:sz w:val="24"/>
          <w:szCs w:val="24"/>
        </w:rPr>
        <w:t>Recherches</w:t>
      </w:r>
      <w:proofErr w:type="spellEnd"/>
      <w:r w:rsidRPr="006B5E91">
        <w:rPr>
          <w:rFonts w:ascii="Times New Roman" w:hAnsi="Times New Roman" w:cs="Times New Roman"/>
          <w:sz w:val="24"/>
          <w:szCs w:val="24"/>
        </w:rPr>
        <w:t xml:space="preserve"> </w:t>
      </w:r>
      <w:proofErr w:type="spellStart"/>
      <w:r w:rsidRPr="006B5E91">
        <w:rPr>
          <w:rFonts w:ascii="Times New Roman" w:hAnsi="Times New Roman" w:cs="Times New Roman"/>
          <w:sz w:val="24"/>
          <w:szCs w:val="24"/>
        </w:rPr>
        <w:t>quantitatives</w:t>
      </w:r>
      <w:proofErr w:type="spellEnd"/>
      <w:r w:rsidRPr="006B5E91">
        <w:rPr>
          <w:rFonts w:ascii="Times New Roman" w:hAnsi="Times New Roman" w:cs="Times New Roman"/>
          <w:sz w:val="24"/>
          <w:szCs w:val="24"/>
        </w:rPr>
        <w:t xml:space="preserve"> sur </w:t>
      </w:r>
      <w:proofErr w:type="spellStart"/>
      <w:r w:rsidRPr="006B5E91">
        <w:rPr>
          <w:rFonts w:ascii="Times New Roman" w:hAnsi="Times New Roman" w:cs="Times New Roman"/>
          <w:sz w:val="24"/>
          <w:szCs w:val="24"/>
        </w:rPr>
        <w:t>l’excitation</w:t>
      </w:r>
      <w:proofErr w:type="spellEnd"/>
      <w:r w:rsidRPr="006B5E91">
        <w:rPr>
          <w:rFonts w:ascii="Times New Roman" w:hAnsi="Times New Roman" w:cs="Times New Roman"/>
          <w:sz w:val="24"/>
          <w:szCs w:val="24"/>
        </w:rPr>
        <w:t xml:space="preserve"> </w:t>
      </w:r>
      <w:proofErr w:type="spellStart"/>
      <w:r w:rsidRPr="006B5E91">
        <w:rPr>
          <w:rFonts w:ascii="Times New Roman" w:hAnsi="Times New Roman" w:cs="Times New Roman"/>
          <w:sz w:val="24"/>
          <w:szCs w:val="24"/>
        </w:rPr>
        <w:t>electrique</w:t>
      </w:r>
      <w:proofErr w:type="spellEnd"/>
      <w:r w:rsidRPr="006B5E91">
        <w:rPr>
          <w:rFonts w:ascii="Times New Roman" w:hAnsi="Times New Roman" w:cs="Times New Roman"/>
          <w:sz w:val="24"/>
          <w:szCs w:val="24"/>
        </w:rPr>
        <w:t xml:space="preserve"> des nerfs </w:t>
      </w:r>
      <w:proofErr w:type="spellStart"/>
      <w:r w:rsidRPr="006B5E91">
        <w:rPr>
          <w:rFonts w:ascii="Times New Roman" w:hAnsi="Times New Roman" w:cs="Times New Roman"/>
          <w:sz w:val="24"/>
          <w:szCs w:val="24"/>
        </w:rPr>
        <w:t>traitee</w:t>
      </w:r>
      <w:proofErr w:type="spellEnd"/>
      <w:r w:rsidRPr="006B5E91">
        <w:rPr>
          <w:rFonts w:ascii="Times New Roman" w:hAnsi="Times New Roman" w:cs="Times New Roman"/>
          <w:sz w:val="24"/>
          <w:szCs w:val="24"/>
        </w:rPr>
        <w:t xml:space="preserve"> </w:t>
      </w:r>
      <w:proofErr w:type="spellStart"/>
      <w:r w:rsidRPr="006B5E91">
        <w:rPr>
          <w:rFonts w:ascii="Times New Roman" w:hAnsi="Times New Roman" w:cs="Times New Roman"/>
          <w:sz w:val="24"/>
          <w:szCs w:val="24"/>
        </w:rPr>
        <w:t>comme</w:t>
      </w:r>
      <w:proofErr w:type="spellEnd"/>
      <w:r w:rsidRPr="006B5E91">
        <w:rPr>
          <w:rFonts w:ascii="Times New Roman" w:hAnsi="Times New Roman" w:cs="Times New Roman"/>
          <w:sz w:val="24"/>
          <w:szCs w:val="24"/>
        </w:rPr>
        <w:t xml:space="preserve"> </w:t>
      </w:r>
      <w:proofErr w:type="spellStart"/>
      <w:r w:rsidRPr="006B5E91">
        <w:rPr>
          <w:rFonts w:ascii="Times New Roman" w:hAnsi="Times New Roman" w:cs="Times New Roman"/>
          <w:sz w:val="24"/>
          <w:szCs w:val="24"/>
        </w:rPr>
        <w:t>une</w:t>
      </w:r>
      <w:proofErr w:type="spellEnd"/>
      <w:r w:rsidRPr="006B5E91">
        <w:rPr>
          <w:rFonts w:ascii="Times New Roman" w:hAnsi="Times New Roman" w:cs="Times New Roman"/>
          <w:sz w:val="24"/>
          <w:szCs w:val="24"/>
        </w:rPr>
        <w:t xml:space="preserve"> polarization. </w:t>
      </w:r>
      <w:r w:rsidRPr="006B5E91">
        <w:rPr>
          <w:rFonts w:ascii="Times New Roman" w:hAnsi="Times New Roman" w:cs="Times New Roman"/>
          <w:i/>
          <w:iCs/>
          <w:sz w:val="24"/>
          <w:szCs w:val="24"/>
        </w:rPr>
        <w:t xml:space="preserve">Journal de </w:t>
      </w:r>
      <w:proofErr w:type="spellStart"/>
      <w:r w:rsidRPr="006B5E91">
        <w:rPr>
          <w:rFonts w:ascii="Times New Roman" w:hAnsi="Times New Roman" w:cs="Times New Roman"/>
          <w:i/>
          <w:iCs/>
          <w:sz w:val="24"/>
          <w:szCs w:val="24"/>
        </w:rPr>
        <w:t>Physiologie</w:t>
      </w:r>
      <w:proofErr w:type="spellEnd"/>
      <w:r w:rsidRPr="006B5E91">
        <w:rPr>
          <w:rFonts w:ascii="Times New Roman" w:hAnsi="Times New Roman" w:cs="Times New Roman"/>
          <w:i/>
          <w:iCs/>
          <w:sz w:val="24"/>
          <w:szCs w:val="24"/>
        </w:rPr>
        <w:t xml:space="preserve"> et de </w:t>
      </w:r>
      <w:proofErr w:type="spellStart"/>
      <w:r w:rsidRPr="006B5E91">
        <w:rPr>
          <w:rFonts w:ascii="Times New Roman" w:hAnsi="Times New Roman" w:cs="Times New Roman"/>
          <w:i/>
          <w:iCs/>
          <w:sz w:val="24"/>
          <w:szCs w:val="24"/>
        </w:rPr>
        <w:t>Pathologie</w:t>
      </w:r>
      <w:proofErr w:type="spellEnd"/>
      <w:r w:rsidRPr="006B5E91">
        <w:rPr>
          <w:rFonts w:ascii="Times New Roman" w:hAnsi="Times New Roman" w:cs="Times New Roman"/>
          <w:i/>
          <w:iCs/>
          <w:sz w:val="24"/>
          <w:szCs w:val="24"/>
        </w:rPr>
        <w:t xml:space="preserve"> </w:t>
      </w:r>
      <w:proofErr w:type="spellStart"/>
      <w:r w:rsidRPr="006B5E91">
        <w:rPr>
          <w:rFonts w:ascii="Times New Roman" w:hAnsi="Times New Roman" w:cs="Times New Roman"/>
          <w:i/>
          <w:iCs/>
          <w:sz w:val="24"/>
          <w:szCs w:val="24"/>
        </w:rPr>
        <w:t>Generalej</w:t>
      </w:r>
      <w:proofErr w:type="spellEnd"/>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2"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proofErr w:type="spellStart"/>
      <w:r w:rsidRPr="006B5E91">
        <w:rPr>
          <w:rFonts w:ascii="Times New Roman" w:hAnsi="Times New Roman" w:cs="Times New Roman"/>
          <w:i/>
          <w:iCs/>
          <w:sz w:val="24"/>
          <w:szCs w:val="24"/>
        </w:rPr>
        <w:t>InterviewBit</w:t>
      </w:r>
      <w:proofErr w:type="spellEnd"/>
      <w:r w:rsidRPr="006B5E91">
        <w:rPr>
          <w:rFonts w:ascii="Times New Roman" w:hAnsi="Times New Roman" w:cs="Times New Roman"/>
          <w:sz w:val="24"/>
          <w:szCs w:val="24"/>
        </w:rPr>
        <w:t xml:space="preserve">. Available from </w:t>
      </w:r>
      <w:hyperlink r:id="rId63"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proofErr w:type="spellStart"/>
      <w:r w:rsidRPr="006B5E91">
        <w:rPr>
          <w:rFonts w:ascii="Times New Roman" w:hAnsi="Times New Roman" w:cs="Times New Roman"/>
          <w:i/>
          <w:iCs/>
          <w:sz w:val="24"/>
          <w:szCs w:val="24"/>
        </w:rPr>
        <w:t>Radixweb</w:t>
      </w:r>
      <w:proofErr w:type="spellEnd"/>
      <w:r w:rsidRPr="006B5E91">
        <w:rPr>
          <w:rFonts w:ascii="Times New Roman" w:hAnsi="Times New Roman" w:cs="Times New Roman"/>
          <w:sz w:val="24"/>
          <w:szCs w:val="24"/>
        </w:rPr>
        <w:t xml:space="preserve">. Available from </w:t>
      </w:r>
      <w:hyperlink r:id="rId64"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324" w:name="_Toc125663164"/>
      <w:bookmarkStart w:id="325" w:name="_Toc126571495"/>
      <w:bookmarkStart w:id="326"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324"/>
      <w:bookmarkEnd w:id="325"/>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327" w:name="_A.1._Research_questions"/>
      <w:bookmarkStart w:id="328" w:name="_Toc125663165"/>
      <w:bookmarkStart w:id="329" w:name="_Toc126571496"/>
      <w:bookmarkEnd w:id="327"/>
      <w:r w:rsidRPr="006B5E91">
        <w:rPr>
          <w:rFonts w:ascii="Times New Roman" w:hAnsi="Times New Roman" w:cs="Times New Roman"/>
          <w:b/>
          <w:bCs/>
          <w:sz w:val="28"/>
          <w:szCs w:val="28"/>
        </w:rPr>
        <w:t>A.1. Research questions</w:t>
      </w:r>
      <w:bookmarkEnd w:id="328"/>
      <w:bookmarkEnd w:id="329"/>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326"/>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330"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330"/>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331"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331"/>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332" w:name="_Toc125663166"/>
      <w:bookmarkStart w:id="333"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332"/>
      <w:bookmarkEnd w:id="333"/>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334" w:name="_A.1._Requirement_elicitation"/>
      <w:bookmarkStart w:id="335" w:name="_B.1._Requirement_elicitation"/>
      <w:bookmarkStart w:id="336" w:name="_Toc125663167"/>
      <w:bookmarkStart w:id="337" w:name="_Toc126571498"/>
      <w:bookmarkEnd w:id="334"/>
      <w:bookmarkEnd w:id="335"/>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336"/>
      <w:bookmarkEnd w:id="337"/>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38" w:name="_Toc121126709"/>
      <w:bookmarkStart w:id="339"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8"/>
      <w:bookmarkEnd w:id="339"/>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40" w:name="_A.2._Survey_thematic"/>
      <w:bookmarkStart w:id="341" w:name="_A.2._Survey_analysis"/>
      <w:bookmarkStart w:id="342" w:name="_B.2._Survey_analysis"/>
      <w:bookmarkStart w:id="343" w:name="_Toc125663168"/>
      <w:bookmarkStart w:id="344" w:name="_Toc126571499"/>
      <w:bookmarkEnd w:id="340"/>
      <w:bookmarkEnd w:id="341"/>
      <w:bookmarkEnd w:id="342"/>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43"/>
      <w:bookmarkEnd w:id="344"/>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45"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5"/>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From the statistics graph, it can be concluded that roughly 75% of the audience finds that the system would benefit them for their general work or needs given that </w:t>
            </w:r>
            <w:r>
              <w:rPr>
                <w:rFonts w:ascii="Times New Roman" w:hAnsi="Times New Roman" w:cs="Times New Roman"/>
                <w:sz w:val="24"/>
                <w:szCs w:val="24"/>
              </w:rPr>
              <w:t>it’s</w:t>
            </w:r>
            <w:r>
              <w:rPr>
                <w:rFonts w:ascii="Times New Roman" w:hAnsi="Times New Roman" w:cs="Times New Roman"/>
                <w:sz w:val="24"/>
                <w:szCs w:val="24"/>
              </w:rPr>
              <w:t xml:space="preserve">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46" w:name="_A.3._Survey_thematic"/>
      <w:bookmarkEnd w:id="346"/>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47" w:name="_Toc121126710"/>
      <w:bookmarkStart w:id="348"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7"/>
      <w:bookmarkEnd w:id="348"/>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49" w:name="_A.3._Interview_thematic"/>
      <w:bookmarkStart w:id="350" w:name="_B.3._Interview_analysis"/>
      <w:bookmarkStart w:id="351" w:name="_Toc125663169"/>
      <w:bookmarkStart w:id="352" w:name="_Toc126571500"/>
      <w:bookmarkEnd w:id="349"/>
      <w:bookmarkEnd w:id="350"/>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51"/>
      <w:bookmarkEnd w:id="352"/>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53" w:name="_Toc121126702"/>
      <w:bookmarkStart w:id="354"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3"/>
      <w:bookmarkEnd w:id="354"/>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55"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 xml:space="preserve">of the interviewees pointed out similar transformers architectures which they have used and found impressive results, which are mostly BERT, GPT-2, </w:t>
            </w:r>
            <w:r w:rsidRPr="007C6B41">
              <w:rPr>
                <w:rFonts w:ascii="Times New Roman" w:hAnsi="Times New Roman" w:cs="Times New Roman"/>
                <w:sz w:val="24"/>
                <w:szCs w:val="24"/>
              </w:rPr>
              <w:t>Roberta</w:t>
            </w:r>
            <w:r w:rsidRPr="007C6B41">
              <w:rPr>
                <w:rFonts w:ascii="Times New Roman" w:hAnsi="Times New Roman" w:cs="Times New Roman"/>
                <w:sz w:val="24"/>
                <w:szCs w:val="24"/>
              </w:rPr>
              <w:t>,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PhD candidates and NLP experts suggested the importance of evaluations when it comes to dealing with the adaptive generalization model since this can be used in any domain, therefore suggesting the author of the project to explore maximum of 3 domains when working with so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56"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5"/>
      <w:bookmarkEnd w:id="356"/>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9878A5">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9878A5">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9878A5">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9878A5">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9878A5">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9878A5">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57" w:name="_A.4._Use_case"/>
      <w:bookmarkStart w:id="358" w:name="_B.4._Use_case"/>
      <w:bookmarkStart w:id="359" w:name="_Toc125663170"/>
      <w:bookmarkStart w:id="360" w:name="_Toc126571501"/>
      <w:bookmarkStart w:id="361" w:name="selfevaltable"/>
      <w:bookmarkStart w:id="362" w:name="_B.4._Self-Evaluation_(Competitor"/>
      <w:bookmarkEnd w:id="357"/>
      <w:bookmarkEnd w:id="358"/>
      <w:bookmarkEnd w:id="362"/>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59"/>
      <w:bookmarkEnd w:id="360"/>
      <w:r w:rsidR="001A062F">
        <w:rPr>
          <w:rFonts w:ascii="Times New Roman" w:hAnsi="Times New Roman" w:cs="Times New Roman"/>
          <w:b/>
          <w:bCs/>
          <w:sz w:val="28"/>
          <w:szCs w:val="28"/>
        </w:rPr>
        <w:t>Self-Evaluation (Competitor Analysis)</w:t>
      </w:r>
    </w:p>
    <w:bookmarkEnd w:id="361"/>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72"/>
        <w:gridCol w:w="1310"/>
        <w:gridCol w:w="1250"/>
        <w:gridCol w:w="1108"/>
        <w:gridCol w:w="1401"/>
        <w:gridCol w:w="2309"/>
      </w:tblGrid>
      <w:tr w:rsidR="001A062F" w14:paraId="491EAF65" w14:textId="77777777" w:rsidTr="009878A5">
        <w:tc>
          <w:tcPr>
            <w:tcW w:w="9350" w:type="dxa"/>
            <w:gridSpan w:val="6"/>
            <w:shd w:val="clear" w:color="auto" w:fill="F2F2F2" w:themeFill="background1" w:themeFillShade="F2"/>
          </w:tcPr>
          <w:p w14:paraId="0555D6D0" w14:textId="77777777" w:rsidR="001A062F" w:rsidRPr="002D5B7A" w:rsidRDefault="001A062F" w:rsidP="009878A5">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9878A5">
        <w:tc>
          <w:tcPr>
            <w:tcW w:w="2065" w:type="dxa"/>
            <w:tcBorders>
              <w:tl2br w:val="single" w:sz="4" w:space="0" w:color="auto"/>
            </w:tcBorders>
          </w:tcPr>
          <w:p w14:paraId="393B9A9F" w14:textId="77777777" w:rsidR="001A062F" w:rsidRPr="002D5B7A" w:rsidRDefault="001A062F" w:rsidP="009878A5">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9878A5">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9878A5">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9878A5">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9878A5">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9878A5">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77777777" w:rsidR="001A062F" w:rsidRPr="002D5B7A" w:rsidRDefault="001A062F"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Transformer Optimized Text Summarizer</w:t>
            </w:r>
          </w:p>
        </w:tc>
      </w:tr>
      <w:tr w:rsidR="001A062F" w14:paraId="5FC909FE" w14:textId="77777777" w:rsidTr="009878A5">
        <w:tc>
          <w:tcPr>
            <w:tcW w:w="2065" w:type="dxa"/>
          </w:tcPr>
          <w:p w14:paraId="2197A309" w14:textId="77777777" w:rsidR="001A062F" w:rsidRDefault="001A062F"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9878A5">
        <w:tc>
          <w:tcPr>
            <w:tcW w:w="2065" w:type="dxa"/>
          </w:tcPr>
          <w:p w14:paraId="3E91510E" w14:textId="77777777" w:rsidR="001A062F" w:rsidRDefault="001A062F"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9878A5">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9878A5">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9878A5">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9878A5">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9878A5">
        <w:tc>
          <w:tcPr>
            <w:tcW w:w="2065" w:type="dxa"/>
          </w:tcPr>
          <w:p w14:paraId="565E6870" w14:textId="77777777" w:rsidR="001A062F" w:rsidRDefault="001A062F"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9878A5">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9878A5">
        <w:tc>
          <w:tcPr>
            <w:tcW w:w="2065" w:type="dxa"/>
          </w:tcPr>
          <w:p w14:paraId="138217D7" w14:textId="44AD82A6" w:rsidR="001A062F" w:rsidRDefault="00403BB4"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9878A5">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9878A5">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9878A5">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9878A5">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9878A5">
        <w:tc>
          <w:tcPr>
            <w:tcW w:w="1795" w:type="dxa"/>
            <w:shd w:val="clear" w:color="auto" w:fill="BFBFBF" w:themeFill="background1" w:themeFillShade="BF"/>
          </w:tcPr>
          <w:p w14:paraId="73C70215"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9878A5">
        <w:tc>
          <w:tcPr>
            <w:tcW w:w="1795" w:type="dxa"/>
            <w:shd w:val="clear" w:color="auto" w:fill="BFBFBF" w:themeFill="background1" w:themeFillShade="BF"/>
          </w:tcPr>
          <w:p w14:paraId="37BC4873"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9878A5">
        <w:tc>
          <w:tcPr>
            <w:tcW w:w="1795" w:type="dxa"/>
            <w:shd w:val="clear" w:color="auto" w:fill="BFBFBF" w:themeFill="background1" w:themeFillShade="BF"/>
          </w:tcPr>
          <w:p w14:paraId="552C05F6"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9878A5">
        <w:tc>
          <w:tcPr>
            <w:tcW w:w="1795" w:type="dxa"/>
            <w:shd w:val="clear" w:color="auto" w:fill="BFBFBF" w:themeFill="background1" w:themeFillShade="BF"/>
          </w:tcPr>
          <w:p w14:paraId="4A8DBC98"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9878A5">
        <w:tc>
          <w:tcPr>
            <w:tcW w:w="1795" w:type="dxa"/>
            <w:shd w:val="clear" w:color="auto" w:fill="BFBFBF" w:themeFill="background1" w:themeFillShade="BF"/>
          </w:tcPr>
          <w:p w14:paraId="5458FD27"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9878A5">
        <w:tc>
          <w:tcPr>
            <w:tcW w:w="1795" w:type="dxa"/>
            <w:shd w:val="clear" w:color="auto" w:fill="BFBFBF" w:themeFill="background1" w:themeFillShade="BF"/>
          </w:tcPr>
          <w:p w14:paraId="1830CCFA"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9878A5">
        <w:tc>
          <w:tcPr>
            <w:tcW w:w="1795" w:type="dxa"/>
            <w:shd w:val="clear" w:color="auto" w:fill="BFBFBF" w:themeFill="background1" w:themeFillShade="BF"/>
          </w:tcPr>
          <w:p w14:paraId="104C8C98"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9878A5">
        <w:tc>
          <w:tcPr>
            <w:tcW w:w="1795" w:type="dxa"/>
            <w:shd w:val="clear" w:color="auto" w:fill="BFBFBF" w:themeFill="background1" w:themeFillShade="BF"/>
          </w:tcPr>
          <w:p w14:paraId="75412DD3"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9878A5">
        <w:tc>
          <w:tcPr>
            <w:tcW w:w="1795" w:type="dxa"/>
            <w:shd w:val="clear" w:color="auto" w:fill="BFBFBF" w:themeFill="background1" w:themeFillShade="BF"/>
          </w:tcPr>
          <w:p w14:paraId="3D0734B0"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Alternative flows</w:t>
            </w:r>
          </w:p>
        </w:tc>
        <w:tc>
          <w:tcPr>
            <w:tcW w:w="7555" w:type="dxa"/>
          </w:tcPr>
          <w:p w14:paraId="587D19CE"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9878A5">
        <w:tc>
          <w:tcPr>
            <w:tcW w:w="1795" w:type="dxa"/>
            <w:shd w:val="clear" w:color="auto" w:fill="BFBFBF" w:themeFill="background1" w:themeFillShade="BF"/>
          </w:tcPr>
          <w:p w14:paraId="74F1ECE9"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9878A5">
        <w:tc>
          <w:tcPr>
            <w:tcW w:w="1795" w:type="dxa"/>
            <w:shd w:val="clear" w:color="auto" w:fill="BFBFBF" w:themeFill="background1" w:themeFillShade="BF"/>
          </w:tcPr>
          <w:p w14:paraId="7227B010"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63" w:name="_B.5._Functional_requirements"/>
      <w:bookmarkStart w:id="364" w:name="_Toc125663171"/>
      <w:bookmarkStart w:id="365" w:name="_Toc126571502"/>
      <w:bookmarkEnd w:id="363"/>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64"/>
      <w:bookmarkEnd w:id="365"/>
    </w:p>
    <w:p w14:paraId="08AD68B5" w14:textId="53B4D7D3"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66" w:name="_Toc121126706"/>
      <w:bookmarkStart w:id="367"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‘MoSCoW’ technique of requirement prioritization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6"/>
      <w:bookmarkEnd w:id="367"/>
    </w:p>
    <w:tbl>
      <w:tblPr>
        <w:tblStyle w:val="TableGrid"/>
        <w:tblW w:w="0" w:type="auto"/>
        <w:tblLook w:val="04A0" w:firstRow="1" w:lastRow="0" w:firstColumn="1" w:lastColumn="0" w:noHBand="0" w:noVBand="1"/>
      </w:tblPr>
      <w:tblGrid>
        <w:gridCol w:w="1975"/>
        <w:gridCol w:w="7375"/>
      </w:tblGrid>
      <w:tr w:rsidR="005A18B5" w:rsidRPr="006B5E91" w14:paraId="6AA9356D" w14:textId="77777777" w:rsidTr="002D1BDE">
        <w:tc>
          <w:tcPr>
            <w:tcW w:w="1975" w:type="dxa"/>
          </w:tcPr>
          <w:p w14:paraId="7F969D88" w14:textId="77777777" w:rsidR="005A18B5" w:rsidRPr="006B5E91" w:rsidRDefault="005A18B5"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Priority level</w:t>
            </w:r>
          </w:p>
        </w:tc>
        <w:tc>
          <w:tcPr>
            <w:tcW w:w="7375" w:type="dxa"/>
          </w:tcPr>
          <w:p w14:paraId="50265C21" w14:textId="77777777" w:rsidR="005A18B5" w:rsidRPr="006B5E91" w:rsidRDefault="005A18B5"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5A18B5" w:rsidRPr="006B5E91" w14:paraId="294AEC54" w14:textId="77777777" w:rsidTr="002D1BDE">
        <w:tc>
          <w:tcPr>
            <w:tcW w:w="1975" w:type="dxa"/>
          </w:tcPr>
          <w:p w14:paraId="787395D3"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 (Must have)</w:t>
            </w:r>
          </w:p>
        </w:tc>
        <w:tc>
          <w:tcPr>
            <w:tcW w:w="7375" w:type="dxa"/>
          </w:tcPr>
          <w:p w14:paraId="0547A9D4"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must implement requirements with this priority for the project to succeed.</w:t>
            </w:r>
          </w:p>
        </w:tc>
      </w:tr>
      <w:tr w:rsidR="005A18B5" w:rsidRPr="006B5E91" w14:paraId="258E0736" w14:textId="77777777" w:rsidTr="002D1BDE">
        <w:tc>
          <w:tcPr>
            <w:tcW w:w="1975" w:type="dxa"/>
          </w:tcPr>
          <w:p w14:paraId="3A5922D7"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 (Should have)</w:t>
            </w:r>
          </w:p>
        </w:tc>
        <w:tc>
          <w:tcPr>
            <w:tcW w:w="7375" w:type="dxa"/>
          </w:tcPr>
          <w:p w14:paraId="089A6129"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Requirements that would much value but are not necessary.</w:t>
            </w:r>
          </w:p>
        </w:tc>
      </w:tr>
      <w:tr w:rsidR="005A18B5" w:rsidRPr="006B5E91" w14:paraId="349BA822" w14:textId="77777777" w:rsidTr="002D1BDE">
        <w:tc>
          <w:tcPr>
            <w:tcW w:w="1975" w:type="dxa"/>
          </w:tcPr>
          <w:p w14:paraId="54B767A0"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 (could have)</w:t>
            </w:r>
          </w:p>
        </w:tc>
        <w:tc>
          <w:tcPr>
            <w:tcW w:w="7375" w:type="dxa"/>
          </w:tcPr>
          <w:p w14:paraId="1B0F4A22"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Features that are optional and have no significant impact.  It is desirable to implement them if time permits.</w:t>
            </w:r>
          </w:p>
        </w:tc>
      </w:tr>
      <w:tr w:rsidR="005A18B5" w:rsidRPr="006B5E91" w14:paraId="38197155" w14:textId="77777777" w:rsidTr="002D1BDE">
        <w:tc>
          <w:tcPr>
            <w:tcW w:w="1975" w:type="dxa"/>
          </w:tcPr>
          <w:p w14:paraId="528DF984"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W (Will not have)</w:t>
            </w:r>
          </w:p>
        </w:tc>
        <w:tc>
          <w:tcPr>
            <w:tcW w:w="7375" w:type="dxa"/>
          </w:tcPr>
          <w:p w14:paraId="2BAA1CA3"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Requirements that will not be a part of the implementation at this point.</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68" w:name="_Toc125663172"/>
      <w:bookmarkStart w:id="369" w:name="_Toc126571503"/>
      <w:r w:rsidRPr="006B5E91">
        <w:rPr>
          <w:rFonts w:ascii="Times New Roman" w:hAnsi="Times New Roman" w:cs="Times New Roman"/>
          <w:b/>
          <w:bCs/>
          <w:sz w:val="32"/>
          <w:szCs w:val="32"/>
        </w:rPr>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68"/>
      <w:bookmarkEnd w:id="369"/>
    </w:p>
    <w:p w14:paraId="117EE5A5" w14:textId="1270936A" w:rsidR="00E75A4E" w:rsidRPr="006B5E91" w:rsidRDefault="00F45E98" w:rsidP="00E75A4E">
      <w:pPr>
        <w:pStyle w:val="Heading1"/>
        <w:spacing w:line="360" w:lineRule="auto"/>
        <w:rPr>
          <w:rFonts w:ascii="Times New Roman" w:hAnsi="Times New Roman" w:cs="Times New Roman"/>
          <w:b/>
          <w:bCs/>
          <w:sz w:val="28"/>
          <w:szCs w:val="28"/>
        </w:rPr>
      </w:pPr>
      <w:bookmarkStart w:id="370" w:name="_B.1._Algorithm_intuition"/>
      <w:bookmarkStart w:id="371" w:name="_C.1._Algorithm_intuition"/>
      <w:bookmarkStart w:id="372" w:name="_Toc125663173"/>
      <w:bookmarkStart w:id="373" w:name="_Toc126571504"/>
      <w:bookmarkEnd w:id="370"/>
      <w:bookmarkEnd w:id="371"/>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.1. Algorithm intuition</w:t>
      </w:r>
      <w:bookmarkEnd w:id="372"/>
      <w:bookmarkEnd w:id="373"/>
    </w:p>
    <w:p w14:paraId="2701308E" w14:textId="77777777" w:rsidR="00FA1A4A" w:rsidRPr="006B5E91" w:rsidRDefault="00FA1A4A" w:rsidP="00FA1A4A">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23EB407" wp14:editId="4A8D486F">
            <wp:extent cx="5934075" cy="3562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73B06C7C" w14:textId="3668D381" w:rsidR="00FA1A4A" w:rsidRPr="006B5E91" w:rsidRDefault="00FA1A4A" w:rsidP="00FA1A4A">
      <w:pPr>
        <w:pStyle w:val="Caption"/>
        <w:jc w:val="center"/>
        <w:rPr>
          <w:rFonts w:ascii="Times New Roman" w:hAnsi="Times New Roman" w:cs="Times New Roman"/>
          <w:b w:val="0"/>
          <w:bCs w:val="0"/>
          <w:smallCaps w:val="0"/>
          <w:sz w:val="24"/>
          <w:szCs w:val="24"/>
        </w:rPr>
      </w:pPr>
      <w:bookmarkStart w:id="374" w:name="_Toc121649178"/>
      <w:bookmarkStart w:id="375"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Algorithm intuition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4"/>
      <w:bookmarkEnd w:id="375"/>
    </w:p>
    <w:p w14:paraId="1E0EDD93" w14:textId="3B571470" w:rsidR="001A483F" w:rsidRPr="006B5E91" w:rsidRDefault="001A483F" w:rsidP="001A483F">
      <w:pPr>
        <w:rPr>
          <w:rFonts w:ascii="Times New Roman" w:hAnsi="Times New Roman" w:cs="Times New Roman"/>
        </w:rPr>
      </w:pPr>
    </w:p>
    <w:p w14:paraId="16B7E3D5" w14:textId="27AC1F5F" w:rsidR="001A483F" w:rsidRPr="006B5E91" w:rsidRDefault="001A483F" w:rsidP="001A483F">
      <w:pPr>
        <w:rPr>
          <w:rFonts w:ascii="Times New Roman" w:hAnsi="Times New Roman" w:cs="Times New Roman"/>
        </w:rPr>
      </w:pPr>
    </w:p>
    <w:p w14:paraId="113C53CF" w14:textId="5267ECF0" w:rsidR="001A483F" w:rsidRPr="006B5E91" w:rsidRDefault="001A483F" w:rsidP="001A483F">
      <w:pPr>
        <w:rPr>
          <w:rFonts w:ascii="Times New Roman" w:hAnsi="Times New Roman" w:cs="Times New Roman"/>
        </w:rPr>
      </w:pPr>
    </w:p>
    <w:p w14:paraId="77F98AA0" w14:textId="3B481B5B" w:rsidR="001A483F" w:rsidRPr="006B5E91" w:rsidRDefault="001A483F" w:rsidP="001A483F">
      <w:pPr>
        <w:rPr>
          <w:rFonts w:ascii="Times New Roman" w:hAnsi="Times New Roman" w:cs="Times New Roman"/>
        </w:rPr>
      </w:pPr>
    </w:p>
    <w:p w14:paraId="584E3604" w14:textId="4B7B2DFD" w:rsidR="001A483F" w:rsidRPr="006B5E91" w:rsidRDefault="001A483F" w:rsidP="001A483F">
      <w:pPr>
        <w:rPr>
          <w:rFonts w:ascii="Times New Roman" w:hAnsi="Times New Roman" w:cs="Times New Roman"/>
        </w:rPr>
      </w:pPr>
    </w:p>
    <w:p w14:paraId="4FA02A63" w14:textId="4E86EBE2"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6CE723B9" w:rsidR="001A483F" w:rsidRPr="006B5E91" w:rsidRDefault="001A483F" w:rsidP="001A483F">
      <w:pPr>
        <w:rPr>
          <w:rFonts w:ascii="Times New Roman" w:hAnsi="Times New Roman" w:cs="Times New Roman"/>
        </w:rPr>
      </w:pPr>
    </w:p>
    <w:p w14:paraId="7A52731B" w14:textId="4816B93C" w:rsidR="001A483F" w:rsidRPr="006B5E91" w:rsidRDefault="001A483F" w:rsidP="001A483F">
      <w:pPr>
        <w:rPr>
          <w:rFonts w:ascii="Times New Roman" w:hAnsi="Times New Roman" w:cs="Times New Roman"/>
        </w:rPr>
      </w:pPr>
    </w:p>
    <w:p w14:paraId="2ACD1854" w14:textId="77777777" w:rsidR="001A483F" w:rsidRPr="006B5E91" w:rsidRDefault="001A483F" w:rsidP="001A483F">
      <w:pPr>
        <w:rPr>
          <w:rFonts w:ascii="Times New Roman" w:hAnsi="Times New Roman" w:cs="Times New Roman"/>
        </w:rPr>
      </w:pPr>
    </w:p>
    <w:p w14:paraId="5171D942" w14:textId="0FAC6E86" w:rsidR="00437253" w:rsidRPr="006B5E91" w:rsidRDefault="00B32495" w:rsidP="001A483F">
      <w:pPr>
        <w:pStyle w:val="Heading1"/>
        <w:spacing w:line="360" w:lineRule="auto"/>
        <w:rPr>
          <w:rFonts w:ascii="Times New Roman" w:hAnsi="Times New Roman" w:cs="Times New Roman"/>
          <w:b/>
          <w:bCs/>
          <w:sz w:val="28"/>
          <w:szCs w:val="28"/>
        </w:rPr>
      </w:pPr>
      <w:bookmarkStart w:id="376" w:name="_B.2._UI_wireframes"/>
      <w:bookmarkStart w:id="377" w:name="_C.2._UI_wireframes"/>
      <w:bookmarkStart w:id="378" w:name="_Toc125663174"/>
      <w:bookmarkStart w:id="379" w:name="_Toc126571505"/>
      <w:bookmarkEnd w:id="376"/>
      <w:bookmarkEnd w:id="377"/>
      <w:r w:rsidRPr="006B5E91">
        <w:rPr>
          <w:rFonts w:ascii="Times New Roman" w:hAnsi="Times New Roman" w:cs="Times New Roman"/>
          <w:b/>
          <w:bCs/>
          <w:sz w:val="28"/>
          <w:szCs w:val="28"/>
        </w:rPr>
        <w:lastRenderedPageBreak/>
        <w:t>C</w:t>
      </w:r>
      <w:r w:rsidR="00437253" w:rsidRPr="006B5E91">
        <w:rPr>
          <w:rFonts w:ascii="Times New Roman" w:hAnsi="Times New Roman" w:cs="Times New Roman"/>
          <w:b/>
          <w:bCs/>
          <w:sz w:val="28"/>
          <w:szCs w:val="28"/>
        </w:rPr>
        <w:t>.2. UI wireframes</w:t>
      </w:r>
      <w:bookmarkEnd w:id="378"/>
      <w:bookmarkEnd w:id="3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7253" w:rsidRPr="006B5E91" w14:paraId="5FC47417" w14:textId="77777777" w:rsidTr="002D1BDE">
        <w:tc>
          <w:tcPr>
            <w:tcW w:w="4675" w:type="dxa"/>
          </w:tcPr>
          <w:p w14:paraId="4C22B219"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38E48DAD" wp14:editId="331C0A67">
                  <wp:extent cx="2671227" cy="35552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30019" cy="3633491"/>
                          </a:xfrm>
                          <a:prstGeom prst="rect">
                            <a:avLst/>
                          </a:prstGeom>
                          <a:noFill/>
                          <a:ln>
                            <a:noFill/>
                          </a:ln>
                        </pic:spPr>
                      </pic:pic>
                    </a:graphicData>
                  </a:graphic>
                </wp:inline>
              </w:drawing>
            </w:r>
          </w:p>
          <w:p w14:paraId="1901EE53" w14:textId="5D272FF6" w:rsidR="00437253" w:rsidRPr="006B5E91" w:rsidRDefault="00437253" w:rsidP="00D76B2F">
            <w:pPr>
              <w:pStyle w:val="Caption"/>
              <w:jc w:val="center"/>
              <w:rPr>
                <w:rFonts w:ascii="Times New Roman" w:hAnsi="Times New Roman" w:cs="Times New Roman"/>
                <w:b w:val="0"/>
                <w:bCs w:val="0"/>
                <w:smallCaps w:val="0"/>
                <w:sz w:val="24"/>
                <w:szCs w:val="24"/>
              </w:rPr>
            </w:pPr>
            <w:bookmarkStart w:id="380" w:name="_Toc121649179"/>
            <w:bookmarkStart w:id="381" w:name="_Toc12564977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Hom</w:t>
            </w:r>
            <w:bookmarkEnd w:id="380"/>
            <w:r w:rsidR="00331788"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1"/>
          </w:p>
          <w:p w14:paraId="7A209C53" w14:textId="77777777" w:rsidR="00437253" w:rsidRPr="006B5E91" w:rsidRDefault="00437253" w:rsidP="002D1BDE">
            <w:pPr>
              <w:pStyle w:val="Caption"/>
              <w:jc w:val="center"/>
              <w:rPr>
                <w:rFonts w:ascii="Times New Roman" w:hAnsi="Times New Roman" w:cs="Times New Roman"/>
              </w:rPr>
            </w:pPr>
          </w:p>
        </w:tc>
        <w:tc>
          <w:tcPr>
            <w:tcW w:w="4675" w:type="dxa"/>
          </w:tcPr>
          <w:p w14:paraId="501A0281"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5C7E21D" wp14:editId="703A646C">
                  <wp:extent cx="2538483" cy="3562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72023" cy="3609884"/>
                          </a:xfrm>
                          <a:prstGeom prst="rect">
                            <a:avLst/>
                          </a:prstGeom>
                          <a:noFill/>
                          <a:ln>
                            <a:noFill/>
                          </a:ln>
                        </pic:spPr>
                      </pic:pic>
                    </a:graphicData>
                  </a:graphic>
                </wp:inline>
              </w:drawing>
            </w:r>
          </w:p>
          <w:p w14:paraId="534A0AC9" w14:textId="03744D7A" w:rsidR="00437253" w:rsidRPr="006B5E91" w:rsidRDefault="00437253" w:rsidP="00D76B2F">
            <w:pPr>
              <w:pStyle w:val="Caption"/>
              <w:jc w:val="center"/>
              <w:rPr>
                <w:rFonts w:ascii="Times New Roman" w:hAnsi="Times New Roman" w:cs="Times New Roman"/>
                <w:b w:val="0"/>
                <w:bCs w:val="0"/>
                <w:smallCaps w:val="0"/>
                <w:sz w:val="24"/>
                <w:szCs w:val="24"/>
              </w:rPr>
            </w:pPr>
            <w:bookmarkStart w:id="382" w:name="_Toc121649180"/>
            <w:bookmarkStart w:id="383" w:name="_Toc12564977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New</w:t>
            </w:r>
            <w:bookmarkEnd w:id="382"/>
            <w:r w:rsidR="00331788" w:rsidRPr="006B5E91">
              <w:rPr>
                <w:rFonts w:ascii="Times New Roman" w:hAnsi="Times New Roman" w:cs="Times New Roman"/>
                <w:b w:val="0"/>
                <w:bCs w:val="0"/>
                <w:smallCaps w:val="0"/>
                <w:sz w:val="24"/>
                <w:szCs w:val="24"/>
              </w:rPr>
              <w:t xml:space="preserv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3"/>
          </w:p>
          <w:p w14:paraId="5A8C9F34" w14:textId="77777777" w:rsidR="00437253" w:rsidRPr="006B5E91" w:rsidRDefault="00437253" w:rsidP="002D1BDE">
            <w:pPr>
              <w:pStyle w:val="Caption"/>
              <w:jc w:val="center"/>
              <w:rPr>
                <w:rFonts w:ascii="Times New Roman" w:hAnsi="Times New Roman" w:cs="Times New Roman"/>
                <w:b w:val="0"/>
                <w:bCs w:val="0"/>
                <w:smallCaps w:val="0"/>
                <w:sz w:val="24"/>
                <w:szCs w:val="24"/>
              </w:rPr>
            </w:pPr>
          </w:p>
        </w:tc>
      </w:tr>
      <w:tr w:rsidR="00437253" w:rsidRPr="006B5E91" w14:paraId="686070B0" w14:textId="77777777" w:rsidTr="002D1BDE">
        <w:tc>
          <w:tcPr>
            <w:tcW w:w="4675" w:type="dxa"/>
          </w:tcPr>
          <w:p w14:paraId="0EA68D45"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B2B8709" wp14:editId="1FE82B3B">
                  <wp:extent cx="2602691" cy="298104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41003" cy="3024930"/>
                          </a:xfrm>
                          <a:prstGeom prst="rect">
                            <a:avLst/>
                          </a:prstGeom>
                          <a:noFill/>
                          <a:ln>
                            <a:noFill/>
                          </a:ln>
                        </pic:spPr>
                      </pic:pic>
                    </a:graphicData>
                  </a:graphic>
                </wp:inline>
              </w:drawing>
            </w:r>
          </w:p>
          <w:p w14:paraId="26864DA9" w14:textId="7398EAF8" w:rsidR="00437253" w:rsidRPr="006B5E91" w:rsidRDefault="00437253" w:rsidP="002D1BDE">
            <w:pPr>
              <w:pStyle w:val="Caption"/>
              <w:jc w:val="center"/>
              <w:rPr>
                <w:rFonts w:ascii="Times New Roman" w:hAnsi="Times New Roman" w:cs="Times New Roman"/>
                <w:b w:val="0"/>
                <w:bCs w:val="0"/>
                <w:smallCaps w:val="0"/>
                <w:noProof/>
                <w:sz w:val="24"/>
                <w:szCs w:val="24"/>
              </w:rPr>
            </w:pPr>
            <w:bookmarkStart w:id="384" w:name="_Toc121649181"/>
            <w:bookmarkStart w:id="385" w:name="_Toc12564977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Cryptocurrencies</w:t>
            </w:r>
            <w:r w:rsidR="0034675D"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4"/>
            <w:bookmarkEnd w:id="385"/>
          </w:p>
        </w:tc>
        <w:tc>
          <w:tcPr>
            <w:tcW w:w="4675" w:type="dxa"/>
          </w:tcPr>
          <w:p w14:paraId="095E0BB6"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8CF2A70" wp14:editId="2E9BC06A">
                  <wp:extent cx="2600805" cy="29806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80143" cy="3071616"/>
                          </a:xfrm>
                          <a:prstGeom prst="rect">
                            <a:avLst/>
                          </a:prstGeom>
                          <a:noFill/>
                          <a:ln>
                            <a:noFill/>
                          </a:ln>
                        </pic:spPr>
                      </pic:pic>
                    </a:graphicData>
                  </a:graphic>
                </wp:inline>
              </w:drawing>
            </w:r>
          </w:p>
          <w:p w14:paraId="77F40B3F" w14:textId="56507813" w:rsidR="00437253" w:rsidRPr="006B5E91" w:rsidRDefault="00437253" w:rsidP="002D1BDE">
            <w:pPr>
              <w:pStyle w:val="Caption"/>
              <w:jc w:val="center"/>
              <w:rPr>
                <w:rFonts w:ascii="Times New Roman" w:hAnsi="Times New Roman" w:cs="Times New Roman"/>
                <w:b w:val="0"/>
                <w:bCs w:val="0"/>
                <w:smallCaps w:val="0"/>
                <w:sz w:val="24"/>
                <w:szCs w:val="24"/>
              </w:rPr>
            </w:pPr>
            <w:bookmarkStart w:id="386" w:name="_Toc121649182"/>
            <w:bookmarkStart w:id="387" w:name="_Toc12564977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Cryptocurrency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6"/>
            <w:bookmarkEnd w:id="387"/>
          </w:p>
        </w:tc>
      </w:tr>
    </w:tbl>
    <w:p w14:paraId="56CFF311" w14:textId="77777777" w:rsidR="00437253" w:rsidRPr="006B5E91" w:rsidRDefault="00437253" w:rsidP="00437253">
      <w:pPr>
        <w:pStyle w:val="Caption"/>
        <w:rPr>
          <w:rFonts w:ascii="Times New Roman" w:hAnsi="Times New Roman" w:cs="Times New Roman"/>
          <w:b w:val="0"/>
          <w:bCs w:val="0"/>
          <w:smallCaps w:val="0"/>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7253" w:rsidRPr="006B5E91" w14:paraId="34BEB472" w14:textId="77777777" w:rsidTr="002D1BDE">
        <w:tc>
          <w:tcPr>
            <w:tcW w:w="4675" w:type="dxa"/>
          </w:tcPr>
          <w:p w14:paraId="02ACB8EF"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28315F0D" wp14:editId="09184693">
                  <wp:extent cx="2586250" cy="257701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07059" cy="2597745"/>
                          </a:xfrm>
                          <a:prstGeom prst="rect">
                            <a:avLst/>
                          </a:prstGeom>
                          <a:noFill/>
                          <a:ln>
                            <a:noFill/>
                          </a:ln>
                        </pic:spPr>
                      </pic:pic>
                    </a:graphicData>
                  </a:graphic>
                </wp:inline>
              </w:drawing>
            </w:r>
          </w:p>
          <w:p w14:paraId="12DC1DA3" w14:textId="16BD1359" w:rsidR="00437253" w:rsidRPr="006B5E91" w:rsidRDefault="00437253" w:rsidP="00A91394">
            <w:pPr>
              <w:pStyle w:val="Caption"/>
              <w:jc w:val="center"/>
              <w:rPr>
                <w:rFonts w:ascii="Times New Roman" w:hAnsi="Times New Roman" w:cs="Times New Roman"/>
                <w:b w:val="0"/>
                <w:bCs w:val="0"/>
                <w:smallCaps w:val="0"/>
                <w:sz w:val="24"/>
                <w:szCs w:val="24"/>
              </w:rPr>
            </w:pPr>
            <w:bookmarkStart w:id="388" w:name="_Toc121649183"/>
            <w:bookmarkStart w:id="389" w:name="_Toc12564977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UI wireframes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Admin login</w:t>
            </w:r>
            <w:bookmarkEnd w:id="388"/>
            <w:r w:rsidR="00A91394"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9"/>
          </w:p>
          <w:p w14:paraId="2169A3EC" w14:textId="77777777" w:rsidR="00437253" w:rsidRPr="006B5E91" w:rsidRDefault="00437253" w:rsidP="002D1BDE">
            <w:pPr>
              <w:pStyle w:val="Caption"/>
              <w:jc w:val="center"/>
              <w:rPr>
                <w:rFonts w:ascii="Times New Roman" w:hAnsi="Times New Roman" w:cs="Times New Roman"/>
              </w:rPr>
            </w:pPr>
          </w:p>
        </w:tc>
        <w:tc>
          <w:tcPr>
            <w:tcW w:w="4675" w:type="dxa"/>
          </w:tcPr>
          <w:p w14:paraId="6CC266EE"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rPr>
              <w:drawing>
                <wp:inline distT="0" distB="0" distL="0" distR="0" wp14:anchorId="03582882" wp14:editId="6816B20E">
                  <wp:extent cx="2586069" cy="25768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01629" cy="2592335"/>
                          </a:xfrm>
                          <a:prstGeom prst="rect">
                            <a:avLst/>
                          </a:prstGeom>
                          <a:noFill/>
                          <a:ln>
                            <a:noFill/>
                          </a:ln>
                        </pic:spPr>
                      </pic:pic>
                    </a:graphicData>
                  </a:graphic>
                </wp:inline>
              </w:drawing>
            </w:r>
          </w:p>
          <w:p w14:paraId="78F39C43" w14:textId="7A82DD8E" w:rsidR="00437253" w:rsidRPr="006B5E91" w:rsidRDefault="00437253" w:rsidP="002D1BDE">
            <w:pPr>
              <w:pStyle w:val="Caption"/>
              <w:jc w:val="center"/>
              <w:rPr>
                <w:rFonts w:ascii="Times New Roman" w:hAnsi="Times New Roman" w:cs="Times New Roman"/>
                <w:b w:val="0"/>
                <w:bCs w:val="0"/>
                <w:smallCaps w:val="0"/>
                <w:noProof/>
                <w:sz w:val="24"/>
                <w:szCs w:val="24"/>
              </w:rPr>
            </w:pPr>
            <w:bookmarkStart w:id="390" w:name="_Toc121649184"/>
            <w:bookmarkStart w:id="391" w:name="_Toc12564977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Admin model configuration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0"/>
            <w:bookmarkEnd w:id="391"/>
          </w:p>
        </w:tc>
      </w:tr>
      <w:tr w:rsidR="00437253" w:rsidRPr="006B5E91" w14:paraId="540E050C" w14:textId="77777777" w:rsidTr="002D1BDE">
        <w:tc>
          <w:tcPr>
            <w:tcW w:w="9350" w:type="dxa"/>
            <w:gridSpan w:val="2"/>
          </w:tcPr>
          <w:p w14:paraId="131D47DE" w14:textId="77777777" w:rsidR="00437253" w:rsidRPr="006B5E91" w:rsidRDefault="00437253" w:rsidP="002D1BDE">
            <w:pPr>
              <w:pStyle w:val="Caption"/>
              <w:keepNext/>
              <w:jc w:val="center"/>
              <w:rPr>
                <w:rFonts w:ascii="Times New Roman" w:hAnsi="Times New Roman" w:cs="Times New Roman"/>
              </w:rPr>
            </w:pPr>
            <w:r w:rsidRPr="006B5E91">
              <w:rPr>
                <w:rFonts w:ascii="Times New Roman" w:hAnsi="Times New Roman" w:cs="Times New Roman"/>
                <w:b w:val="0"/>
                <w:bCs w:val="0"/>
                <w:smallCaps w:val="0"/>
                <w:noProof/>
                <w:sz w:val="24"/>
                <w:szCs w:val="24"/>
              </w:rPr>
              <w:drawing>
                <wp:inline distT="0" distB="0" distL="0" distR="0" wp14:anchorId="49B9B115" wp14:editId="73CB3EFA">
                  <wp:extent cx="3884090" cy="444917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06504" cy="4474845"/>
                          </a:xfrm>
                          <a:prstGeom prst="rect">
                            <a:avLst/>
                          </a:prstGeom>
                          <a:noFill/>
                          <a:ln>
                            <a:noFill/>
                          </a:ln>
                        </pic:spPr>
                      </pic:pic>
                    </a:graphicData>
                  </a:graphic>
                </wp:inline>
              </w:drawing>
            </w:r>
          </w:p>
          <w:p w14:paraId="655AC9F1" w14:textId="77777777" w:rsidR="00437253" w:rsidRPr="006B5E91" w:rsidRDefault="00437253" w:rsidP="002D1BDE">
            <w:pPr>
              <w:rPr>
                <w:rFonts w:ascii="Times New Roman" w:hAnsi="Times New Roman" w:cs="Times New Roman"/>
              </w:rPr>
            </w:pPr>
          </w:p>
          <w:p w14:paraId="2C1B15CE" w14:textId="3B1CE41B" w:rsidR="00437253" w:rsidRPr="006B5E91" w:rsidRDefault="00437253" w:rsidP="002D1BDE">
            <w:pPr>
              <w:pStyle w:val="Caption"/>
              <w:jc w:val="center"/>
              <w:rPr>
                <w:rFonts w:ascii="Times New Roman" w:hAnsi="Times New Roman" w:cs="Times New Roman"/>
                <w:b w:val="0"/>
                <w:bCs w:val="0"/>
                <w:smallCaps w:val="0"/>
                <w:sz w:val="24"/>
                <w:szCs w:val="24"/>
              </w:rPr>
            </w:pPr>
            <w:bookmarkStart w:id="392" w:name="_Toc121649185"/>
            <w:bookmarkStart w:id="393" w:name="_Toc12564977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UI wireframes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Forecast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2"/>
            <w:bookmarkEnd w:id="393"/>
          </w:p>
          <w:p w14:paraId="67020887" w14:textId="044D7F58" w:rsidR="004063C4" w:rsidRPr="006B5E91" w:rsidRDefault="004063C4" w:rsidP="004063C4">
            <w:pPr>
              <w:rPr>
                <w:rFonts w:ascii="Times New Roman" w:hAnsi="Times New Roman" w:cs="Times New Roman"/>
              </w:rPr>
            </w:pPr>
          </w:p>
        </w:tc>
      </w:tr>
    </w:tbl>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94" w:name="_Toc125663175"/>
      <w:bookmarkStart w:id="395" w:name="_Toc126571506"/>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94"/>
      <w:bookmarkEnd w:id="395"/>
    </w:p>
    <w:p w14:paraId="4D464F30" w14:textId="0402358C" w:rsidR="00846E3F" w:rsidRPr="006B5E91" w:rsidRDefault="0084595A" w:rsidP="00846E3F">
      <w:pPr>
        <w:pStyle w:val="Heading1"/>
        <w:spacing w:line="360" w:lineRule="auto"/>
        <w:rPr>
          <w:rFonts w:ascii="Times New Roman" w:hAnsi="Times New Roman" w:cs="Times New Roman"/>
          <w:b/>
          <w:bCs/>
          <w:sz w:val="28"/>
          <w:szCs w:val="28"/>
        </w:rPr>
      </w:pPr>
      <w:bookmarkStart w:id="396" w:name="_C.1._Fetch_data"/>
      <w:bookmarkStart w:id="397" w:name="_D.1._Fetch_data"/>
      <w:bookmarkStart w:id="398" w:name="_Toc125663176"/>
      <w:bookmarkStart w:id="399" w:name="_Toc126571507"/>
      <w:bookmarkEnd w:id="396"/>
      <w:bookmarkEnd w:id="397"/>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r w:rsidR="00D40149" w:rsidRPr="006B5E91">
        <w:rPr>
          <w:rFonts w:ascii="Times New Roman" w:hAnsi="Times New Roman" w:cs="Times New Roman"/>
          <w:b/>
          <w:bCs/>
          <w:sz w:val="28"/>
          <w:szCs w:val="28"/>
        </w:rPr>
        <w:t>Fetch data</w:t>
      </w:r>
      <w:bookmarkEnd w:id="398"/>
      <w:bookmarkEnd w:id="399"/>
    </w:p>
    <w:p w14:paraId="2BC8FFCD"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historical prices</w:t>
      </w:r>
    </w:p>
    <w:p w14:paraId="590A1F3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79A250D" wp14:editId="3D319DBA">
            <wp:extent cx="2928937" cy="179960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54658" cy="1815410"/>
                    </a:xfrm>
                    <a:prstGeom prst="rect">
                      <a:avLst/>
                    </a:prstGeom>
                  </pic:spPr>
                </pic:pic>
              </a:graphicData>
            </a:graphic>
          </wp:inline>
        </w:drawing>
      </w:r>
    </w:p>
    <w:p w14:paraId="745C15E2" w14:textId="0E1E100D" w:rsidR="00C259BA" w:rsidRPr="006B5E91" w:rsidRDefault="00C259BA" w:rsidP="00C259BA">
      <w:pPr>
        <w:pStyle w:val="Caption"/>
        <w:jc w:val="center"/>
        <w:rPr>
          <w:rFonts w:ascii="Times New Roman" w:hAnsi="Times New Roman" w:cs="Times New Roman"/>
          <w:b w:val="0"/>
          <w:bCs w:val="0"/>
          <w:smallCaps w:val="0"/>
          <w:sz w:val="24"/>
          <w:szCs w:val="24"/>
        </w:rPr>
      </w:pPr>
      <w:bookmarkStart w:id="400" w:name="_Toc124969361"/>
      <w:bookmarkStart w:id="401" w:name="_Toc12564977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historical prices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0"/>
      <w:bookmarkEnd w:id="401"/>
    </w:p>
    <w:p w14:paraId="0BC072F2"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describes a couple of functions that can be used to fetch the latest BTC historical prices data and create a new updated CSV file that can be later read from by the model. A third-party API was used to fetch the data as existing APIs are all discontinued.</w:t>
      </w:r>
    </w:p>
    <w:p w14:paraId="46C15F6C" w14:textId="77777777" w:rsidR="00103972" w:rsidRPr="006B5E91" w:rsidRDefault="00103972" w:rsidP="00C259BA">
      <w:pPr>
        <w:spacing w:line="360" w:lineRule="auto"/>
        <w:jc w:val="both"/>
        <w:rPr>
          <w:rFonts w:ascii="Times New Roman" w:hAnsi="Times New Roman" w:cs="Times New Roman"/>
          <w:b/>
          <w:bCs/>
          <w:sz w:val="24"/>
          <w:szCs w:val="24"/>
        </w:rPr>
      </w:pPr>
    </w:p>
    <w:p w14:paraId="76082526" w14:textId="77777777" w:rsidR="00103972" w:rsidRPr="006B5E91" w:rsidRDefault="00103972" w:rsidP="00C259BA">
      <w:pPr>
        <w:spacing w:line="360" w:lineRule="auto"/>
        <w:jc w:val="both"/>
        <w:rPr>
          <w:rFonts w:ascii="Times New Roman" w:hAnsi="Times New Roman" w:cs="Times New Roman"/>
          <w:b/>
          <w:bCs/>
          <w:sz w:val="24"/>
          <w:szCs w:val="24"/>
        </w:rPr>
      </w:pPr>
    </w:p>
    <w:p w14:paraId="00DD4235" w14:textId="77777777" w:rsidR="00103972" w:rsidRPr="006B5E91" w:rsidRDefault="00103972" w:rsidP="00C259BA">
      <w:pPr>
        <w:spacing w:line="360" w:lineRule="auto"/>
        <w:jc w:val="both"/>
        <w:rPr>
          <w:rFonts w:ascii="Times New Roman" w:hAnsi="Times New Roman" w:cs="Times New Roman"/>
          <w:b/>
          <w:bCs/>
          <w:sz w:val="24"/>
          <w:szCs w:val="24"/>
        </w:rPr>
      </w:pPr>
    </w:p>
    <w:p w14:paraId="45487691" w14:textId="77777777" w:rsidR="00103972" w:rsidRPr="006B5E91" w:rsidRDefault="00103972" w:rsidP="00C259BA">
      <w:pPr>
        <w:spacing w:line="360" w:lineRule="auto"/>
        <w:jc w:val="both"/>
        <w:rPr>
          <w:rFonts w:ascii="Times New Roman" w:hAnsi="Times New Roman" w:cs="Times New Roman"/>
          <w:b/>
          <w:bCs/>
          <w:sz w:val="24"/>
          <w:szCs w:val="24"/>
        </w:rPr>
      </w:pPr>
    </w:p>
    <w:p w14:paraId="07C7C256" w14:textId="77777777" w:rsidR="00103972" w:rsidRPr="006B5E91" w:rsidRDefault="00103972" w:rsidP="00C259BA">
      <w:pPr>
        <w:spacing w:line="360" w:lineRule="auto"/>
        <w:jc w:val="both"/>
        <w:rPr>
          <w:rFonts w:ascii="Times New Roman" w:hAnsi="Times New Roman" w:cs="Times New Roman"/>
          <w:b/>
          <w:bCs/>
          <w:sz w:val="24"/>
          <w:szCs w:val="24"/>
        </w:rPr>
      </w:pPr>
    </w:p>
    <w:p w14:paraId="134ABA35" w14:textId="77777777" w:rsidR="00103972" w:rsidRPr="006B5E91" w:rsidRDefault="00103972" w:rsidP="00C259BA">
      <w:pPr>
        <w:spacing w:line="360" w:lineRule="auto"/>
        <w:jc w:val="both"/>
        <w:rPr>
          <w:rFonts w:ascii="Times New Roman" w:hAnsi="Times New Roman" w:cs="Times New Roman"/>
          <w:b/>
          <w:bCs/>
          <w:sz w:val="24"/>
          <w:szCs w:val="24"/>
        </w:rPr>
      </w:pPr>
    </w:p>
    <w:p w14:paraId="1D1A8646" w14:textId="77777777" w:rsidR="00103972" w:rsidRPr="006B5E91" w:rsidRDefault="00103972" w:rsidP="00C259BA">
      <w:pPr>
        <w:spacing w:line="360" w:lineRule="auto"/>
        <w:jc w:val="both"/>
        <w:rPr>
          <w:rFonts w:ascii="Times New Roman" w:hAnsi="Times New Roman" w:cs="Times New Roman"/>
          <w:b/>
          <w:bCs/>
          <w:sz w:val="24"/>
          <w:szCs w:val="24"/>
        </w:rPr>
      </w:pPr>
    </w:p>
    <w:p w14:paraId="505A0F77" w14:textId="77777777" w:rsidR="00103972" w:rsidRPr="006B5E91" w:rsidRDefault="00103972" w:rsidP="00C259BA">
      <w:pPr>
        <w:spacing w:line="360" w:lineRule="auto"/>
        <w:jc w:val="both"/>
        <w:rPr>
          <w:rFonts w:ascii="Times New Roman" w:hAnsi="Times New Roman" w:cs="Times New Roman"/>
          <w:b/>
          <w:bCs/>
          <w:sz w:val="24"/>
          <w:szCs w:val="24"/>
        </w:rPr>
      </w:pPr>
    </w:p>
    <w:p w14:paraId="482B9BE2" w14:textId="77777777" w:rsidR="00103972" w:rsidRPr="006B5E91" w:rsidRDefault="00103972" w:rsidP="00C259BA">
      <w:pPr>
        <w:spacing w:line="360" w:lineRule="auto"/>
        <w:jc w:val="both"/>
        <w:rPr>
          <w:rFonts w:ascii="Times New Roman" w:hAnsi="Times New Roman" w:cs="Times New Roman"/>
          <w:b/>
          <w:bCs/>
          <w:sz w:val="24"/>
          <w:szCs w:val="24"/>
        </w:rPr>
      </w:pPr>
    </w:p>
    <w:p w14:paraId="6B4F9999" w14:textId="77777777" w:rsidR="00103972" w:rsidRPr="006B5E91" w:rsidRDefault="00103972" w:rsidP="00C259BA">
      <w:pPr>
        <w:spacing w:line="360" w:lineRule="auto"/>
        <w:jc w:val="both"/>
        <w:rPr>
          <w:rFonts w:ascii="Times New Roman" w:hAnsi="Times New Roman" w:cs="Times New Roman"/>
          <w:b/>
          <w:bCs/>
          <w:sz w:val="24"/>
          <w:szCs w:val="24"/>
        </w:rPr>
      </w:pPr>
    </w:p>
    <w:p w14:paraId="71065A7E" w14:textId="4C08090A"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Twitter volume &amp; block reward size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59BA" w:rsidRPr="006B5E91" w14:paraId="11C54F60" w14:textId="77777777" w:rsidTr="002D1BDE">
        <w:tc>
          <w:tcPr>
            <w:tcW w:w="4675" w:type="dxa"/>
          </w:tcPr>
          <w:p w14:paraId="1BCA96E7"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16D7722" wp14:editId="38CE4ED7">
                  <wp:extent cx="2187829" cy="2952370"/>
                  <wp:effectExtent l="0" t="0" r="317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7829" cy="2952370"/>
                          </a:xfrm>
                          <a:prstGeom prst="rect">
                            <a:avLst/>
                          </a:prstGeom>
                        </pic:spPr>
                      </pic:pic>
                    </a:graphicData>
                  </a:graphic>
                </wp:inline>
              </w:drawing>
            </w:r>
          </w:p>
          <w:p w14:paraId="460BCA99" w14:textId="71A44529" w:rsidR="007557E0" w:rsidRPr="006B5E91" w:rsidRDefault="00C259BA" w:rsidP="007557E0">
            <w:pPr>
              <w:pStyle w:val="Caption"/>
              <w:jc w:val="center"/>
              <w:rPr>
                <w:rFonts w:ascii="Times New Roman" w:hAnsi="Times New Roman" w:cs="Times New Roman"/>
                <w:b w:val="0"/>
                <w:bCs w:val="0"/>
                <w:smallCaps w:val="0"/>
                <w:sz w:val="24"/>
                <w:szCs w:val="24"/>
              </w:rPr>
            </w:pPr>
            <w:bookmarkStart w:id="402" w:name="_Toc124969362"/>
            <w:bookmarkStart w:id="403" w:name="_Toc12564977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bookmarkEnd w:id="402"/>
            <w:r w:rsidR="007557E0" w:rsidRPr="006B5E91">
              <w:rPr>
                <w:rFonts w:ascii="Times New Roman" w:hAnsi="Times New Roman" w:cs="Times New Roman"/>
                <w:b w:val="0"/>
                <w:bCs w:val="0"/>
                <w:smallCaps w:val="0"/>
                <w:sz w:val="24"/>
                <w:szCs w:val="24"/>
              </w:rPr>
              <w:t>Fetch Twitter volum</w:t>
            </w:r>
            <w:r w:rsidR="00227344" w:rsidRPr="006B5E91">
              <w:rPr>
                <w:rFonts w:ascii="Times New Roman" w:hAnsi="Times New Roman" w:cs="Times New Roman"/>
                <w:b w:val="0"/>
                <w:bCs w:val="0"/>
                <w:smallCaps w:val="0"/>
                <w:sz w:val="24"/>
                <w:szCs w:val="24"/>
              </w:rPr>
              <w:t xml:space="preserve">e </w:t>
            </w:r>
            <w:r w:rsidR="007557E0" w:rsidRPr="006B5E91">
              <w:rPr>
                <w:rFonts w:ascii="Times New Roman" w:hAnsi="Times New Roman" w:cs="Times New Roman"/>
                <w:b w:val="0"/>
                <w:bCs w:val="0"/>
                <w:smallCaps w:val="0"/>
                <w:sz w:val="24"/>
                <w:szCs w:val="24"/>
              </w:rPr>
              <w:t>(</w:t>
            </w:r>
            <w:r w:rsidR="007557E0" w:rsidRPr="006B5E91">
              <w:rPr>
                <w:rFonts w:ascii="Times New Roman" w:hAnsi="Times New Roman" w:cs="Times New Roman"/>
                <w:b w:val="0"/>
                <w:bCs w:val="0"/>
                <w:i/>
                <w:iCs/>
                <w:smallCaps w:val="0"/>
                <w:sz w:val="24"/>
                <w:szCs w:val="24"/>
              </w:rPr>
              <w:t>Self-Composed</w:t>
            </w:r>
            <w:r w:rsidR="007557E0" w:rsidRPr="006B5E91">
              <w:rPr>
                <w:rFonts w:ascii="Times New Roman" w:hAnsi="Times New Roman" w:cs="Times New Roman"/>
                <w:b w:val="0"/>
                <w:bCs w:val="0"/>
                <w:smallCaps w:val="0"/>
                <w:sz w:val="24"/>
                <w:szCs w:val="24"/>
              </w:rPr>
              <w:t>)</w:t>
            </w:r>
            <w:bookmarkEnd w:id="403"/>
          </w:p>
          <w:p w14:paraId="4D682FA4" w14:textId="13035A07" w:rsidR="00C259BA" w:rsidRPr="006B5E91" w:rsidRDefault="00C259BA" w:rsidP="002D1BDE">
            <w:pPr>
              <w:pStyle w:val="Caption"/>
              <w:jc w:val="center"/>
              <w:rPr>
                <w:rFonts w:ascii="Times New Roman" w:hAnsi="Times New Roman" w:cs="Times New Roman"/>
                <w:b w:val="0"/>
                <w:bCs w:val="0"/>
                <w:smallCaps w:val="0"/>
                <w:sz w:val="24"/>
                <w:szCs w:val="24"/>
              </w:rPr>
            </w:pPr>
          </w:p>
        </w:tc>
        <w:tc>
          <w:tcPr>
            <w:tcW w:w="4675" w:type="dxa"/>
          </w:tcPr>
          <w:p w14:paraId="30F87B2C"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1EB32A4" wp14:editId="5AB9017D">
                  <wp:extent cx="2364105" cy="294984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4105" cy="2949848"/>
                          </a:xfrm>
                          <a:prstGeom prst="rect">
                            <a:avLst/>
                          </a:prstGeom>
                        </pic:spPr>
                      </pic:pic>
                    </a:graphicData>
                  </a:graphic>
                </wp:inline>
              </w:drawing>
            </w:r>
          </w:p>
          <w:p w14:paraId="7F546B89" w14:textId="1C6F0347" w:rsidR="00C259BA" w:rsidRPr="006B5E91" w:rsidRDefault="00C259BA" w:rsidP="004C116D">
            <w:pPr>
              <w:pStyle w:val="Caption"/>
              <w:jc w:val="center"/>
              <w:rPr>
                <w:rFonts w:ascii="Times New Roman" w:hAnsi="Times New Roman" w:cs="Times New Roman"/>
                <w:b w:val="0"/>
                <w:bCs w:val="0"/>
                <w:smallCaps w:val="0"/>
                <w:sz w:val="24"/>
                <w:szCs w:val="24"/>
              </w:rPr>
            </w:pPr>
            <w:bookmarkStart w:id="404" w:name="_Toc124969363"/>
            <w:bookmarkStart w:id="405" w:name="_Toc12564977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block reward siz</w:t>
            </w:r>
            <w:bookmarkEnd w:id="404"/>
            <w:r w:rsidR="00227344"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5"/>
          </w:p>
          <w:p w14:paraId="64AE677F" w14:textId="77777777" w:rsidR="00C259BA" w:rsidRPr="006B5E91" w:rsidRDefault="00C259BA" w:rsidP="002D1BDE">
            <w:pPr>
              <w:spacing w:line="360" w:lineRule="auto"/>
              <w:jc w:val="center"/>
              <w:rPr>
                <w:rFonts w:ascii="Times New Roman" w:hAnsi="Times New Roman" w:cs="Times New Roman"/>
                <w:sz w:val="24"/>
                <w:szCs w:val="24"/>
              </w:rPr>
            </w:pPr>
          </w:p>
        </w:tc>
      </w:tr>
    </w:tbl>
    <w:p w14:paraId="0CE5CBAB"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scripts fetch the Twitter volume and block reward, that were fetched from a website that exposes this data publicly. Therefore, a simple website scraping tool can be used without requiring any authentication or authorization.</w:t>
      </w:r>
    </w:p>
    <w:p w14:paraId="66C312F8"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tweet data</w:t>
      </w:r>
    </w:p>
    <w:p w14:paraId="64BBA89B"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61F1C16" wp14:editId="42852B78">
            <wp:extent cx="5314559" cy="22479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47027" cy="2261633"/>
                    </a:xfrm>
                    <a:prstGeom prst="rect">
                      <a:avLst/>
                    </a:prstGeom>
                  </pic:spPr>
                </pic:pic>
              </a:graphicData>
            </a:graphic>
          </wp:inline>
        </w:drawing>
      </w:r>
    </w:p>
    <w:p w14:paraId="0E402D76" w14:textId="323E5E08" w:rsidR="00C259BA" w:rsidRPr="006B5E91" w:rsidRDefault="00C259BA" w:rsidP="00C259BA">
      <w:pPr>
        <w:pStyle w:val="Caption"/>
        <w:jc w:val="center"/>
        <w:rPr>
          <w:rFonts w:ascii="Times New Roman" w:hAnsi="Times New Roman" w:cs="Times New Roman"/>
          <w:b w:val="0"/>
          <w:bCs w:val="0"/>
          <w:smallCaps w:val="0"/>
          <w:sz w:val="28"/>
          <w:szCs w:val="28"/>
        </w:rPr>
      </w:pPr>
      <w:bookmarkStart w:id="406" w:name="_Toc124969364"/>
      <w:bookmarkStart w:id="407" w:name="_Toc12564978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Scrape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6"/>
      <w:bookmarkEnd w:id="407"/>
    </w:p>
    <w:p w14:paraId="4F1CB19A"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Obtaining the tweet data required a more tedious process as the Twitter API had been updated to only provide tweets for the past week. However, third-party libraries provide this functionality. Tweets fetched were limited to 500 for a single day due to time, performance, and storage constraints, and as the application is not the core contribution. Initially, tweets were fetched up to a specific time point; in future, the above script could be run to scrape tweets of specific dates that are described to be from the days that are currently existing in the data folder up to the day at which the script is run. There is a further limitation as only ‘#bitcoin’ is searched.</w:t>
      </w:r>
    </w:p>
    <w:p w14:paraId="1AD6417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9E16C45" wp14:editId="28034618">
            <wp:extent cx="3200400" cy="266596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7695" cy="2688701"/>
                    </a:xfrm>
                    <a:prstGeom prst="rect">
                      <a:avLst/>
                    </a:prstGeom>
                  </pic:spPr>
                </pic:pic>
              </a:graphicData>
            </a:graphic>
          </wp:inline>
        </w:drawing>
      </w:r>
    </w:p>
    <w:p w14:paraId="2899D72F" w14:textId="3854995B" w:rsidR="00C259BA" w:rsidRPr="006B5E91" w:rsidRDefault="00C259BA" w:rsidP="00C259BA">
      <w:pPr>
        <w:pStyle w:val="Caption"/>
        <w:jc w:val="center"/>
        <w:rPr>
          <w:rFonts w:ascii="Times New Roman" w:hAnsi="Times New Roman" w:cs="Times New Roman"/>
          <w:b w:val="0"/>
          <w:bCs w:val="0"/>
          <w:smallCaps w:val="0"/>
          <w:sz w:val="28"/>
          <w:szCs w:val="28"/>
        </w:rPr>
      </w:pPr>
      <w:bookmarkStart w:id="408" w:name="_Toc124969365"/>
      <w:bookmarkStart w:id="409" w:name="_Toc12564978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Clean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8"/>
      <w:bookmarkEnd w:id="409"/>
    </w:p>
    <w:p w14:paraId="30E0E9F6"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research is currently limited to only English, the tweets are filtered and non-English tweets are removed.</w:t>
      </w:r>
    </w:p>
    <w:p w14:paraId="4CEFC790" w14:textId="77777777" w:rsidR="00641B58" w:rsidRPr="006B5E91" w:rsidRDefault="00641B58" w:rsidP="00C259BA">
      <w:pPr>
        <w:spacing w:line="360" w:lineRule="auto"/>
        <w:jc w:val="both"/>
        <w:rPr>
          <w:rFonts w:ascii="Times New Roman" w:hAnsi="Times New Roman" w:cs="Times New Roman"/>
          <w:b/>
          <w:bCs/>
          <w:sz w:val="24"/>
          <w:szCs w:val="24"/>
        </w:rPr>
      </w:pPr>
    </w:p>
    <w:p w14:paraId="7AE015C9" w14:textId="77777777" w:rsidR="00641B58" w:rsidRPr="006B5E91" w:rsidRDefault="00641B58" w:rsidP="00C259BA">
      <w:pPr>
        <w:spacing w:line="360" w:lineRule="auto"/>
        <w:jc w:val="both"/>
        <w:rPr>
          <w:rFonts w:ascii="Times New Roman" w:hAnsi="Times New Roman" w:cs="Times New Roman"/>
          <w:b/>
          <w:bCs/>
          <w:sz w:val="24"/>
          <w:szCs w:val="24"/>
        </w:rPr>
      </w:pPr>
    </w:p>
    <w:p w14:paraId="71BD3FA1" w14:textId="77777777" w:rsidR="00641B58" w:rsidRPr="006B5E91" w:rsidRDefault="00641B58" w:rsidP="00C259BA">
      <w:pPr>
        <w:spacing w:line="360" w:lineRule="auto"/>
        <w:jc w:val="both"/>
        <w:rPr>
          <w:rFonts w:ascii="Times New Roman" w:hAnsi="Times New Roman" w:cs="Times New Roman"/>
          <w:b/>
          <w:bCs/>
          <w:sz w:val="24"/>
          <w:szCs w:val="24"/>
        </w:rPr>
      </w:pPr>
    </w:p>
    <w:p w14:paraId="7CF9CE87" w14:textId="77777777" w:rsidR="00641B58" w:rsidRPr="006B5E91" w:rsidRDefault="00641B58" w:rsidP="00C259BA">
      <w:pPr>
        <w:spacing w:line="360" w:lineRule="auto"/>
        <w:jc w:val="both"/>
        <w:rPr>
          <w:rFonts w:ascii="Times New Roman" w:hAnsi="Times New Roman" w:cs="Times New Roman"/>
          <w:b/>
          <w:bCs/>
          <w:sz w:val="24"/>
          <w:szCs w:val="24"/>
        </w:rPr>
      </w:pPr>
    </w:p>
    <w:p w14:paraId="2196ECEB" w14:textId="77777777" w:rsidR="00641B58" w:rsidRPr="006B5E91" w:rsidRDefault="00641B58" w:rsidP="00C259BA">
      <w:pPr>
        <w:spacing w:line="360" w:lineRule="auto"/>
        <w:jc w:val="both"/>
        <w:rPr>
          <w:rFonts w:ascii="Times New Roman" w:hAnsi="Times New Roman" w:cs="Times New Roman"/>
          <w:b/>
          <w:bCs/>
          <w:sz w:val="24"/>
          <w:szCs w:val="24"/>
        </w:rPr>
      </w:pPr>
    </w:p>
    <w:p w14:paraId="7A31ABCD" w14:textId="77777777" w:rsidR="00641B58" w:rsidRPr="006B5E91" w:rsidRDefault="00641B58" w:rsidP="00C259BA">
      <w:pPr>
        <w:spacing w:line="360" w:lineRule="auto"/>
        <w:jc w:val="both"/>
        <w:rPr>
          <w:rFonts w:ascii="Times New Roman" w:hAnsi="Times New Roman" w:cs="Times New Roman"/>
          <w:b/>
          <w:bCs/>
          <w:sz w:val="24"/>
          <w:szCs w:val="24"/>
        </w:rPr>
      </w:pPr>
    </w:p>
    <w:p w14:paraId="258BDC92" w14:textId="77777777" w:rsidR="00641B58" w:rsidRPr="006B5E91" w:rsidRDefault="00641B58" w:rsidP="00C259BA">
      <w:pPr>
        <w:spacing w:line="360" w:lineRule="auto"/>
        <w:jc w:val="both"/>
        <w:rPr>
          <w:rFonts w:ascii="Times New Roman" w:hAnsi="Times New Roman" w:cs="Times New Roman"/>
          <w:b/>
          <w:bCs/>
          <w:sz w:val="24"/>
          <w:szCs w:val="24"/>
        </w:rPr>
      </w:pPr>
    </w:p>
    <w:p w14:paraId="3F7C4B93" w14:textId="5E98C35E"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Google Trends</w:t>
      </w:r>
    </w:p>
    <w:p w14:paraId="1E6C0BA3"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0A4D4F2" wp14:editId="6E8A13AA">
            <wp:extent cx="3424694" cy="29146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48080" cy="2934553"/>
                    </a:xfrm>
                    <a:prstGeom prst="rect">
                      <a:avLst/>
                    </a:prstGeom>
                  </pic:spPr>
                </pic:pic>
              </a:graphicData>
            </a:graphic>
          </wp:inline>
        </w:drawing>
      </w:r>
    </w:p>
    <w:p w14:paraId="32073FC3" w14:textId="6716DF2F" w:rsidR="00C259BA" w:rsidRPr="006B5E91" w:rsidRDefault="00C259BA" w:rsidP="00C259BA">
      <w:pPr>
        <w:pStyle w:val="Caption"/>
        <w:jc w:val="center"/>
        <w:rPr>
          <w:rFonts w:ascii="Times New Roman" w:hAnsi="Times New Roman" w:cs="Times New Roman"/>
          <w:b w:val="0"/>
          <w:bCs w:val="0"/>
          <w:smallCaps w:val="0"/>
          <w:sz w:val="28"/>
          <w:szCs w:val="28"/>
        </w:rPr>
      </w:pPr>
      <w:bookmarkStart w:id="410" w:name="_Toc124969366"/>
      <w:bookmarkStart w:id="411" w:name="_Toc12564978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Google Trends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0"/>
      <w:bookmarkEnd w:id="411"/>
    </w:p>
    <w:p w14:paraId="5B25E39F" w14:textId="366CBB1A"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Fetching Google Trends data was also a relatively straightforward procedure, as Python exposes a library specifically for this purpose. However, rate-limitations had to be overcome by running the script multiple times for specific data ranges at a time rather than the entire history.</w:t>
      </w:r>
    </w:p>
    <w:p w14:paraId="0452ABD1" w14:textId="72961C75" w:rsidR="00E01D8F" w:rsidRPr="006B5E91" w:rsidRDefault="00E01D8F" w:rsidP="00C259BA">
      <w:pPr>
        <w:spacing w:line="360" w:lineRule="auto"/>
        <w:jc w:val="both"/>
        <w:rPr>
          <w:rFonts w:ascii="Times New Roman" w:hAnsi="Times New Roman" w:cs="Times New Roman"/>
          <w:sz w:val="24"/>
          <w:szCs w:val="24"/>
        </w:rPr>
      </w:pPr>
    </w:p>
    <w:p w14:paraId="03CEA2CD" w14:textId="29485456" w:rsidR="00E01D8F" w:rsidRPr="006B5E91" w:rsidRDefault="00E01D8F" w:rsidP="00C259BA">
      <w:pPr>
        <w:spacing w:line="360" w:lineRule="auto"/>
        <w:jc w:val="both"/>
        <w:rPr>
          <w:rFonts w:ascii="Times New Roman" w:hAnsi="Times New Roman" w:cs="Times New Roman"/>
          <w:sz w:val="24"/>
          <w:szCs w:val="24"/>
        </w:rPr>
      </w:pPr>
    </w:p>
    <w:p w14:paraId="56D8341E" w14:textId="3F544AAD" w:rsidR="00E01D8F" w:rsidRPr="006B5E91" w:rsidRDefault="00E01D8F" w:rsidP="00C259BA">
      <w:pPr>
        <w:spacing w:line="360" w:lineRule="auto"/>
        <w:jc w:val="both"/>
        <w:rPr>
          <w:rFonts w:ascii="Times New Roman" w:hAnsi="Times New Roman" w:cs="Times New Roman"/>
          <w:sz w:val="24"/>
          <w:szCs w:val="24"/>
        </w:rPr>
      </w:pPr>
    </w:p>
    <w:p w14:paraId="1FC19848" w14:textId="60FBB5EE" w:rsidR="00E01D8F" w:rsidRPr="006B5E91" w:rsidRDefault="00E01D8F" w:rsidP="00C259BA">
      <w:pPr>
        <w:spacing w:line="360" w:lineRule="auto"/>
        <w:jc w:val="both"/>
        <w:rPr>
          <w:rFonts w:ascii="Times New Roman" w:hAnsi="Times New Roman" w:cs="Times New Roman"/>
          <w:sz w:val="24"/>
          <w:szCs w:val="24"/>
        </w:rPr>
      </w:pPr>
    </w:p>
    <w:p w14:paraId="337F5902" w14:textId="37866AA2" w:rsidR="00E01D8F" w:rsidRPr="006B5E91" w:rsidRDefault="00E01D8F" w:rsidP="00C259BA">
      <w:pPr>
        <w:spacing w:line="360" w:lineRule="auto"/>
        <w:jc w:val="both"/>
        <w:rPr>
          <w:rFonts w:ascii="Times New Roman" w:hAnsi="Times New Roman" w:cs="Times New Roman"/>
          <w:sz w:val="24"/>
          <w:szCs w:val="24"/>
        </w:rPr>
      </w:pPr>
    </w:p>
    <w:p w14:paraId="3AB59893" w14:textId="63AB236E" w:rsidR="00E01D8F" w:rsidRPr="006B5E91" w:rsidRDefault="00E01D8F" w:rsidP="00C259BA">
      <w:pPr>
        <w:spacing w:line="360" w:lineRule="auto"/>
        <w:jc w:val="both"/>
        <w:rPr>
          <w:rFonts w:ascii="Times New Roman" w:hAnsi="Times New Roman" w:cs="Times New Roman"/>
          <w:sz w:val="24"/>
          <w:szCs w:val="24"/>
        </w:rPr>
      </w:pPr>
    </w:p>
    <w:p w14:paraId="377B1F9C" w14:textId="097865B0" w:rsidR="00E01D8F" w:rsidRPr="006B5E91" w:rsidRDefault="00E01D8F" w:rsidP="00C259BA">
      <w:pPr>
        <w:spacing w:line="360" w:lineRule="auto"/>
        <w:jc w:val="both"/>
        <w:rPr>
          <w:rFonts w:ascii="Times New Roman" w:hAnsi="Times New Roman" w:cs="Times New Roman"/>
          <w:sz w:val="24"/>
          <w:szCs w:val="24"/>
        </w:rPr>
      </w:pPr>
    </w:p>
    <w:p w14:paraId="6AE1C563" w14:textId="725E467F" w:rsidR="00E01D8F" w:rsidRPr="006B5E91" w:rsidRDefault="00E01D8F" w:rsidP="00C259BA">
      <w:pPr>
        <w:spacing w:line="360" w:lineRule="auto"/>
        <w:jc w:val="both"/>
        <w:rPr>
          <w:rFonts w:ascii="Times New Roman" w:hAnsi="Times New Roman" w:cs="Times New Roman"/>
          <w:sz w:val="24"/>
          <w:szCs w:val="24"/>
        </w:rPr>
      </w:pPr>
    </w:p>
    <w:p w14:paraId="25C366C2" w14:textId="5449D440" w:rsidR="00E01D8F" w:rsidRPr="006B5E91" w:rsidRDefault="00E01D8F" w:rsidP="00C259BA">
      <w:pPr>
        <w:spacing w:line="360" w:lineRule="auto"/>
        <w:jc w:val="both"/>
        <w:rPr>
          <w:rFonts w:ascii="Times New Roman" w:hAnsi="Times New Roman" w:cs="Times New Roman"/>
          <w:sz w:val="24"/>
          <w:szCs w:val="24"/>
        </w:rPr>
      </w:pPr>
    </w:p>
    <w:p w14:paraId="2F6088CC" w14:textId="256CC304" w:rsidR="00E01D8F" w:rsidRPr="006B5E91" w:rsidRDefault="00E01D8F" w:rsidP="00C259BA">
      <w:pPr>
        <w:spacing w:line="360" w:lineRule="auto"/>
        <w:jc w:val="both"/>
        <w:rPr>
          <w:rFonts w:ascii="Times New Roman" w:hAnsi="Times New Roman" w:cs="Times New Roman"/>
          <w:sz w:val="24"/>
          <w:szCs w:val="24"/>
        </w:rPr>
      </w:pPr>
    </w:p>
    <w:p w14:paraId="282675F1" w14:textId="49029F6B" w:rsidR="002F3D21" w:rsidRPr="006B5E91" w:rsidRDefault="00F863D9" w:rsidP="002F3D21">
      <w:pPr>
        <w:pStyle w:val="Heading1"/>
        <w:spacing w:line="360" w:lineRule="auto"/>
        <w:rPr>
          <w:rFonts w:ascii="Times New Roman" w:hAnsi="Times New Roman" w:cs="Times New Roman"/>
          <w:b/>
          <w:bCs/>
          <w:sz w:val="28"/>
          <w:szCs w:val="28"/>
        </w:rPr>
      </w:pPr>
      <w:bookmarkStart w:id="412" w:name="_C.2._Preprocessing"/>
      <w:bookmarkStart w:id="413" w:name="_D.2._Preprocessing"/>
      <w:bookmarkStart w:id="414" w:name="_Toc125663177"/>
      <w:bookmarkStart w:id="415" w:name="_Toc126571508"/>
      <w:bookmarkEnd w:id="412"/>
      <w:bookmarkEnd w:id="413"/>
      <w:r w:rsidRPr="006B5E91">
        <w:rPr>
          <w:rFonts w:ascii="Times New Roman" w:hAnsi="Times New Roman" w:cs="Times New Roman"/>
          <w:b/>
          <w:bCs/>
          <w:sz w:val="28"/>
          <w:szCs w:val="28"/>
        </w:rPr>
        <w:lastRenderedPageBreak/>
        <w:t>D</w:t>
      </w:r>
      <w:r w:rsidR="002F3D21" w:rsidRPr="006B5E91">
        <w:rPr>
          <w:rFonts w:ascii="Times New Roman" w:hAnsi="Times New Roman" w:cs="Times New Roman"/>
          <w:b/>
          <w:bCs/>
          <w:sz w:val="28"/>
          <w:szCs w:val="28"/>
        </w:rPr>
        <w:t>.2. Preprocessing</w:t>
      </w:r>
      <w:bookmarkEnd w:id="414"/>
      <w:bookmarkEnd w:id="415"/>
    </w:p>
    <w:p w14:paraId="68A0FF95" w14:textId="04E5E3E4" w:rsidR="0032475C" w:rsidRPr="006B5E91" w:rsidRDefault="00CA1D52" w:rsidP="00B628B3">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Tweet s</w:t>
      </w:r>
      <w:r w:rsidR="0032475C" w:rsidRPr="006B5E91">
        <w:rPr>
          <w:rFonts w:ascii="Times New Roman" w:hAnsi="Times New Roman" w:cs="Times New Roman"/>
          <w:b/>
          <w:bCs/>
          <w:sz w:val="24"/>
          <w:szCs w:val="24"/>
        </w:rPr>
        <w:t>entiment analysis</w:t>
      </w:r>
    </w:p>
    <w:p w14:paraId="133D0389" w14:textId="68B7A77B"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main step of preprocessing is to perform sentiment analysis on the obtained tweet data. In this research, VADER sentiment analyzer is used as determined in previous chapters.</w:t>
      </w:r>
    </w:p>
    <w:p w14:paraId="26BD48BB" w14:textId="77777777"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6D957435" wp14:editId="19980F9D">
            <wp:extent cx="3347499" cy="3234843"/>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73962" cy="3260416"/>
                    </a:xfrm>
                    <a:prstGeom prst="rect">
                      <a:avLst/>
                    </a:prstGeom>
                  </pic:spPr>
                </pic:pic>
              </a:graphicData>
            </a:graphic>
          </wp:inline>
        </w:drawing>
      </w:r>
    </w:p>
    <w:p w14:paraId="469BFCFC" w14:textId="2D0933A6" w:rsidR="00B628B3" w:rsidRPr="006B5E91" w:rsidRDefault="00B628B3" w:rsidP="00B628B3">
      <w:pPr>
        <w:pStyle w:val="Caption"/>
        <w:jc w:val="center"/>
        <w:rPr>
          <w:rFonts w:ascii="Times New Roman" w:hAnsi="Times New Roman" w:cs="Times New Roman"/>
          <w:b w:val="0"/>
          <w:bCs w:val="0"/>
          <w:smallCaps w:val="0"/>
          <w:sz w:val="28"/>
          <w:szCs w:val="28"/>
        </w:rPr>
      </w:pPr>
      <w:bookmarkStart w:id="416" w:name="_Toc124969367"/>
      <w:bookmarkStart w:id="417" w:name="_Toc12564978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Analyze sentiments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6"/>
      <w:bookmarkEnd w:id="417"/>
    </w:p>
    <w:p w14:paraId="69451B39" w14:textId="77777777"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perform sentiment analysis on the tweets and concatenates the negative, positive, neutral, and compound scores into the existing tweet dataset, which can then be condensed down to create an average score for a single day.</w:t>
      </w:r>
    </w:p>
    <w:p w14:paraId="122010CB" w14:textId="140809FD" w:rsidR="00DA271E" w:rsidRPr="006B5E91" w:rsidRDefault="00DA271E" w:rsidP="00DA271E">
      <w:pPr>
        <w:keepNext/>
        <w:spacing w:line="360" w:lineRule="auto"/>
        <w:rPr>
          <w:rFonts w:ascii="Times New Roman" w:hAnsi="Times New Roman" w:cs="Times New Roman"/>
          <w:b/>
          <w:bCs/>
          <w:noProof/>
          <w:sz w:val="24"/>
          <w:szCs w:val="24"/>
        </w:rPr>
      </w:pPr>
      <w:r w:rsidRPr="006B5E91">
        <w:rPr>
          <w:rFonts w:ascii="Times New Roman" w:hAnsi="Times New Roman" w:cs="Times New Roman"/>
          <w:b/>
          <w:bCs/>
          <w:noProof/>
          <w:sz w:val="24"/>
          <w:szCs w:val="24"/>
        </w:rPr>
        <w:lastRenderedPageBreak/>
        <w:t xml:space="preserve">Tweet </w:t>
      </w:r>
      <w:r w:rsidR="0043034E" w:rsidRPr="006B5E91">
        <w:rPr>
          <w:rFonts w:ascii="Times New Roman" w:hAnsi="Times New Roman" w:cs="Times New Roman"/>
          <w:b/>
          <w:bCs/>
          <w:noProof/>
          <w:sz w:val="24"/>
          <w:szCs w:val="24"/>
        </w:rPr>
        <w:t xml:space="preserve">dataset </w:t>
      </w:r>
      <w:r w:rsidRPr="006B5E91">
        <w:rPr>
          <w:rFonts w:ascii="Times New Roman" w:hAnsi="Times New Roman" w:cs="Times New Roman"/>
          <w:b/>
          <w:bCs/>
          <w:noProof/>
          <w:sz w:val="24"/>
          <w:szCs w:val="24"/>
        </w:rPr>
        <w:t>condensation</w:t>
      </w:r>
    </w:p>
    <w:p w14:paraId="7290F544" w14:textId="66A2E45F"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99BC556" wp14:editId="67EE6322">
            <wp:extent cx="3988196" cy="382457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97755" cy="3833744"/>
                    </a:xfrm>
                    <a:prstGeom prst="rect">
                      <a:avLst/>
                    </a:prstGeom>
                  </pic:spPr>
                </pic:pic>
              </a:graphicData>
            </a:graphic>
          </wp:inline>
        </w:drawing>
      </w:r>
    </w:p>
    <w:p w14:paraId="3E1E2C36" w14:textId="2528E373" w:rsidR="00B628B3" w:rsidRPr="006B5E91" w:rsidRDefault="00B628B3" w:rsidP="00B628B3">
      <w:pPr>
        <w:pStyle w:val="Caption"/>
        <w:jc w:val="center"/>
        <w:rPr>
          <w:rFonts w:ascii="Times New Roman" w:hAnsi="Times New Roman" w:cs="Times New Roman"/>
          <w:b w:val="0"/>
          <w:bCs w:val="0"/>
          <w:smallCaps w:val="0"/>
          <w:sz w:val="28"/>
          <w:szCs w:val="28"/>
        </w:rPr>
      </w:pPr>
      <w:bookmarkStart w:id="418" w:name="_Toc124969368"/>
      <w:bookmarkStart w:id="419" w:name="_Toc12564978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and condense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8"/>
      <w:bookmarkEnd w:id="419"/>
    </w:p>
    <w:p w14:paraId="65BBCE97" w14:textId="776C71AF" w:rsidR="009D0499" w:rsidRPr="006B5E91" w:rsidRDefault="009D0499"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the other data being used directly create a single CSV file with a </w:t>
      </w:r>
      <w:r w:rsidR="00BA2816" w:rsidRPr="006B5E91">
        <w:rPr>
          <w:rFonts w:ascii="Times New Roman" w:hAnsi="Times New Roman" w:cs="Times New Roman"/>
          <w:sz w:val="24"/>
          <w:szCs w:val="24"/>
        </w:rPr>
        <w:t>row</w:t>
      </w:r>
      <w:r w:rsidRPr="006B5E91">
        <w:rPr>
          <w:rFonts w:ascii="Times New Roman" w:hAnsi="Times New Roman" w:cs="Times New Roman"/>
          <w:sz w:val="24"/>
          <w:szCs w:val="24"/>
        </w:rPr>
        <w:t xml:space="preserve"> for each date, the condensation process is not required. However, as the tweet data fetched consists of a </w:t>
      </w:r>
      <w:r w:rsidR="00430D84" w:rsidRPr="006B5E91">
        <w:rPr>
          <w:rFonts w:ascii="Times New Roman" w:hAnsi="Times New Roman" w:cs="Times New Roman"/>
          <w:sz w:val="24"/>
          <w:szCs w:val="24"/>
        </w:rPr>
        <w:t xml:space="preserve">separate </w:t>
      </w:r>
      <w:r w:rsidRPr="006B5E91">
        <w:rPr>
          <w:rFonts w:ascii="Times New Roman" w:hAnsi="Times New Roman" w:cs="Times New Roman"/>
          <w:sz w:val="24"/>
          <w:szCs w:val="24"/>
        </w:rPr>
        <w:t>CSV file for each date, this data must be compressed to the same format</w:t>
      </w:r>
      <w:r w:rsidR="00A805E2" w:rsidRPr="006B5E91">
        <w:rPr>
          <w:rFonts w:ascii="Times New Roman" w:hAnsi="Times New Roman" w:cs="Times New Roman"/>
          <w:sz w:val="24"/>
          <w:szCs w:val="24"/>
        </w:rPr>
        <w:t xml:space="preserve"> as other datasets</w:t>
      </w:r>
      <w:r w:rsidRPr="006B5E91">
        <w:rPr>
          <w:rFonts w:ascii="Times New Roman" w:hAnsi="Times New Roman" w:cs="Times New Roman"/>
          <w:sz w:val="24"/>
          <w:szCs w:val="24"/>
        </w:rPr>
        <w:t>.</w:t>
      </w:r>
    </w:p>
    <w:p w14:paraId="2692ECDC" w14:textId="038A250B" w:rsidR="00B628B3" w:rsidRPr="006B5E91" w:rsidRDefault="00B628B3" w:rsidP="0055035E">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The above script condenses the tweet dataset into a single CSV file by averaging the sentiment scores for each day.</w:t>
      </w:r>
    </w:p>
    <w:p w14:paraId="447E0A5F" w14:textId="77777777" w:rsidR="00501808" w:rsidRPr="006B5E91" w:rsidRDefault="00501808" w:rsidP="00C570A7">
      <w:pPr>
        <w:spacing w:line="360" w:lineRule="auto"/>
        <w:jc w:val="both"/>
        <w:rPr>
          <w:rFonts w:ascii="Times New Roman" w:hAnsi="Times New Roman" w:cs="Times New Roman"/>
          <w:b/>
          <w:bCs/>
          <w:sz w:val="24"/>
          <w:szCs w:val="24"/>
        </w:rPr>
      </w:pPr>
    </w:p>
    <w:p w14:paraId="41E0D9A3" w14:textId="77777777" w:rsidR="00501808" w:rsidRPr="006B5E91" w:rsidRDefault="00501808" w:rsidP="00C570A7">
      <w:pPr>
        <w:spacing w:line="360" w:lineRule="auto"/>
        <w:jc w:val="both"/>
        <w:rPr>
          <w:rFonts w:ascii="Times New Roman" w:hAnsi="Times New Roman" w:cs="Times New Roman"/>
          <w:b/>
          <w:bCs/>
          <w:sz w:val="24"/>
          <w:szCs w:val="24"/>
        </w:rPr>
      </w:pPr>
    </w:p>
    <w:p w14:paraId="20DA7726" w14:textId="77777777" w:rsidR="00501808" w:rsidRPr="006B5E91" w:rsidRDefault="00501808" w:rsidP="00C570A7">
      <w:pPr>
        <w:spacing w:line="360" w:lineRule="auto"/>
        <w:jc w:val="both"/>
        <w:rPr>
          <w:rFonts w:ascii="Times New Roman" w:hAnsi="Times New Roman" w:cs="Times New Roman"/>
          <w:b/>
          <w:bCs/>
          <w:sz w:val="24"/>
          <w:szCs w:val="24"/>
        </w:rPr>
      </w:pPr>
    </w:p>
    <w:p w14:paraId="0BEFC745" w14:textId="77777777" w:rsidR="00501808" w:rsidRPr="006B5E91" w:rsidRDefault="00501808" w:rsidP="00C570A7">
      <w:pPr>
        <w:spacing w:line="360" w:lineRule="auto"/>
        <w:jc w:val="both"/>
        <w:rPr>
          <w:rFonts w:ascii="Times New Roman" w:hAnsi="Times New Roman" w:cs="Times New Roman"/>
          <w:b/>
          <w:bCs/>
          <w:sz w:val="24"/>
          <w:szCs w:val="24"/>
        </w:rPr>
      </w:pPr>
    </w:p>
    <w:p w14:paraId="3BA64D1E" w14:textId="77777777" w:rsidR="00501808" w:rsidRPr="006B5E91" w:rsidRDefault="00501808" w:rsidP="00C570A7">
      <w:pPr>
        <w:spacing w:line="360" w:lineRule="auto"/>
        <w:jc w:val="both"/>
        <w:rPr>
          <w:rFonts w:ascii="Times New Roman" w:hAnsi="Times New Roman" w:cs="Times New Roman"/>
          <w:b/>
          <w:bCs/>
          <w:sz w:val="24"/>
          <w:szCs w:val="24"/>
        </w:rPr>
      </w:pPr>
    </w:p>
    <w:p w14:paraId="128A15FE" w14:textId="77777777" w:rsidR="00501808" w:rsidRPr="006B5E91" w:rsidRDefault="00501808" w:rsidP="00C570A7">
      <w:pPr>
        <w:spacing w:line="360" w:lineRule="auto"/>
        <w:jc w:val="both"/>
        <w:rPr>
          <w:rFonts w:ascii="Times New Roman" w:hAnsi="Times New Roman" w:cs="Times New Roman"/>
          <w:b/>
          <w:bCs/>
          <w:sz w:val="24"/>
          <w:szCs w:val="24"/>
        </w:rPr>
      </w:pPr>
    </w:p>
    <w:p w14:paraId="6D139487" w14:textId="75E94F09" w:rsidR="000E1EC5" w:rsidRPr="006B5E91" w:rsidRDefault="00C570A7" w:rsidP="00C570A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Final dataset creation</w:t>
      </w:r>
    </w:p>
    <w:p w14:paraId="5448AD8A" w14:textId="77777777" w:rsidR="00D349C7" w:rsidRPr="006B5E91" w:rsidRDefault="00D349C7" w:rsidP="00D349C7">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E304C48" wp14:editId="1DEB508F">
            <wp:extent cx="3686175" cy="435939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3966" cy="4368613"/>
                    </a:xfrm>
                    <a:prstGeom prst="rect">
                      <a:avLst/>
                    </a:prstGeom>
                  </pic:spPr>
                </pic:pic>
              </a:graphicData>
            </a:graphic>
          </wp:inline>
        </w:drawing>
      </w:r>
    </w:p>
    <w:p w14:paraId="03367907" w14:textId="64EAD1CC" w:rsidR="00D349C7" w:rsidRPr="006B5E91" w:rsidRDefault="00D349C7" w:rsidP="00D349C7">
      <w:pPr>
        <w:pStyle w:val="Caption"/>
        <w:jc w:val="center"/>
        <w:rPr>
          <w:rFonts w:ascii="Times New Roman" w:hAnsi="Times New Roman" w:cs="Times New Roman"/>
          <w:b w:val="0"/>
          <w:bCs w:val="0"/>
          <w:smallCaps w:val="0"/>
          <w:sz w:val="24"/>
          <w:szCs w:val="24"/>
        </w:rPr>
      </w:pPr>
      <w:bookmarkStart w:id="420" w:name="_Toc12564978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all datasets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20"/>
    </w:p>
    <w:p w14:paraId="5BCDB89D" w14:textId="77777777" w:rsidR="00D349C7" w:rsidRPr="006B5E91" w:rsidRDefault="00D349C7" w:rsidP="00D349C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create the final dataset that is used by the model. It fetches all the datasets and combines them into a single data frame. Initially, a helper function is called that removes unneeded columns from the data files, which were decided upon conducting correlation tests. Missing values of each feature of specific dates are imputed by the mean of their respective columns. This combined dataset can then be saved so that the model can finally utilize it.</w:t>
      </w:r>
    </w:p>
    <w:p w14:paraId="15C8D2B9" w14:textId="2449CBA2" w:rsidR="00D349C7" w:rsidRPr="006B5E91" w:rsidRDefault="00D349C7" w:rsidP="00C570A7">
      <w:pPr>
        <w:spacing w:line="360" w:lineRule="auto"/>
        <w:jc w:val="both"/>
        <w:rPr>
          <w:rFonts w:ascii="Times New Roman" w:hAnsi="Times New Roman" w:cs="Times New Roman"/>
          <w:b/>
          <w:bCs/>
          <w:sz w:val="24"/>
          <w:szCs w:val="24"/>
        </w:rPr>
      </w:pPr>
    </w:p>
    <w:p w14:paraId="3E15BA60" w14:textId="629BDB60" w:rsidR="00BC0270" w:rsidRPr="006B5E91" w:rsidRDefault="00BC0270" w:rsidP="00C570A7">
      <w:pPr>
        <w:spacing w:line="360" w:lineRule="auto"/>
        <w:jc w:val="both"/>
        <w:rPr>
          <w:rFonts w:ascii="Times New Roman" w:hAnsi="Times New Roman" w:cs="Times New Roman"/>
          <w:b/>
          <w:bCs/>
          <w:sz w:val="24"/>
          <w:szCs w:val="24"/>
        </w:rPr>
      </w:pPr>
    </w:p>
    <w:p w14:paraId="103BDE4D" w14:textId="63CBDD14" w:rsidR="00BC0270" w:rsidRPr="006B5E91" w:rsidRDefault="00BC0270" w:rsidP="00C570A7">
      <w:pPr>
        <w:spacing w:line="360" w:lineRule="auto"/>
        <w:jc w:val="both"/>
        <w:rPr>
          <w:rFonts w:ascii="Times New Roman" w:hAnsi="Times New Roman" w:cs="Times New Roman"/>
          <w:b/>
          <w:bCs/>
          <w:sz w:val="24"/>
          <w:szCs w:val="24"/>
        </w:rPr>
      </w:pPr>
    </w:p>
    <w:p w14:paraId="1EED2F72" w14:textId="0C41E077" w:rsidR="00BC0270" w:rsidRPr="006B5E91" w:rsidRDefault="00BC0270"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421" w:name="_Toc125663178"/>
      <w:bookmarkStart w:id="422" w:name="_Toc126571509"/>
      <w:r w:rsidRPr="006B5E91">
        <w:rPr>
          <w:rFonts w:ascii="Times New Roman" w:hAnsi="Times New Roman" w:cs="Times New Roman"/>
          <w:b/>
          <w:bCs/>
          <w:sz w:val="32"/>
          <w:szCs w:val="32"/>
        </w:rPr>
        <w:lastRenderedPageBreak/>
        <w:t>APPENDIX E – CONCLUSION</w:t>
      </w:r>
      <w:bookmarkEnd w:id="421"/>
      <w:bookmarkEnd w:id="422"/>
    </w:p>
    <w:p w14:paraId="174D9933" w14:textId="3E34301E" w:rsidR="00251909" w:rsidRPr="006B5E91" w:rsidRDefault="00251909" w:rsidP="00251909">
      <w:pPr>
        <w:pStyle w:val="Heading1"/>
        <w:spacing w:line="360" w:lineRule="auto"/>
        <w:rPr>
          <w:rFonts w:ascii="Times New Roman" w:hAnsi="Times New Roman" w:cs="Times New Roman"/>
          <w:b/>
          <w:bCs/>
          <w:sz w:val="28"/>
          <w:szCs w:val="28"/>
        </w:rPr>
      </w:pPr>
      <w:bookmarkStart w:id="423" w:name="_E.1._Project_scope"/>
      <w:bookmarkStart w:id="424" w:name="_Toc125663179"/>
      <w:bookmarkStart w:id="425" w:name="_Toc126571510"/>
      <w:bookmarkEnd w:id="423"/>
      <w:r w:rsidRPr="006B5E91">
        <w:rPr>
          <w:rFonts w:ascii="Times New Roman" w:hAnsi="Times New Roman" w:cs="Times New Roman"/>
          <w:b/>
          <w:bCs/>
          <w:sz w:val="28"/>
          <w:szCs w:val="28"/>
        </w:rPr>
        <w:t>E.1. Project scope</w:t>
      </w:r>
      <w:bookmarkEnd w:id="424"/>
      <w:bookmarkEnd w:id="425"/>
    </w:p>
    <w:p w14:paraId="030492A9" w14:textId="7C08D249" w:rsidR="00251909" w:rsidRPr="006B5E91" w:rsidRDefault="00F876AB" w:rsidP="00F876A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In scope</w:t>
      </w:r>
    </w:p>
    <w:p w14:paraId="1549335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Implementing a novel LTC architecture capable of being used as currently existing solutions and the corresponding creation of a system.</w:t>
      </w:r>
    </w:p>
    <w:p w14:paraId="344302BF"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Periodical updates of the model with the latest available data.</w:t>
      </w:r>
    </w:p>
    <w:p w14:paraId="09CD1C14" w14:textId="19F6B404"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Evaluate and compare the implemented system against existing solutions to validate or invalidate hypothesis </w:t>
      </w:r>
      <w:hyperlink w:anchor="myhypothesis" w:history="1">
        <w:r w:rsidRPr="006B5E91">
          <w:rPr>
            <w:rStyle w:val="Hyperlink"/>
            <w:rFonts w:ascii="Times New Roman" w:hAnsi="Times New Roman" w:cs="Times New Roman"/>
            <w:b/>
            <w:bCs/>
            <w:color w:val="auto"/>
            <w:sz w:val="24"/>
            <w:szCs w:val="24"/>
            <w:u w:val="none"/>
            <w:bdr w:val="single" w:sz="4" w:space="0" w:color="00B050"/>
          </w:rPr>
          <w:t>H</w:t>
        </w:r>
        <w:r w:rsidRPr="006B5E91">
          <w:rPr>
            <w:rStyle w:val="Hyperlink"/>
            <w:rFonts w:ascii="Times New Roman" w:hAnsi="Times New Roman" w:cs="Times New Roman"/>
            <w:color w:val="auto"/>
            <w:sz w:val="24"/>
            <w:szCs w:val="24"/>
            <w:u w:val="none"/>
            <w:bdr w:val="single" w:sz="4" w:space="0" w:color="00B050"/>
          </w:rPr>
          <w:t>01</w:t>
        </w:r>
      </w:hyperlink>
      <w:r w:rsidRPr="006B5E91">
        <w:rPr>
          <w:rFonts w:ascii="Times New Roman" w:hAnsi="Times New Roman" w:cs="Times New Roman"/>
          <w:sz w:val="24"/>
          <w:szCs w:val="24"/>
        </w:rPr>
        <w:t>.</w:t>
      </w:r>
    </w:p>
    <w:p w14:paraId="1CBAD1B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bookmarkStart w:id="426" w:name="_Hlk118107578"/>
      <w:r w:rsidRPr="006B5E91">
        <w:rPr>
          <w:rFonts w:ascii="Times New Roman" w:hAnsi="Times New Roman" w:cs="Times New Roman"/>
          <w:sz w:val="24"/>
          <w:szCs w:val="24"/>
        </w:rPr>
        <w:t>Ability to display a range of predictions for the chosen horizon.</w:t>
      </w:r>
    </w:p>
    <w:bookmarkEnd w:id="426"/>
    <w:p w14:paraId="79784057" w14:textId="3CCEAD32"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eastAsia="Times New Roman" w:hAnsi="Times New Roman" w:cs="Times New Roman"/>
          <w:color w:val="0E101A"/>
          <w:sz w:val="24"/>
          <w:szCs w:val="24"/>
        </w:rPr>
        <w:t xml:space="preserve">By combining them with the </w:t>
      </w:r>
      <w:r w:rsidRPr="006B5E91">
        <w:rPr>
          <w:rFonts w:ascii="Times New Roman" w:eastAsia="Times New Roman" w:hAnsi="Times New Roman" w:cs="Times New Roman"/>
          <w:sz w:val="24"/>
          <w:szCs w:val="24"/>
        </w:rPr>
        <w:t>BTC</w:t>
      </w:r>
      <w:r w:rsidRPr="006B5E91">
        <w:rPr>
          <w:rFonts w:ascii="Times New Roman" w:eastAsia="Times New Roman" w:hAnsi="Times New Roman" w:cs="Times New Roman"/>
          <w:color w:val="0E101A"/>
          <w:sz w:val="24"/>
          <w:szCs w:val="24"/>
        </w:rPr>
        <w:t xml:space="preserve"> historical data, consider Twitter sentiment, volume, and the ‘block reward size’ as external factors.</w:t>
      </w:r>
    </w:p>
    <w:p w14:paraId="5FD72038" w14:textId="6F047EBE" w:rsidR="00F576ED" w:rsidRPr="006B5E91" w:rsidRDefault="00F576ED" w:rsidP="00F576ED">
      <w:pPr>
        <w:spacing w:line="360" w:lineRule="auto"/>
        <w:jc w:val="both"/>
        <w:rPr>
          <w:rFonts w:ascii="Times New Roman" w:hAnsi="Times New Roman" w:cs="Times New Roman"/>
          <w:b/>
          <w:bCs/>
          <w:sz w:val="24"/>
          <w:szCs w:val="24"/>
        </w:rPr>
      </w:pPr>
    </w:p>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427" w:name="_Toc125663180"/>
      <w:bookmarkStart w:id="428" w:name="_Toc126571511"/>
      <w:r w:rsidRPr="006B5E91">
        <w:rPr>
          <w:rFonts w:ascii="Times New Roman" w:hAnsi="Times New Roman" w:cs="Times New Roman"/>
          <w:b/>
          <w:bCs/>
          <w:sz w:val="28"/>
          <w:szCs w:val="28"/>
        </w:rPr>
        <w:lastRenderedPageBreak/>
        <w:t>E.2. Project schedule</w:t>
      </w:r>
      <w:bookmarkEnd w:id="427"/>
      <w:bookmarkEnd w:id="428"/>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429"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29"/>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0"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430" w:name="_E.3._Project_roadmap"/>
      <w:bookmarkStart w:id="431" w:name="_Toc125663181"/>
      <w:bookmarkStart w:id="432" w:name="_Toc126571512"/>
      <w:bookmarkEnd w:id="430"/>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431"/>
      <w:bookmarkEnd w:id="432"/>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433"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33"/>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2"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93"/>
      <w:headerReference w:type="first" r:id="rId94"/>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00086" w14:textId="77777777" w:rsidR="00973CF1" w:rsidRDefault="00973CF1" w:rsidP="00BD4347">
      <w:pPr>
        <w:spacing w:after="0" w:line="240" w:lineRule="auto"/>
      </w:pPr>
      <w:r>
        <w:separator/>
      </w:r>
    </w:p>
  </w:endnote>
  <w:endnote w:type="continuationSeparator" w:id="0">
    <w:p w14:paraId="6D1918F6" w14:textId="77777777" w:rsidR="00973CF1" w:rsidRDefault="00973CF1"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45102D" w:rsidRPr="00F50116" w:rsidRDefault="0045102D">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45102D" w:rsidRPr="00463629" w:rsidRDefault="0045102D">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45102D" w:rsidRPr="00463629" w:rsidRDefault="0045102D">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BD914" w14:textId="77777777" w:rsidR="00973CF1" w:rsidRDefault="00973CF1" w:rsidP="00BD4347">
      <w:pPr>
        <w:spacing w:after="0" w:line="240" w:lineRule="auto"/>
      </w:pPr>
      <w:r>
        <w:separator/>
      </w:r>
    </w:p>
  </w:footnote>
  <w:footnote w:type="continuationSeparator" w:id="0">
    <w:p w14:paraId="1A47A26E" w14:textId="77777777" w:rsidR="00973CF1" w:rsidRDefault="00973CF1"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45102D" w:rsidRPr="00E30F84" w:rsidRDefault="0045102D"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12"/>
  </w:num>
  <w:num w:numId="4">
    <w:abstractNumId w:val="3"/>
  </w:num>
  <w:num w:numId="5">
    <w:abstractNumId w:val="29"/>
  </w:num>
  <w:num w:numId="6">
    <w:abstractNumId w:val="22"/>
  </w:num>
  <w:num w:numId="7">
    <w:abstractNumId w:val="17"/>
  </w:num>
  <w:num w:numId="8">
    <w:abstractNumId w:val="23"/>
  </w:num>
  <w:num w:numId="9">
    <w:abstractNumId w:val="4"/>
  </w:num>
  <w:num w:numId="10">
    <w:abstractNumId w:val="9"/>
  </w:num>
  <w:num w:numId="11">
    <w:abstractNumId w:val="7"/>
  </w:num>
  <w:num w:numId="12">
    <w:abstractNumId w:val="5"/>
  </w:num>
  <w:num w:numId="13">
    <w:abstractNumId w:val="19"/>
  </w:num>
  <w:num w:numId="14">
    <w:abstractNumId w:val="13"/>
  </w:num>
  <w:num w:numId="15">
    <w:abstractNumId w:val="11"/>
  </w:num>
  <w:num w:numId="16">
    <w:abstractNumId w:val="14"/>
  </w:num>
  <w:num w:numId="17">
    <w:abstractNumId w:val="21"/>
  </w:num>
  <w:num w:numId="18">
    <w:abstractNumId w:val="27"/>
  </w:num>
  <w:num w:numId="19">
    <w:abstractNumId w:val="0"/>
  </w:num>
  <w:num w:numId="20">
    <w:abstractNumId w:val="31"/>
  </w:num>
  <w:num w:numId="21">
    <w:abstractNumId w:val="15"/>
  </w:num>
  <w:num w:numId="22">
    <w:abstractNumId w:val="8"/>
  </w:num>
  <w:num w:numId="23">
    <w:abstractNumId w:val="26"/>
  </w:num>
  <w:num w:numId="24">
    <w:abstractNumId w:val="20"/>
  </w:num>
  <w:num w:numId="25">
    <w:abstractNumId w:val="24"/>
  </w:num>
  <w:num w:numId="26">
    <w:abstractNumId w:val="30"/>
  </w:num>
  <w:num w:numId="27">
    <w:abstractNumId w:val="10"/>
  </w:num>
  <w:num w:numId="28">
    <w:abstractNumId w:val="1"/>
  </w:num>
  <w:num w:numId="29">
    <w:abstractNumId w:val="32"/>
  </w:num>
  <w:num w:numId="30">
    <w:abstractNumId w:val="2"/>
  </w:num>
  <w:num w:numId="31">
    <w:abstractNumId w:val="34"/>
  </w:num>
  <w:num w:numId="32">
    <w:abstractNumId w:val="6"/>
  </w:num>
  <w:num w:numId="33">
    <w:abstractNumId w:val="28"/>
  </w:num>
  <w:num w:numId="34">
    <w:abstractNumId w:val="16"/>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130D"/>
    <w:rsid w:val="000516B7"/>
    <w:rsid w:val="00053427"/>
    <w:rsid w:val="00053B1E"/>
    <w:rsid w:val="00053D66"/>
    <w:rsid w:val="0005598C"/>
    <w:rsid w:val="00055AEA"/>
    <w:rsid w:val="00055F44"/>
    <w:rsid w:val="00057258"/>
    <w:rsid w:val="00060B10"/>
    <w:rsid w:val="000615D4"/>
    <w:rsid w:val="00062773"/>
    <w:rsid w:val="000629AC"/>
    <w:rsid w:val="00063253"/>
    <w:rsid w:val="000636EC"/>
    <w:rsid w:val="000642D9"/>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437E"/>
    <w:rsid w:val="001B4A3A"/>
    <w:rsid w:val="001B56DB"/>
    <w:rsid w:val="001B6866"/>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807"/>
    <w:rsid w:val="002F2D7E"/>
    <w:rsid w:val="002F337E"/>
    <w:rsid w:val="002F3D21"/>
    <w:rsid w:val="002F442A"/>
    <w:rsid w:val="002F44C2"/>
    <w:rsid w:val="002F4BDA"/>
    <w:rsid w:val="002F54E4"/>
    <w:rsid w:val="002F58AA"/>
    <w:rsid w:val="002F59D3"/>
    <w:rsid w:val="002F6CCE"/>
    <w:rsid w:val="002F751C"/>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3E57"/>
    <w:rsid w:val="00533FF0"/>
    <w:rsid w:val="0053406D"/>
    <w:rsid w:val="00534905"/>
    <w:rsid w:val="005359EE"/>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1A25"/>
    <w:rsid w:val="00621FEA"/>
    <w:rsid w:val="006220BE"/>
    <w:rsid w:val="00622E18"/>
    <w:rsid w:val="00623243"/>
    <w:rsid w:val="00623C3E"/>
    <w:rsid w:val="00623D1A"/>
    <w:rsid w:val="00624DFC"/>
    <w:rsid w:val="006257B0"/>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3CF1"/>
    <w:rsid w:val="00974947"/>
    <w:rsid w:val="00974E09"/>
    <w:rsid w:val="00975432"/>
    <w:rsid w:val="00975992"/>
    <w:rsid w:val="00976359"/>
    <w:rsid w:val="009771A0"/>
    <w:rsid w:val="00977C3F"/>
    <w:rsid w:val="00980176"/>
    <w:rsid w:val="0098050F"/>
    <w:rsid w:val="009809B7"/>
    <w:rsid w:val="009811CE"/>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FDB"/>
    <w:rsid w:val="00B96867"/>
    <w:rsid w:val="00B96D6D"/>
    <w:rsid w:val="00B974D3"/>
    <w:rsid w:val="00BA269F"/>
    <w:rsid w:val="00BA2816"/>
    <w:rsid w:val="00BA3B08"/>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28AC"/>
    <w:rsid w:val="00BC391C"/>
    <w:rsid w:val="00BC4CA3"/>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75C9"/>
    <w:rsid w:val="00C7042E"/>
    <w:rsid w:val="00C708BD"/>
    <w:rsid w:val="00C70A97"/>
    <w:rsid w:val="00C710DA"/>
    <w:rsid w:val="00C7138E"/>
    <w:rsid w:val="00C732BB"/>
    <w:rsid w:val="00C73C19"/>
    <w:rsid w:val="00C743C5"/>
    <w:rsid w:val="00C7453B"/>
    <w:rsid w:val="00C74A15"/>
    <w:rsid w:val="00C75CCC"/>
    <w:rsid w:val="00C75F52"/>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D47"/>
    <w:rsid w:val="00EC04AA"/>
    <w:rsid w:val="00EC10F6"/>
    <w:rsid w:val="00EC1527"/>
    <w:rsid w:val="00EC2005"/>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3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doi.org/10.1109/ACCESS.2018.2874539" TargetMode="External"/><Relationship Id="rId47" Type="http://schemas.openxmlformats.org/officeDocument/2006/relationships/hyperlink" Target="https://doi.org/10.48550/arXiv.2006.04439" TargetMode="External"/><Relationship Id="rId63" Type="http://schemas.openxmlformats.org/officeDocument/2006/relationships/hyperlink" Target="https://www.interviewbit.com/blog/flask-vs-django/" TargetMode="External"/><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jpe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710.04110" TargetMode="External"/><Relationship Id="rId58" Type="http://schemas.openxmlformats.org/officeDocument/2006/relationships/hyperlink" Target="https://doi.org/10.3390/e21060589"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s://drive.google.com/file/d/1fpAf_W51Hc4CMBcM5A6T_b77BcfpDzYM/view?usp=sharing" TargetMode="External"/><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header" Target="header8.xml"/><Relationship Id="rId43" Type="http://schemas.openxmlformats.org/officeDocument/2006/relationships/hyperlink" Target="https://doi.org/10.35377/saucis.03.03.774276" TargetMode="External"/><Relationship Id="rId48" Type="http://schemas.openxmlformats.org/officeDocument/2006/relationships/hyperlink" Target="https://doi.org/10.48550/arXiv.1806.07366" TargetMode="External"/><Relationship Id="rId64" Type="http://schemas.openxmlformats.org/officeDocument/2006/relationships/hyperlink" Target="https://radixweb.com/blog/angular-vs-react-vs-vue" TargetMode="External"/><Relationship Id="rId69"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www.bi4all.pt/en/news/en-blog/supervised-machine-learning-in-time-series-forecasting/"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1016/j.ijforecast.2019.03.017" TargetMode="External"/><Relationship Id="rId59" Type="http://schemas.openxmlformats.org/officeDocument/2006/relationships/hyperlink" Target="https://doi.org/10.1109/IJCNN48605.2020.9206704"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hyperlink" Target="https://bitcoin.org/bitcoin.pdf" TargetMode="External"/><Relationship Id="rId54" Type="http://schemas.openxmlformats.org/officeDocument/2006/relationships/hyperlink" Target="https://doi.org/10.1016/S0893-6080(05)80125-X" TargetMode="External"/><Relationship Id="rId62" Type="http://schemas.openxmlformats.org/officeDocument/2006/relationships/hyperlink" Target="http://arxiv.org/abs/2001.01328"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4.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wardsdatascience.com/is-liquid-ml-the-answer-to-autonomous-driving-bf2e899a9065" TargetMode="External"/><Relationship Id="rId57" Type="http://schemas.openxmlformats.org/officeDocument/2006/relationships/hyperlink" Target="https://www.youtube.com/watch?v=6iEjF08xgBg"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doi.org/10.1371/journal.pone.0194889" TargetMode="External"/><Relationship Id="rId52" Type="http://schemas.openxmlformats.org/officeDocument/2006/relationships/hyperlink" Target="https://www.youtube.com/watch?v=IlliqYiRhMU&amp;t=350s" TargetMode="External"/><Relationship Id="rId60" Type="http://schemas.openxmlformats.org/officeDocument/2006/relationships/hyperlink" Target="https://doi.org/10.3390/a15070230"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hyperlink" Target="https://doi.org/10.1162/neco.1997.9.8.1735" TargetMode="External"/><Relationship Id="rId55" Type="http://schemas.openxmlformats.org/officeDocument/2006/relationships/hyperlink" Target="https://blogs.sas.com/content/forecasting/2014/04/30/a-naive-forecast-is-not-necessarily-bad/"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drive.google.com/file/d/1hxyFfM2JPT-MGs1n7RSaJu0vGc9jKXvD/view?usp=sharing"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eader" Target="header12.xml"/><Relationship Id="rId45" Type="http://schemas.openxmlformats.org/officeDocument/2006/relationships/hyperlink" Target="https://doi.org/10.1016/j.ijforecast.2018.06.001" TargetMode="External"/><Relationship Id="rId66" Type="http://schemas.openxmlformats.org/officeDocument/2006/relationships/image" Target="media/image20.png"/><Relationship Id="rId87" Type="http://schemas.openxmlformats.org/officeDocument/2006/relationships/image" Target="media/image41.png"/><Relationship Id="rId61" Type="http://schemas.openxmlformats.org/officeDocument/2006/relationships/hyperlink" Target="http://arxiv.org/abs/1905.09883" TargetMode="External"/><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Available%20from%20https:/doi.org/10.48550/ARXIV.1907.03907" TargetMode="External"/><Relationship Id="rId7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D2863-CE18-4C3E-BE5E-4A884CB27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9868</TotalTime>
  <Pages>83</Pages>
  <Words>21528</Words>
  <Characters>122710</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3510</cp:revision>
  <cp:lastPrinted>2023-01-26T17:30:00Z</cp:lastPrinted>
  <dcterms:created xsi:type="dcterms:W3CDTF">2022-09-25T02:46:00Z</dcterms:created>
  <dcterms:modified xsi:type="dcterms:W3CDTF">2023-02-07T03:51:00Z</dcterms:modified>
</cp:coreProperties>
</file>