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64C388" w14:textId="41552E59" w:rsidR="00CF2051" w:rsidRDefault="009A2A56">
      <w:r w:rsidRPr="009A2A56">
        <w:drawing>
          <wp:inline distT="0" distB="0" distL="0" distR="0" wp14:anchorId="7BDFF215" wp14:editId="5F671A2E">
            <wp:extent cx="5943600" cy="252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0BFE" w14:textId="45FB9AD9" w:rsidR="005D5E00" w:rsidRDefault="005D5E00">
      <w:pPr>
        <w:rPr>
          <w:b/>
          <w:bCs/>
        </w:rPr>
      </w:pPr>
      <w:r w:rsidRPr="005D5E00">
        <w:rPr>
          <w:b/>
          <w:bCs/>
        </w:rPr>
        <w:t xml:space="preserve">        </w:t>
      </w:r>
      <w:r>
        <w:rPr>
          <w:b/>
          <w:bCs/>
        </w:rPr>
        <w:t xml:space="preserve">                  </w:t>
      </w:r>
      <w:r w:rsidRPr="005D5E00">
        <w:rPr>
          <w:b/>
          <w:bCs/>
        </w:rPr>
        <w:t xml:space="preserve"> </w:t>
      </w:r>
      <w:r w:rsidR="004D4B2A">
        <w:rPr>
          <w:b/>
          <w:bCs/>
        </w:rPr>
        <w:t xml:space="preserve">      </w:t>
      </w:r>
      <w:r w:rsidRPr="005D5E00">
        <w:rPr>
          <w:b/>
          <w:bCs/>
        </w:rPr>
        <w:t xml:space="preserve">   Implementation of XOR using NAND gates</w:t>
      </w:r>
    </w:p>
    <w:p w14:paraId="4D14801B" w14:textId="4E49F52B" w:rsidR="009A2A56" w:rsidRDefault="009A2A56">
      <w:pPr>
        <w:rPr>
          <w:b/>
          <w:bCs/>
        </w:rPr>
      </w:pPr>
    </w:p>
    <w:p w14:paraId="064F64E4" w14:textId="5999143B" w:rsidR="004D4B2A" w:rsidRDefault="004D4B2A">
      <w:pPr>
        <w:rPr>
          <w:b/>
          <w:bCs/>
        </w:rPr>
      </w:pPr>
      <w:r w:rsidRPr="004D4B2A">
        <w:rPr>
          <w:b/>
          <w:bCs/>
        </w:rPr>
        <w:drawing>
          <wp:inline distT="0" distB="0" distL="0" distR="0" wp14:anchorId="6431013C" wp14:editId="1E095464">
            <wp:extent cx="5943600" cy="25088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45F3" w14:textId="007175FD" w:rsidR="004D4B2A" w:rsidRDefault="004D4B2A" w:rsidP="004D4B2A">
      <w:pPr>
        <w:rPr>
          <w:b/>
          <w:bCs/>
        </w:rPr>
      </w:pPr>
      <w:r w:rsidRPr="005D5E00">
        <w:rPr>
          <w:b/>
          <w:bCs/>
        </w:rPr>
        <w:t xml:space="preserve">        </w:t>
      </w:r>
      <w:r>
        <w:rPr>
          <w:b/>
          <w:bCs/>
        </w:rPr>
        <w:t xml:space="preserve">                  </w:t>
      </w:r>
      <w:r w:rsidRPr="005D5E00">
        <w:rPr>
          <w:b/>
          <w:bCs/>
        </w:rPr>
        <w:t xml:space="preserve"> </w:t>
      </w:r>
      <w:r>
        <w:rPr>
          <w:b/>
          <w:bCs/>
        </w:rPr>
        <w:t xml:space="preserve">     </w:t>
      </w:r>
      <w:r w:rsidRPr="005D5E00">
        <w:rPr>
          <w:b/>
          <w:bCs/>
        </w:rPr>
        <w:t xml:space="preserve">   Implementation of XNOR using NAND gates</w:t>
      </w:r>
    </w:p>
    <w:p w14:paraId="1BC818FE" w14:textId="77777777" w:rsidR="004D4B2A" w:rsidRDefault="004D4B2A" w:rsidP="004D4B2A">
      <w:pPr>
        <w:rPr>
          <w:b/>
          <w:bCs/>
        </w:rPr>
      </w:pPr>
    </w:p>
    <w:p w14:paraId="60A9FEDD" w14:textId="7CAED91E" w:rsidR="004D4B2A" w:rsidRDefault="004D4B2A">
      <w:pPr>
        <w:rPr>
          <w:b/>
          <w:bCs/>
        </w:rPr>
      </w:pPr>
      <w:r>
        <w:rPr>
          <w:b/>
          <w:bCs/>
        </w:rPr>
        <w:t xml:space="preserve">                      </w:t>
      </w:r>
      <w:r w:rsidRPr="004D4B2A">
        <w:rPr>
          <w:b/>
          <w:bCs/>
        </w:rPr>
        <w:drawing>
          <wp:inline distT="0" distB="0" distL="0" distR="0" wp14:anchorId="3B893B8B" wp14:editId="1ABE27C1">
            <wp:extent cx="3896269" cy="140037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3059" w14:textId="46AAA2A1" w:rsidR="004D4B2A" w:rsidRDefault="004D4B2A" w:rsidP="004D4B2A">
      <w:pPr>
        <w:rPr>
          <w:b/>
          <w:bCs/>
        </w:rPr>
      </w:pPr>
      <w:r w:rsidRPr="005D5E00">
        <w:rPr>
          <w:b/>
          <w:bCs/>
        </w:rPr>
        <w:t xml:space="preserve">        </w:t>
      </w:r>
      <w:r>
        <w:rPr>
          <w:b/>
          <w:bCs/>
        </w:rPr>
        <w:t xml:space="preserve">                  </w:t>
      </w:r>
      <w:r w:rsidRPr="005D5E00">
        <w:rPr>
          <w:b/>
          <w:bCs/>
        </w:rPr>
        <w:t xml:space="preserve"> </w:t>
      </w:r>
      <w:r>
        <w:rPr>
          <w:b/>
          <w:bCs/>
        </w:rPr>
        <w:t xml:space="preserve">     </w:t>
      </w:r>
      <w:r w:rsidRPr="005D5E00">
        <w:rPr>
          <w:b/>
          <w:bCs/>
        </w:rPr>
        <w:t xml:space="preserve">   Implementation of </w:t>
      </w:r>
      <w:r>
        <w:rPr>
          <w:b/>
          <w:bCs/>
        </w:rPr>
        <w:t xml:space="preserve">NOT </w:t>
      </w:r>
      <w:r w:rsidRPr="005D5E00">
        <w:rPr>
          <w:b/>
          <w:bCs/>
        </w:rPr>
        <w:t>using N</w:t>
      </w:r>
      <w:r>
        <w:rPr>
          <w:b/>
          <w:bCs/>
        </w:rPr>
        <w:t>OR</w:t>
      </w:r>
      <w:r w:rsidRPr="005D5E00">
        <w:rPr>
          <w:b/>
          <w:bCs/>
        </w:rPr>
        <w:t xml:space="preserve"> gates</w:t>
      </w:r>
    </w:p>
    <w:p w14:paraId="5ACC4E1B" w14:textId="084210F4" w:rsidR="004D4B2A" w:rsidRDefault="00EB4BEE">
      <w:pPr>
        <w:rPr>
          <w:b/>
          <w:bCs/>
        </w:rPr>
      </w:pPr>
      <w:r>
        <w:rPr>
          <w:b/>
          <w:bCs/>
        </w:rPr>
        <w:lastRenderedPageBreak/>
        <w:t xml:space="preserve">          </w:t>
      </w:r>
      <w:r w:rsidR="00B93E9E">
        <w:rPr>
          <w:b/>
          <w:bCs/>
        </w:rPr>
        <w:t xml:space="preserve"> </w:t>
      </w:r>
      <w:r>
        <w:rPr>
          <w:b/>
          <w:bCs/>
        </w:rPr>
        <w:t xml:space="preserve">   </w:t>
      </w:r>
      <w:r w:rsidR="00801615" w:rsidRPr="00801615">
        <w:rPr>
          <w:b/>
          <w:bCs/>
        </w:rPr>
        <w:drawing>
          <wp:inline distT="0" distB="0" distL="0" distR="0" wp14:anchorId="005692FA" wp14:editId="14512696">
            <wp:extent cx="4191585" cy="29912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A756" w14:textId="33E60507" w:rsidR="004D4B2A" w:rsidRDefault="004D4B2A" w:rsidP="004D4B2A">
      <w:pPr>
        <w:rPr>
          <w:b/>
          <w:bCs/>
        </w:rPr>
      </w:pPr>
      <w:r w:rsidRPr="005D5E00">
        <w:rPr>
          <w:b/>
          <w:bCs/>
        </w:rPr>
        <w:t xml:space="preserve">        </w:t>
      </w:r>
      <w:r>
        <w:rPr>
          <w:b/>
          <w:bCs/>
        </w:rPr>
        <w:t xml:space="preserve">                  </w:t>
      </w:r>
      <w:r w:rsidRPr="005D5E00">
        <w:rPr>
          <w:b/>
          <w:bCs/>
        </w:rPr>
        <w:t xml:space="preserve"> </w:t>
      </w:r>
      <w:r>
        <w:rPr>
          <w:b/>
          <w:bCs/>
        </w:rPr>
        <w:t xml:space="preserve">     </w:t>
      </w:r>
      <w:r w:rsidRPr="005D5E00">
        <w:rPr>
          <w:b/>
          <w:bCs/>
        </w:rPr>
        <w:t xml:space="preserve">   Implementation of </w:t>
      </w:r>
      <w:r>
        <w:rPr>
          <w:b/>
          <w:bCs/>
        </w:rPr>
        <w:t>AND</w:t>
      </w:r>
      <w:r>
        <w:rPr>
          <w:b/>
          <w:bCs/>
        </w:rPr>
        <w:t xml:space="preserve"> </w:t>
      </w:r>
      <w:r w:rsidRPr="005D5E00">
        <w:rPr>
          <w:b/>
          <w:bCs/>
        </w:rPr>
        <w:t>using N</w:t>
      </w:r>
      <w:r>
        <w:rPr>
          <w:b/>
          <w:bCs/>
        </w:rPr>
        <w:t>OR</w:t>
      </w:r>
      <w:r w:rsidRPr="005D5E00">
        <w:rPr>
          <w:b/>
          <w:bCs/>
        </w:rPr>
        <w:t xml:space="preserve"> gates</w:t>
      </w:r>
    </w:p>
    <w:p w14:paraId="38C2DEEC" w14:textId="5AFCEB10" w:rsidR="004D4B2A" w:rsidRDefault="004D4B2A">
      <w:pPr>
        <w:rPr>
          <w:b/>
          <w:bCs/>
        </w:rPr>
      </w:pPr>
    </w:p>
    <w:p w14:paraId="33D2A3F9" w14:textId="22616A63" w:rsidR="004D4B2A" w:rsidRDefault="00EB4BEE">
      <w:pPr>
        <w:rPr>
          <w:b/>
          <w:bCs/>
        </w:rPr>
      </w:pPr>
      <w:r>
        <w:rPr>
          <w:b/>
          <w:bCs/>
        </w:rPr>
        <w:t xml:space="preserve">            </w:t>
      </w:r>
      <w:r w:rsidR="00270A19" w:rsidRPr="00270A19">
        <w:rPr>
          <w:b/>
          <w:bCs/>
        </w:rPr>
        <w:drawing>
          <wp:inline distT="0" distB="0" distL="0" distR="0" wp14:anchorId="4589AE90" wp14:editId="4DFA9CE2">
            <wp:extent cx="4210638" cy="15623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0867" w14:textId="2CD3C528" w:rsidR="00EB4BEE" w:rsidRDefault="00EB4BEE" w:rsidP="00EB4BEE">
      <w:pPr>
        <w:rPr>
          <w:b/>
          <w:bCs/>
        </w:rPr>
      </w:pPr>
      <w:r w:rsidRPr="005D5E00">
        <w:rPr>
          <w:b/>
          <w:bCs/>
        </w:rPr>
        <w:t xml:space="preserve">        </w:t>
      </w:r>
      <w:r>
        <w:rPr>
          <w:b/>
          <w:bCs/>
        </w:rPr>
        <w:t xml:space="preserve">                  </w:t>
      </w:r>
      <w:r w:rsidRPr="005D5E00">
        <w:rPr>
          <w:b/>
          <w:bCs/>
        </w:rPr>
        <w:t xml:space="preserve"> </w:t>
      </w:r>
      <w:r>
        <w:rPr>
          <w:b/>
          <w:bCs/>
        </w:rPr>
        <w:t xml:space="preserve">     </w:t>
      </w:r>
      <w:r w:rsidRPr="005D5E00">
        <w:rPr>
          <w:b/>
          <w:bCs/>
        </w:rPr>
        <w:t xml:space="preserve">   Implementation of </w:t>
      </w:r>
      <w:r>
        <w:rPr>
          <w:b/>
          <w:bCs/>
        </w:rPr>
        <w:t>OR</w:t>
      </w:r>
      <w:r>
        <w:rPr>
          <w:b/>
          <w:bCs/>
        </w:rPr>
        <w:t xml:space="preserve"> </w:t>
      </w:r>
      <w:r w:rsidRPr="005D5E00">
        <w:rPr>
          <w:b/>
          <w:bCs/>
        </w:rPr>
        <w:t>using N</w:t>
      </w:r>
      <w:r>
        <w:rPr>
          <w:b/>
          <w:bCs/>
        </w:rPr>
        <w:t>OR</w:t>
      </w:r>
      <w:r w:rsidRPr="005D5E00">
        <w:rPr>
          <w:b/>
          <w:bCs/>
        </w:rPr>
        <w:t xml:space="preserve"> gates</w:t>
      </w:r>
    </w:p>
    <w:p w14:paraId="66C55088" w14:textId="29E88132" w:rsidR="00EB4BEE" w:rsidRDefault="00EC5F56">
      <w:pPr>
        <w:rPr>
          <w:b/>
          <w:bCs/>
        </w:rPr>
      </w:pPr>
      <w:r w:rsidRPr="00EC5F56">
        <w:rPr>
          <w:b/>
          <w:bCs/>
        </w:rPr>
        <w:drawing>
          <wp:inline distT="0" distB="0" distL="0" distR="0" wp14:anchorId="57B135E7" wp14:editId="0C7E13F2">
            <wp:extent cx="5943600" cy="20434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137E" w14:textId="4FAEA2D6" w:rsidR="00270A19" w:rsidRDefault="00270A19" w:rsidP="00270A19">
      <w:pPr>
        <w:rPr>
          <w:b/>
          <w:bCs/>
        </w:rPr>
      </w:pPr>
      <w:r w:rsidRPr="005D5E00">
        <w:rPr>
          <w:b/>
          <w:bCs/>
        </w:rPr>
        <w:t xml:space="preserve">        </w:t>
      </w:r>
      <w:r>
        <w:rPr>
          <w:b/>
          <w:bCs/>
        </w:rPr>
        <w:t xml:space="preserve">                  </w:t>
      </w:r>
      <w:r w:rsidRPr="005D5E00">
        <w:rPr>
          <w:b/>
          <w:bCs/>
        </w:rPr>
        <w:t xml:space="preserve"> </w:t>
      </w:r>
      <w:r>
        <w:rPr>
          <w:b/>
          <w:bCs/>
        </w:rPr>
        <w:t xml:space="preserve">     </w:t>
      </w:r>
      <w:r w:rsidRPr="005D5E00">
        <w:rPr>
          <w:b/>
          <w:bCs/>
        </w:rPr>
        <w:t xml:space="preserve">   Implementation of </w:t>
      </w:r>
      <w:r>
        <w:rPr>
          <w:b/>
          <w:bCs/>
        </w:rPr>
        <w:t>X</w:t>
      </w:r>
      <w:r>
        <w:rPr>
          <w:b/>
          <w:bCs/>
        </w:rPr>
        <w:t xml:space="preserve">OR </w:t>
      </w:r>
      <w:r w:rsidRPr="005D5E00">
        <w:rPr>
          <w:b/>
          <w:bCs/>
        </w:rPr>
        <w:t>using N</w:t>
      </w:r>
      <w:r>
        <w:rPr>
          <w:b/>
          <w:bCs/>
        </w:rPr>
        <w:t>OR</w:t>
      </w:r>
      <w:r w:rsidRPr="005D5E00">
        <w:rPr>
          <w:b/>
          <w:bCs/>
        </w:rPr>
        <w:t xml:space="preserve"> gates</w:t>
      </w:r>
    </w:p>
    <w:p w14:paraId="4C5826D7" w14:textId="681ADF4C" w:rsidR="00270A19" w:rsidRDefault="00EC5F56">
      <w:pPr>
        <w:rPr>
          <w:b/>
          <w:bCs/>
        </w:rPr>
      </w:pPr>
      <w:r w:rsidRPr="00EC5F56">
        <w:rPr>
          <w:b/>
          <w:bCs/>
        </w:rPr>
        <w:lastRenderedPageBreak/>
        <w:drawing>
          <wp:inline distT="0" distB="0" distL="0" distR="0" wp14:anchorId="69F55E91" wp14:editId="46EE63EC">
            <wp:extent cx="5943600" cy="2406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5750" w14:textId="7E579DCA" w:rsidR="00EC5F56" w:rsidRDefault="00EC5F56" w:rsidP="00EC5F56">
      <w:pPr>
        <w:rPr>
          <w:b/>
          <w:bCs/>
        </w:rPr>
      </w:pPr>
      <w:r>
        <w:rPr>
          <w:b/>
          <w:bCs/>
        </w:rPr>
        <w:t xml:space="preserve">                                         </w:t>
      </w:r>
      <w:r w:rsidRPr="005D5E00">
        <w:rPr>
          <w:b/>
          <w:bCs/>
        </w:rPr>
        <w:t xml:space="preserve">Implementation of </w:t>
      </w:r>
      <w:r>
        <w:rPr>
          <w:b/>
          <w:bCs/>
        </w:rPr>
        <w:t>X</w:t>
      </w:r>
      <w:r>
        <w:rPr>
          <w:b/>
          <w:bCs/>
        </w:rPr>
        <w:t>N</w:t>
      </w:r>
      <w:r>
        <w:rPr>
          <w:b/>
          <w:bCs/>
        </w:rPr>
        <w:t xml:space="preserve">OR </w:t>
      </w:r>
      <w:r w:rsidRPr="005D5E00">
        <w:rPr>
          <w:b/>
          <w:bCs/>
        </w:rPr>
        <w:t>using N</w:t>
      </w:r>
      <w:r>
        <w:rPr>
          <w:b/>
          <w:bCs/>
        </w:rPr>
        <w:t>OR</w:t>
      </w:r>
      <w:r w:rsidRPr="005D5E00">
        <w:rPr>
          <w:b/>
          <w:bCs/>
        </w:rPr>
        <w:t xml:space="preserve"> gates</w:t>
      </w:r>
    </w:p>
    <w:p w14:paraId="3C4F4D46" w14:textId="37FAB075" w:rsidR="00EC5F56" w:rsidRDefault="00EC5F56">
      <w:pPr>
        <w:rPr>
          <w:b/>
          <w:bCs/>
        </w:rPr>
      </w:pPr>
      <w:r w:rsidRPr="00EC5F56">
        <w:rPr>
          <w:b/>
          <w:bCs/>
        </w:rPr>
        <w:drawing>
          <wp:inline distT="0" distB="0" distL="0" distR="0" wp14:anchorId="02322279" wp14:editId="7931DB83">
            <wp:extent cx="5943600" cy="29895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4BE7" w14:textId="1324AB36" w:rsidR="00CB0587" w:rsidRPr="005D5E00" w:rsidRDefault="00CB0587">
      <w:pPr>
        <w:rPr>
          <w:b/>
          <w:bCs/>
        </w:rPr>
      </w:pPr>
      <w:r>
        <w:rPr>
          <w:b/>
          <w:bCs/>
        </w:rPr>
        <w:t xml:space="preserve">               Figure F3: Universal (NAND) gate implementation of the circ</w:t>
      </w:r>
      <w:bookmarkStart w:id="0" w:name="_GoBack"/>
      <w:bookmarkEnd w:id="0"/>
      <w:r>
        <w:rPr>
          <w:b/>
          <w:bCs/>
        </w:rPr>
        <w:t>uit of Figure D2</w:t>
      </w:r>
    </w:p>
    <w:sectPr w:rsidR="00CB0587" w:rsidRPr="005D5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00"/>
    <w:rsid w:val="00270A19"/>
    <w:rsid w:val="004D4B2A"/>
    <w:rsid w:val="005D5E00"/>
    <w:rsid w:val="00801615"/>
    <w:rsid w:val="009A2A56"/>
    <w:rsid w:val="00B93E9E"/>
    <w:rsid w:val="00CB0587"/>
    <w:rsid w:val="00CF2051"/>
    <w:rsid w:val="00EB4BEE"/>
    <w:rsid w:val="00EC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628B1"/>
  <w15:chartTrackingRefBased/>
  <w15:docId w15:val="{25022D99-AF34-44B1-9567-0AD35562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 MT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F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2AD6A-0B98-42F9-9C81-71A4C2819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naziba ali</dc:creator>
  <cp:keywords/>
  <dc:description/>
  <cp:lastModifiedBy>naziba ali</cp:lastModifiedBy>
  <cp:revision>1</cp:revision>
  <dcterms:created xsi:type="dcterms:W3CDTF">2026-07-03T04:01:00Z</dcterms:created>
  <dcterms:modified xsi:type="dcterms:W3CDTF">2026-07-03T06:29:00Z</dcterms:modified>
</cp:coreProperties>
</file>