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b/>
          <w:bCs/>
          <w:sz w:val="30"/>
          <w:szCs w:val="30"/>
        </w:rPr>
        <w:t xml:space="preserve">BELİRSİZ SÜRELİ İŞ SÖZLEŞMESİ</w:t>
      </w:r>
    </w:p>
    <w:p>
      <w:pPr>
        <w:spacing w:after="160" w:before="240"/>
      </w:pPr>
      <w:r>
        <w:rPr>
          <w:b/>
          <w:bCs/>
        </w:rPr>
        <w:t xml:space="preserve">1. TARAFLAR</w:t>
      </w:r>
    </w:p>
    <w:p>
      <w:pPr>
        <w:spacing w:after="200" w:line="300"/>
        <w:jc w:val="both"/>
      </w:pPr>
      <w:r>
        <w:rPr>
          <w:b w:val="false"/>
          <w:bCs w:val="false"/>
          <w:i w:val="false"/>
          <w:iCs w:val="false"/>
        </w:rPr>
        <w:t xml:space="preserve">İşbu iş sözleşmesi, bir tarafta ........................................ adresinde faaliyet gösteren ........................................ (bundan böyle "İŞVEREN" olarak anılacaktır) ile diğer tarafta ........................................ adresinde ikamet eden T.C. Kimlik No: ............... .............................. (bundan böyle "İŞÇİ" olarak anılacaktır) arasında aşağıdaki şartlarla akdedilmiştir.</w:t>
      </w:r>
    </w:p>
    <w:p>
      <w:pPr>
        <w:spacing w:after="160" w:before="240"/>
      </w:pPr>
      <w:r>
        <w:rPr>
          <w:b/>
          <w:bCs/>
        </w:rPr>
        <w:t xml:space="preserve">2. İŞE BAŞLAMA TARİHİ VE İŞİN TANIMI</w:t>
      </w:r>
    </w:p>
    <w:p>
      <w:pPr>
        <w:spacing w:after="200" w:line="300"/>
        <w:jc w:val="both"/>
      </w:pPr>
      <w:r>
        <w:rPr>
          <w:b w:val="false"/>
          <w:bCs w:val="false"/>
          <w:i w:val="false"/>
          <w:iCs w:val="false"/>
        </w:rPr>
        <w:t xml:space="preserve">İşçi, ............... tarihinde işe başlayacak olup .............................. pozisyonunda görev yapacaktır. İşçinin görev tanımı, işveren tarafından yazılı olarak kendisine bildirilir.</w:t>
      </w:r>
    </w:p>
    <w:p>
      <w:pPr>
        <w:spacing w:after="160" w:before="240"/>
      </w:pPr>
      <w:r>
        <w:rPr>
          <w:b/>
          <w:bCs/>
        </w:rPr>
        <w:t xml:space="preserve">3. İŞYERİ</w:t>
      </w:r>
    </w:p>
    <w:p>
      <w:pPr>
        <w:spacing w:after="200" w:line="300"/>
        <w:jc w:val="both"/>
      </w:pPr>
      <w:r>
        <w:rPr>
          <w:b w:val="false"/>
          <w:bCs w:val="false"/>
          <w:i w:val="false"/>
          <w:iCs w:val="false"/>
        </w:rPr>
        <w:t xml:space="preserve">İşçi, işverenin .................................................. adresindeki işyerinde çalışacaktır. İşveren, işin gereği olarak işçiyi aynı il sınırları içindeki diğer işyerlerinde geçici veya sürekli olarak görevlendirebilir.</w:t>
      </w:r>
    </w:p>
    <w:p>
      <w:pPr>
        <w:spacing w:after="160" w:before="240"/>
      </w:pPr>
      <w:r>
        <w:rPr>
          <w:b/>
          <w:bCs/>
        </w:rPr>
        <w:t xml:space="preserve">4. ÇALIŞMA SÜRELERİ</w:t>
      </w:r>
    </w:p>
    <w:p>
      <w:pPr>
        <w:spacing w:after="200" w:line="300"/>
        <w:jc w:val="both"/>
      </w:pPr>
      <w:r>
        <w:rPr>
          <w:b w:val="false"/>
          <w:bCs w:val="false"/>
          <w:i w:val="false"/>
          <w:iCs w:val="false"/>
        </w:rPr>
        <w:t xml:space="preserve">Haftalık çalışma süresi 45 saattir. Çalışma günleri ve saatleri işveren tarafından belirlenir ve işçiye bildirilir. Ara dinlenme süreleri 4857 sayılı İş Kanunu m.68 hükümlerine tabidir.</w:t>
      </w:r>
    </w:p>
    <w:p>
      <w:pPr>
        <w:spacing w:after="160" w:before="240"/>
      </w:pPr>
      <w:r>
        <w:rPr>
          <w:b/>
          <w:bCs/>
        </w:rPr>
        <w:t xml:space="preserve">5. ÜCRET</w:t>
      </w:r>
    </w:p>
    <w:p>
      <w:pPr>
        <w:spacing w:after="200" w:line="300"/>
        <w:jc w:val="both"/>
      </w:pPr>
      <w:r>
        <w:rPr>
          <w:b w:val="false"/>
          <w:bCs w:val="false"/>
          <w:i w:val="false"/>
          <w:iCs w:val="false"/>
        </w:rPr>
        <w:t xml:space="preserve">İşçinin aylık brüt ücreti .................... TL'dir. Ücret, her ayın en geç ..... günü işçinin banka hesabına yatırılır. Fazla çalışma ücretleri 4857 sayılı İş Kanunu m.41 uyarınca ödenir.</w:t>
      </w:r>
    </w:p>
    <w:p>
      <w:pPr>
        <w:spacing w:after="160" w:before="240"/>
      </w:pPr>
      <w:r>
        <w:rPr>
          <w:b/>
          <w:bCs/>
        </w:rPr>
        <w:t xml:space="preserve">6. DENEME SÜRESİ</w:t>
      </w:r>
    </w:p>
    <w:p>
      <w:pPr>
        <w:spacing w:after="200" w:line="300"/>
        <w:jc w:val="both"/>
      </w:pPr>
      <w:r>
        <w:rPr>
          <w:b w:val="false"/>
          <w:bCs w:val="false"/>
          <w:i w:val="false"/>
          <w:iCs w:val="false"/>
        </w:rPr>
        <w:t xml:space="preserve">Deneme süresi 2 (iki) aydır. Bu süre içinde taraflar iş sözleşmesini bildirim süresine gerek olmaksızın ve tazminatsız feshedebilir. İşçinin çalıştığı günlere ait ücret ve diğer hakları saklıdır.</w:t>
      </w:r>
    </w:p>
    <w:p>
      <w:pPr>
        <w:spacing w:after="160" w:before="240"/>
      </w:pPr>
      <w:r>
        <w:rPr>
          <w:b/>
          <w:bCs/>
        </w:rPr>
        <w:t xml:space="preserve">7. YILLIK ÜCRETLİ İZİN</w:t>
      </w:r>
    </w:p>
    <w:p>
      <w:pPr>
        <w:spacing w:after="200" w:line="300"/>
        <w:jc w:val="both"/>
      </w:pPr>
      <w:r>
        <w:rPr>
          <w:b w:val="false"/>
          <w:bCs w:val="false"/>
          <w:i w:val="false"/>
          <w:iCs w:val="false"/>
        </w:rPr>
        <w:t xml:space="preserve">İşçinin yıllık ücretli izin hakkı, 4857 sayılı İş Kanunu m.53 ve devamı maddelerine göre belirlenir.</w:t>
      </w:r>
    </w:p>
    <w:p>
      <w:pPr>
        <w:spacing w:after="160" w:before="240"/>
      </w:pPr>
      <w:r>
        <w:rPr>
          <w:b/>
          <w:bCs/>
        </w:rPr>
        <w:t xml:space="preserve">8. SÖZLEŞMENİN FESHİ</w:t>
      </w:r>
    </w:p>
    <w:p>
      <w:pPr>
        <w:spacing w:after="200" w:line="300"/>
        <w:jc w:val="both"/>
      </w:pPr>
      <w:r>
        <w:rPr>
          <w:b w:val="false"/>
          <w:bCs w:val="false"/>
          <w:i w:val="false"/>
          <w:iCs w:val="false"/>
        </w:rPr>
        <w:t xml:space="preserve">Taraflar, iş sözleşmesini 4857 sayılı İş Kanunu'nun 17, 24 ve 25. maddeleri uyarınca feshedebilir. Bildirim sürelerine ilişkin Kanun hükümleri saklıdır.</w:t>
      </w:r>
    </w:p>
    <w:p>
      <w:pPr>
        <w:spacing w:after="160" w:before="240"/>
      </w:pPr>
      <w:r>
        <w:rPr>
          <w:b/>
          <w:bCs/>
        </w:rPr>
        <w:t xml:space="preserve">9. ÖZEL ŞARTLAR</w:t>
      </w:r>
    </w:p>
    <w:p>
      <w:pPr>
        <w:pStyle w:val="ListParagraph"/>
        <w:numPr>
          <w:ilvl w:val="0"/>
          <w:numId w:val="2"/>
        </w:numPr>
        <w:spacing w:after="120" w:line="300"/>
      </w:pPr>
      <w:r>
        <w:t xml:space="preserve">İşçi, işverenin yazılı izni olmadan başka bir işte çalışamaz.</w:t>
      </w:r>
    </w:p>
    <w:p>
      <w:pPr>
        <w:pStyle w:val="ListParagraph"/>
        <w:numPr>
          <w:ilvl w:val="0"/>
          <w:numId w:val="2"/>
        </w:numPr>
        <w:spacing w:after="120" w:line="300"/>
      </w:pPr>
      <w:r>
        <w:t xml:space="preserve">İşçi, iş sırasında öğrendiği ticari sırları ve gizli bilgileri üçüncü kişilerle paylaşamaz.</w:t>
      </w:r>
    </w:p>
    <w:p>
      <w:pPr>
        <w:pStyle w:val="ListParagraph"/>
        <w:numPr>
          <w:ilvl w:val="0"/>
          <w:numId w:val="2"/>
        </w:numPr>
        <w:spacing w:after="120" w:line="300"/>
      </w:pPr>
      <w:r>
        <w:t xml:space="preserve">İşçi, kendisine teslim edilen araç, gereç ve malzemeleri özenle kullanmak ve işten ayrılırken iade etmekle yükümlüdür.</w:t>
      </w:r>
    </w:p>
    <w:p>
      <w:pPr>
        <w:pStyle w:val="ListParagraph"/>
        <w:numPr>
          <w:ilvl w:val="0"/>
          <w:numId w:val="2"/>
        </w:numPr>
        <w:spacing w:after="120" w:line="300"/>
      </w:pPr>
      <w:r>
        <w:t xml:space="preserve">İşveren, işçinin kişisel verilerini 6698 sayılı KVKK'ya uygun olarak işler.</w:t>
      </w:r>
    </w:p>
    <w:p>
      <w:pPr>
        <w:spacing w:after="160" w:before="240"/>
      </w:pPr>
      <w:r>
        <w:rPr>
          <w:b/>
          <w:bCs/>
        </w:rPr>
        <w:t xml:space="preserve">10. YÜRÜRLÜK</w:t>
      </w:r>
    </w:p>
    <w:p>
      <w:pPr>
        <w:spacing w:after="200" w:line="300"/>
        <w:jc w:val="both"/>
      </w:pPr>
      <w:r>
        <w:rPr>
          <w:b w:val="false"/>
          <w:bCs w:val="false"/>
          <w:i w:val="false"/>
          <w:iCs w:val="false"/>
        </w:rPr>
        <w:t xml:space="preserve">İşbu sözleşme ............... tarihinde iki nüsha olarak düzenlenmiş, taraflarca okunup imzalanmış ve bir nüshası işçiye teslim edilmiştir. Bu sözleşmede hüküm bulunmayan hallerde 4857 sayılı İş Kanunu ve ilgili mevzuat hükümleri uygulanır.</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4500"/>
        <w:gridCol w:w="4500"/>
      </w:tblGrid>
      <w:tr>
        <w:tc>
          <w:tcPr>
            <w:tcW w:type="dxa" w:w="4500"/>
            <w:tcBorders>
              <w:top w:val="none" w:color="FFFFFF" w:sz="0"/>
              <w:left w:val="none" w:color="FFFFFF" w:sz="0"/>
              <w:bottom w:val="none" w:color="FFFFFF" w:sz="0"/>
              <w:right w:val="none" w:color="FFFFFF" w:sz="0"/>
            </w:tcBorders>
          </w:tcPr>
          <w:p>
            <w:pPr>
              <w:spacing w:after="120" w:before="480"/>
              <w:jc w:val="center"/>
            </w:pPr>
            <w:r>
              <w:rPr>
                <w:b/>
                <w:bCs/>
              </w:rPr>
              <w:t xml:space="preserve">İŞVEREN</w:t>
            </w:r>
          </w:p>
          <w:p>
            <w:pPr>
              <w:spacing w:after="120"/>
              <w:jc w:val="center"/>
            </w:pPr>
            <w:r>
              <w:t xml:space="preserve">Adı Soyadı: ....................</w:t>
            </w:r>
          </w:p>
          <w:p>
            <w:pPr>
              <w:spacing w:after="120"/>
              <w:jc w:val="center"/>
            </w:pPr>
            <w:r>
              <w:t xml:space="preserve">Tarih: ....................</w:t>
            </w:r>
          </w:p>
          <w:p>
            <w:pPr>
              <w:spacing w:after="120"/>
              <w:jc w:val="center"/>
            </w:pPr>
            <w:r>
              <w:t xml:space="preserve">İmza: ....................</w:t>
            </w:r>
          </w:p>
        </w:tc>
        <w:tc>
          <w:tcPr>
            <w:tcW w:type="dxa" w:w="4500"/>
            <w:tcBorders>
              <w:top w:val="none" w:color="FFFFFF" w:sz="0"/>
              <w:left w:val="none" w:color="FFFFFF" w:sz="0"/>
              <w:bottom w:val="none" w:color="FFFFFF" w:sz="0"/>
              <w:right w:val="none" w:color="FFFFFF" w:sz="0"/>
            </w:tcBorders>
          </w:tcPr>
          <w:p>
            <w:pPr>
              <w:spacing w:after="120" w:before="480"/>
              <w:jc w:val="center"/>
            </w:pPr>
            <w:r>
              <w:rPr>
                <w:b/>
                <w:bCs/>
              </w:rPr>
              <w:t xml:space="preserve">İŞÇİ</w:t>
            </w:r>
          </w:p>
          <w:p>
            <w:pPr>
              <w:spacing w:after="120"/>
              <w:jc w:val="center"/>
            </w:pPr>
            <w:r>
              <w:t xml:space="preserve">Adı Soyadı: ....................</w:t>
            </w:r>
          </w:p>
          <w:p>
            <w:pPr>
              <w:spacing w:after="120"/>
              <w:jc w:val="center"/>
            </w:pPr>
            <w:r>
              <w:t xml:space="preserve">Tarih: ....................</w:t>
            </w:r>
          </w:p>
          <w:p>
            <w:pPr>
              <w:spacing w:after="120"/>
              <w:jc w:val="center"/>
            </w:pPr>
            <w:r>
              <w:t xml:space="preserve">İmza: ....................</w:t>
            </w:r>
          </w:p>
        </w:tc>
      </w:tr>
    </w:tbl>
    <w:p>
      <w:pPr>
        <w:spacing w:after="0" w:before="480"/>
      </w:pPr>
      <w:r>
        <w:rPr>
          <w:i/>
          <w:iCs/>
          <w:color w:val="808080"/>
          <w:sz w:val="18"/>
          <w:szCs w:val="18"/>
        </w:rPr>
        <w:t xml:space="preserve">Bu şablon genel bilgilendirme amaçlıdır; kullanmadan önce güncel mevzuata uygunluğunu kontrol ediniz ve gerekirse uzman görüşü alınız.</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2026-07-03T08:11:30.278Z</dcterms:created>
  <dcterms:modified xsi:type="dcterms:W3CDTF">2026-07-03T08:11:30.280Z</dcterms:modified>
</cp:coreProperties>
</file>

<file path=docProps/custom.xml><?xml version="1.0" encoding="utf-8"?>
<Properties xmlns="http://schemas.openxmlformats.org/officeDocument/2006/custom-properties" xmlns:vt="http://schemas.openxmlformats.org/officeDocument/2006/docPropsVTypes"/>
</file>