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215A" w14:textId="4B0F37F3" w:rsidR="00C57C42" w:rsidRDefault="00CE4F0C">
      <w:r>
        <w:t>Create user and assign role to the user</w:t>
      </w:r>
    </w:p>
    <w:sectPr w:rsidR="00C57C42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F0"/>
    <w:rsid w:val="000339E8"/>
    <w:rsid w:val="000F6EF0"/>
    <w:rsid w:val="004950C9"/>
    <w:rsid w:val="00555733"/>
    <w:rsid w:val="00866326"/>
    <w:rsid w:val="00C071B4"/>
    <w:rsid w:val="00C57C42"/>
    <w:rsid w:val="00CE2906"/>
    <w:rsid w:val="00CE4F0C"/>
    <w:rsid w:val="00DD6024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DB03"/>
  <w15:chartTrackingRefBased/>
  <w15:docId w15:val="{EF71EFBE-DF04-49F7-A1B4-D7062C80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2025-07-02T16:35:00Z</dcterms:created>
  <dcterms:modified xsi:type="dcterms:W3CDTF">2025-07-02T16:36:00Z</dcterms:modified>
</cp:coreProperties>
</file>