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Neetlu / Exam-Hunt: PYQ Pipeline Runbook</w:t>
      </w:r>
    </w:p>
    <w:p>
      <w:r>
        <w:t>End-to-end process from pdf-qa-extractor through MongoDB import to showing all PYQs, study mode (solutions), and practice mode in the Neetlu student app.</w:t>
      </w:r>
    </w:p>
    <w:p>
      <w:pPr>
        <w:pStyle w:val="Heading1"/>
      </w:pPr>
      <w:r>
        <w:t>Overview</w:t>
      </w:r>
    </w:p>
    <w:p>
      <w:r>
        <w:t>Only questions that appear in the published manifest (QC-accepted) are imported and shown in the app.</w:t>
      </w:r>
    </w:p>
    <w:p>
      <w:r>
        <w:rPr>
          <w:b/>
        </w:rPr>
        <w:t xml:space="preserve">Flow: </w:t>
      </w:r>
      <w:r>
        <w:t>NEET PDFs → pdf-qa-extractor → QC + publish → manifest.json → exam-hunt Admin Import → MongoDB → Spring API → React frontend → Bank / Study / Practice</w:t>
      </w:r>
    </w:p>
    <w:p>
      <w:pPr>
        <w:pStyle w:val="Heading1"/>
      </w:pPr>
      <w:r>
        <w:t>Part 1 — pdf-qa-extractor (content factory)</w:t>
      </w:r>
    </w:p>
    <w:p>
      <w:r>
        <w:t>These steps happen outside exam-hunt, in your pdf-qa-extractor project.</w:t>
      </w:r>
    </w:p>
    <w:p>
      <w:pPr>
        <w:pStyle w:val="Heading2"/>
      </w:pPr>
      <w:r>
        <w:t>Step 1: Prepare source material</w:t>
      </w:r>
    </w:p>
    <w:p>
      <w:pPr>
        <w:pStyle w:val="ListBullet"/>
      </w:pPr>
      <w:r>
        <w:t>Add NEET UG PDFs for a year (e.g. 2016, 2024, 2025).</w:t>
      </w:r>
    </w:p>
    <w:p>
      <w:pPr>
        <w:pStyle w:val="ListBullet"/>
      </w:pPr>
      <w:r>
        <w:t>Each year typically becomes one folder under output/&lt;folder&gt;/ (folder name is used at import time, e.g. 2016).</w:t>
      </w:r>
    </w:p>
    <w:p>
      <w:pPr>
        <w:pStyle w:val="Heading2"/>
      </w:pPr>
      <w:r>
        <w:t>Step 2: Run extraction pipeline</w:t>
      </w:r>
    </w:p>
    <w:p>
      <w:pPr>
        <w:pStyle w:val="ListBullet"/>
      </w:pPr>
      <w:r>
        <w:t>Extract questions from PDFs (text, options, diagrams).</w:t>
      </w:r>
    </w:p>
    <w:p>
      <w:pPr>
        <w:pStyle w:val="ListBullet"/>
      </w:pPr>
      <w:r>
        <w:t>Tag metadata: subject, chapter, topic, difficulty, concepts, has_diagram, has_solution.</w:t>
      </w:r>
    </w:p>
    <w:p>
      <w:pPr>
        <w:pStyle w:val="ListBullet"/>
      </w:pPr>
      <w:r>
        <w:t>Store image URLs (CDN/R2) for question and solution images.</w:t>
      </w:r>
    </w:p>
    <w:p>
      <w:pPr>
        <w:pStyle w:val="Heading2"/>
      </w:pPr>
      <w:r>
        <w:t>Step 3: Quality control (QC)</w:t>
      </w:r>
    </w:p>
    <w:p>
      <w:pPr>
        <w:pStyle w:val="ListBullet"/>
      </w:pPr>
      <w:r>
        <w:t>Review and correct questions in the extractor workflow.</w:t>
      </w:r>
    </w:p>
    <w:p>
      <w:pPr>
        <w:pStyle w:val="ListBullet"/>
      </w:pPr>
      <w:r>
        <w:t>Publish only QC-accepted items (require_qc_accepted).</w:t>
      </w:r>
    </w:p>
    <w:p>
      <w:pPr>
        <w:pStyle w:val="ListBullet"/>
      </w:pPr>
      <w:r>
        <w:t>Rejected or draft items must not appear in the published manifest.</w:t>
      </w:r>
    </w:p>
    <w:p>
      <w:pPr>
        <w:pStyle w:val="Heading2"/>
      </w:pPr>
      <w:r>
        <w:t>Step 4: Publish a year pack</w:t>
      </w:r>
    </w:p>
    <w:p>
      <w:pPr>
        <w:pStyle w:val="ListBullet"/>
      </w:pPr>
      <w:r>
        <w:t>Publish writes: pdf-qa-extractor/output/&lt;folder&gt;/published/manifest.json</w:t>
      </w:r>
    </w:p>
    <w:p>
      <w:pPr>
        <w:pStyle w:val="ListBullet"/>
      </w:pPr>
      <w:r>
        <w:t>Manifest includes pack-level fields and a questions[] array.</w:t>
      </w:r>
    </w:p>
    <w:p>
      <w:pPr>
        <w:pStyle w:val="ListBullet"/>
      </w:pPr>
      <w:r>
        <w:t>Until this file exists, exam-hunt has nothing to import for that year.</w:t>
      </w:r>
    </w:p>
    <w:p>
      <w:pPr>
        <w:pStyle w:val="Heading2"/>
      </w:pPr>
      <w:r>
        <w:t>Key manifest fields used by exam-hunt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Manifest field</w:t>
            </w:r>
          </w:p>
        </w:tc>
        <w:tc>
          <w:tcPr>
            <w:tcW w:type="dxa" w:w="4320"/>
          </w:tcPr>
          <w:p>
            <w:r>
              <w:t>Used in app</w:t>
            </w:r>
          </w:p>
        </w:tc>
      </w:tr>
      <w:tr>
        <w:tc>
          <w:tcPr>
            <w:tcW w:type="dxa" w:w="4320"/>
          </w:tcPr>
          <w:p>
            <w:r>
              <w:t>pack_id, exam, year</w:t>
            </w:r>
          </w:p>
        </w:tc>
        <w:tc>
          <w:tcPr>
            <w:tcW w:type="dxa" w:w="4320"/>
          </w:tcPr>
          <w:p>
            <w:r>
              <w:t>Pack identity and catalog</w:t>
            </w:r>
          </w:p>
        </w:tc>
      </w:tr>
      <w:tr>
        <w:tc>
          <w:tcPr>
            <w:tcW w:type="dxa" w:w="4320"/>
          </w:tcPr>
          <w:p>
            <w:r>
              <w:t>stats, facets</w:t>
            </w:r>
          </w:p>
        </w:tc>
        <w:tc>
          <w:tcPr>
            <w:tcW w:type="dxa" w:w="4320"/>
          </w:tcPr>
          <w:p>
            <w:r>
              <w:t>Counts, subject/chapter filters</w:t>
            </w:r>
          </w:p>
        </w:tc>
      </w:tr>
      <w:tr>
        <w:tc>
          <w:tcPr>
            <w:tcW w:type="dxa" w:w="4320"/>
          </w:tcPr>
          <w:p>
            <w:r>
              <w:t>question_id, question_no</w:t>
            </w:r>
          </w:p>
        </w:tc>
        <w:tc>
          <w:tcPr>
            <w:tcW w:type="dxa" w:w="4320"/>
          </w:tcPr>
          <w:p>
            <w:r>
              <w:t>IDs and ordering</w:t>
            </w:r>
          </w:p>
        </w:tc>
      </w:tr>
      <w:tr>
        <w:tc>
          <w:tcPr>
            <w:tcW w:type="dxa" w:w="4320"/>
          </w:tcPr>
          <w:p>
            <w:r>
              <w:t>answer</w:t>
            </w:r>
          </w:p>
        </w:tc>
        <w:tc>
          <w:tcPr>
            <w:tcW w:type="dxa" w:w="4320"/>
          </w:tcPr>
          <w:p>
            <w:r>
              <w:t>Grading and reveal</w:t>
            </w:r>
          </w:p>
        </w:tc>
      </w:tr>
      <w:tr>
        <w:tc>
          <w:tcPr>
            <w:tcW w:type="dxa" w:w="4320"/>
          </w:tcPr>
          <w:p>
            <w:r>
              <w:t>question_image_url, solution_image_url</w:t>
            </w:r>
          </w:p>
        </w:tc>
        <w:tc>
          <w:tcPr>
            <w:tcW w:type="dxa" w:w="4320"/>
          </w:tcPr>
          <w:p>
            <w:r>
              <w:t>PYQ and solution images</w:t>
            </w:r>
          </w:p>
        </w:tc>
      </w:tr>
      <w:tr>
        <w:tc>
          <w:tcPr>
            <w:tcW w:type="dxa" w:w="4320"/>
          </w:tcPr>
          <w:p>
            <w:r>
              <w:t>question_text_preview, solution_text_preview</w:t>
            </w:r>
          </w:p>
        </w:tc>
        <w:tc>
          <w:tcPr>
            <w:tcW w:type="dxa" w:w="4320"/>
          </w:tcPr>
          <w:p>
            <w:r>
              <w:t>Short text</w:t>
            </w:r>
          </w:p>
        </w:tc>
      </w:tr>
      <w:tr>
        <w:tc>
          <w:tcPr>
            <w:tcW w:type="dxa" w:w="4320"/>
          </w:tcPr>
          <w:p>
            <w:r>
              <w:t>has_solution, answer_only</w:t>
            </w:r>
          </w:p>
        </w:tc>
        <w:tc>
          <w:tcPr>
            <w:tcW w:type="dxa" w:w="4320"/>
          </w:tcPr>
          <w:p>
            <w:r>
              <w:t>UI behavior</w:t>
            </w:r>
          </w:p>
        </w:tc>
      </w:tr>
    </w:tbl>
    <w:p>
      <w:pPr>
        <w:pStyle w:val="Heading1"/>
      </w:pPr>
      <w:r>
        <w:t>Part 2 — exam-hunt backend (import into MongoDB)</w:t>
      </w:r>
    </w:p>
    <w:p>
      <w:pPr>
        <w:pStyle w:val="Heading2"/>
      </w:pPr>
      <w:r>
        <w:t>Step 5: Configure environment</w:t>
      </w:r>
    </w:p>
    <w:p>
      <w:pPr>
        <w:pStyle w:val="ListBullet"/>
      </w:pPr>
      <w:r>
        <w:t>Copy .env.example to .env in exam-hunt project root.</w:t>
      </w:r>
    </w:p>
    <w:p>
      <w:pPr>
        <w:pStyle w:val="ListBullet"/>
      </w:pPr>
      <w:r>
        <w:t>Set MONGODB_URI (e.g. Atlas database neetlu).</w:t>
      </w:r>
    </w:p>
    <w:p>
      <w:pPr>
        <w:pStyle w:val="ListBullet"/>
      </w:pPr>
      <w:r>
        <w:t>Set EXTRACTOR_ROOT to absolute path to pdf-qa-extractor repo.</w:t>
      </w:r>
    </w:p>
    <w:p>
      <w:pPr>
        <w:pStyle w:val="ListBullet"/>
      </w:pPr>
      <w:r>
        <w:t>Optional: ADMIN_IMPORT_KEY, ADMIN_EMAIL, JWT secrets.</w:t>
      </w:r>
    </w:p>
    <w:p>
      <w:pPr>
        <w:pStyle w:val="ListBullet"/>
      </w:pPr>
      <w:r>
        <w:t>Load env: set -a &amp;&amp; source .env &amp;&amp; set +a</w:t>
      </w:r>
    </w:p>
    <w:p>
      <w:pPr>
        <w:pStyle w:val="ListBullet"/>
      </w:pPr>
      <w:r>
        <w:t>Start API: cd backend &amp;&amp; mvn spring-boot:run (default port 8081).</w:t>
      </w:r>
    </w:p>
    <w:p>
      <w:pPr>
        <w:pStyle w:val="Heading2"/>
      </w:pPr>
      <w:r>
        <w:t>Step 6: Import manifests (admin)</w:t>
      </w:r>
    </w:p>
    <w:p>
      <w:pPr>
        <w:pStyle w:val="ListBullet"/>
      </w:pPr>
      <w:r>
        <w:t>ManifestImportService scans: {EXTRACTOR_ROOT}/output/&lt;folder&gt;/published/manifest.json</w:t>
      </w:r>
    </w:p>
    <w:p>
      <w:pPr>
        <w:pStyle w:val="ListBullet"/>
      </w:pPr>
      <w:r>
        <w:t>POST /api/admin/import/folder/{folderName} — one year</w:t>
      </w:r>
    </w:p>
    <w:p>
      <w:pPr>
        <w:pStyle w:val="ListBullet"/>
      </w:pPr>
      <w:r>
        <w:t>POST /api/admin/import/neet — all published NEET folders</w:t>
      </w:r>
    </w:p>
    <w:p>
      <w:pPr>
        <w:pStyle w:val="ListBullet"/>
      </w:pPr>
      <w:r>
        <w:t>POST /api/admin/import/all — all published manifests</w:t>
      </w:r>
    </w:p>
    <w:p>
      <w:pPr>
        <w:pStyle w:val="ListBullet"/>
      </w:pPr>
      <w:r>
        <w:t>UI: Admin page or Question Bank “Import all NEET data” (admin user).</w:t>
      </w:r>
    </w:p>
    <w:p>
      <w:pPr>
        <w:pStyle w:val="ListBullet"/>
      </w:pPr>
      <w:r>
        <w:t>Re-import deletes existing pack + questions for that packId, then re-inserts.</w:t>
      </w:r>
    </w:p>
    <w:p>
      <w:pPr>
        <w:pStyle w:val="Heading2"/>
      </w:pPr>
      <w:r>
        <w:t>Step 7: Catalog API</w:t>
      </w:r>
    </w:p>
    <w:p>
      <w:pPr>
        <w:pStyle w:val="ListBullet"/>
      </w:pPr>
      <w:r>
        <w:t>ExamCatalogService maps imported NEET packs to years 2016–2025.</w:t>
      </w:r>
    </w:p>
    <w:p>
      <w:pPr>
        <w:pStyle w:val="ListBullet"/>
      </w:pPr>
      <w:r>
        <w:t>Year with pack in DB → available + packId + count; no pack → coming soon.</w:t>
      </w:r>
    </w:p>
    <w:p>
      <w:pPr>
        <w:pStyle w:val="ListBullet"/>
      </w:pPr>
      <w:r>
        <w:t>Frontend: GET /api/exams via fetchExams().</w:t>
      </w:r>
    </w:p>
    <w:p>
      <w:pPr>
        <w:pStyle w:val="Heading2"/>
      </w:pPr>
      <w:r>
        <w:t>Import API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One year</w:t>
            </w:r>
          </w:p>
        </w:tc>
        <w:tc>
          <w:tcPr>
            <w:tcW w:type="dxa" w:w="4320"/>
          </w:tcPr>
          <w:p>
            <w:r>
              <w:t>POST /api/admin/import/folder/{folderName}</w:t>
            </w:r>
          </w:p>
        </w:tc>
      </w:tr>
      <w:tr>
        <w:tc>
          <w:tcPr>
            <w:tcW w:type="dxa" w:w="4320"/>
          </w:tcPr>
          <w:p>
            <w:r>
              <w:t>All NEET</w:t>
            </w:r>
          </w:p>
        </w:tc>
        <w:tc>
          <w:tcPr>
            <w:tcW w:type="dxa" w:w="4320"/>
          </w:tcPr>
          <w:p>
            <w:r>
              <w:t>POST /api/admin/import/neet</w:t>
            </w:r>
          </w:p>
        </w:tc>
      </w:tr>
      <w:tr>
        <w:tc>
          <w:tcPr>
            <w:tcW w:type="dxa" w:w="4320"/>
          </w:tcPr>
          <w:p>
            <w:r>
              <w:t>All published</w:t>
            </w:r>
          </w:p>
        </w:tc>
        <w:tc>
          <w:tcPr>
            <w:tcW w:type="dxa" w:w="4320"/>
          </w:tcPr>
          <w:p>
            <w:r>
              <w:t>POST /api/admin/import/all</w:t>
            </w:r>
          </w:p>
        </w:tc>
      </w:tr>
    </w:tbl>
    <w:p>
      <w:pPr>
        <w:pStyle w:val="Heading1"/>
      </w:pPr>
      <w:r>
        <w:t>Part 3 — Frontend: show all PYQs (Question Bank)</w:t>
      </w:r>
    </w:p>
    <w:p>
      <w:pPr>
        <w:pStyle w:val="Heading2"/>
      </w:pPr>
      <w:r>
        <w:t>Step 8: Run frontend</w:t>
      </w:r>
    </w:p>
    <w:p>
      <w:pPr>
        <w:pStyle w:val="ListBullet"/>
      </w:pPr>
      <w:r>
        <w:t>cd frontend &amp;&amp; npm install &amp;&amp; npm run dev</w:t>
      </w:r>
    </w:p>
    <w:p>
      <w:pPr>
        <w:pStyle w:val="ListBullet"/>
      </w:pPr>
      <w:r>
        <w:t>Open http://127.0.0.1:5173 (proxies /api to backend).</w:t>
      </w:r>
    </w:p>
    <w:p>
      <w:pPr>
        <w:pStyle w:val="Heading2"/>
      </w:pPr>
      <w:r>
        <w:t>Step 9: Browse PYQs</w:t>
      </w:r>
    </w:p>
    <w:p>
      <w:pPr>
        <w:pStyle w:val="ListBullet"/>
      </w:pPr>
      <w:r>
        <w:t>Routes: /bank or /pack/{packId}</w:t>
      </w:r>
    </w:p>
    <w:p>
      <w:pPr>
        <w:pStyle w:val="ListBullet"/>
      </w:pPr>
      <w:r>
        <w:t>fetchExams() + fetchPacks() for years and packs.</w:t>
      </w:r>
    </w:p>
    <w:p>
      <w:pPr>
        <w:pStyle w:val="ListBullet"/>
      </w:pPr>
      <w:r>
        <w:t>Filters: subject, chapter, search; pagination ?page= (60 per page in UI).</w:t>
      </w:r>
    </w:p>
    <w:p>
      <w:pPr>
        <w:pStyle w:val="ListBullet"/>
      </w:pPr>
      <w:r>
        <w:t>GET /api/questions?packId=... — QuestionPublic (answer hidden in list).</w:t>
      </w:r>
    </w:p>
    <w:p>
      <w:pPr>
        <w:pStyle w:val="ListBullet"/>
      </w:pPr>
      <w:r>
        <w:t>QuestionCard links to /question/{questionId}.</w:t>
      </w:r>
    </w:p>
    <w:p>
      <w:pPr>
        <w:pStyle w:val="Heading1"/>
      </w:pPr>
      <w:r>
        <w:t>Part 4 — Study mode (PYQ + solution)</w:t>
      </w:r>
    </w:p>
    <w:p>
      <w:pPr>
        <w:pStyle w:val="Heading2"/>
      </w:pPr>
      <w:r>
        <w:t>Step 10: Question detail page</w:t>
      </w:r>
    </w:p>
    <w:p>
      <w:pPr>
        <w:pStyle w:val="ListBullet"/>
      </w:pPr>
      <w:r>
        <w:t>Route: /question/:questionId</w:t>
      </w:r>
    </w:p>
    <w:p>
      <w:pPr>
        <w:pStyle w:val="ListBullet"/>
      </w:pPr>
      <w:r>
        <w:t>GET /api/questions/{questionId} → QuestionDetail (includes answer, solution URLs).</w:t>
      </w:r>
    </w:p>
    <w:p>
      <w:pPr>
        <w:pStyle w:val="ListBullet"/>
      </w:pPr>
      <w:r>
        <w:t>User selects option → Check Answer (client compares to answer).</w:t>
      </w:r>
    </w:p>
    <w:p>
      <w:pPr>
        <w:pStyle w:val="ListBullet"/>
      </w:pPr>
      <w:r>
        <w:t>After reveal: solution image, solution_text_preview, correct option.</w:t>
      </w:r>
    </w:p>
    <w:p>
      <w:pPr>
        <w:pStyle w:val="ListBullet"/>
      </w:pPr>
      <w:r>
        <w:t>Prev/next within filtered siblings. Public — no login required.</w:t>
      </w:r>
    </w:p>
    <w:p>
      <w:pPr>
        <w:pStyle w:val="Heading1"/>
      </w:pPr>
      <w:r>
        <w:t>Part 5 — Practice mode (scored sessions)</w:t>
      </w:r>
    </w:p>
    <w:p>
      <w:pPr>
        <w:pStyle w:val="Heading2"/>
      </w:pPr>
      <w:r>
        <w:t>Step 11: Start practice</w:t>
      </w:r>
    </w:p>
    <w:p>
      <w:pPr>
        <w:pStyle w:val="ListBullet"/>
      </w:pPr>
      <w:r>
        <w:t>Route: /practice — login required.</w:t>
      </w:r>
    </w:p>
    <w:p>
      <w:pPr>
        <w:pStyle w:val="ListBullet"/>
      </w:pPr>
      <w:r>
        <w:t>POST /api/practice/sessions with packId, subject/chapter, adaptive.</w:t>
      </w:r>
    </w:p>
    <w:p>
      <w:pPr>
        <w:pStyle w:val="ListBullet"/>
      </w:pPr>
      <w:r>
        <w:t>PracticeService picks up to 20 questions, saves PracticeSession.</w:t>
      </w:r>
    </w:p>
    <w:p>
      <w:pPr>
        <w:pStyle w:val="ListBullet"/>
      </w:pPr>
      <w:r>
        <w:t>Navigate to /practice/{sessionId}/{questionId}.</w:t>
      </w:r>
    </w:p>
    <w:p>
      <w:pPr>
        <w:pStyle w:val="Heading2"/>
      </w:pPr>
      <w:r>
        <w:t>Step 12: Practice question page</w:t>
      </w:r>
    </w:p>
    <w:p>
      <w:pPr>
        <w:pStyle w:val="ListBullet"/>
      </w:pPr>
      <w:r>
        <w:t>GET session + practice question; POST /api/practice/submit for grading (+4/−1).</w:t>
      </w:r>
    </w:p>
    <w:p>
      <w:pPr>
        <w:pStyle w:val="ListBullet"/>
      </w:pPr>
      <w:r>
        <w:t>Server validates answer; shows result and solution after submit.</w:t>
      </w:r>
    </w:p>
    <w:p>
      <w:pPr>
        <w:pStyle w:val="ListBullet"/>
      </w:pPr>
      <w:r>
        <w:t>Progress syncs to Dashboard, Analytics, Leaderboard.</w:t>
      </w:r>
    </w:p>
    <w:p>
      <w:pPr>
        <w:pStyle w:val="ListBullet"/>
      </w:pPr>
      <w:r>
        <w:t>Can start from Bank via SiteLayout practice-from-bank flow.</w:t>
      </w:r>
    </w:p>
    <w:p>
      <w:pPr>
        <w:pStyle w:val="Heading1"/>
      </w:pPr>
      <w:r>
        <w:t>Checklist: new year go-live</w:t>
      </w:r>
    </w:p>
    <w:p>
      <w:pPr>
        <w:pStyle w:val="ListNumber"/>
      </w:pPr>
      <w:r>
        <w:t>1. pdf-qa-extractor: Extract + QC + publish → output/&lt;year&gt;/published/manifest.json</w:t>
      </w:r>
    </w:p>
    <w:p>
      <w:pPr>
        <w:pStyle w:val="ListNumber"/>
      </w:pPr>
      <w:r>
        <w:t>2. exam-hunt: EXTRACTOR_ROOT points at extractor</w:t>
      </w:r>
    </w:p>
    <w:p>
      <w:pPr>
        <w:pStyle w:val="ListNumber"/>
      </w:pPr>
      <w:r>
        <w:t>3. exam-hunt: Mongo + API running</w:t>
      </w:r>
    </w:p>
    <w:p>
      <w:pPr>
        <w:pStyle w:val="ListNumber"/>
      </w:pPr>
      <w:r>
        <w:t>4. exam-hunt: Admin import (/neet or /folder/YEAR)</w:t>
      </w:r>
    </w:p>
    <w:p>
      <w:pPr>
        <w:pStyle w:val="ListNumber"/>
      </w:pPr>
      <w:r>
        <w:t>5. Refresh bank — year chip shows available</w:t>
      </w:r>
    </w:p>
    <w:p>
      <w:pPr>
        <w:pStyle w:val="ListNumber"/>
      </w:pPr>
      <w:r>
        <w:t>6. Students: Browse, study solutions, or practice</w:t>
      </w:r>
    </w:p>
    <w:p>
      <w:pPr>
        <w:pStyle w:val="Heading1"/>
      </w:pPr>
      <w:r>
        <w:t>Common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Likely cause</w:t>
            </w:r>
          </w:p>
        </w:tc>
      </w:tr>
      <w:tr>
        <w:tc>
          <w:tcPr>
            <w:tcW w:type="dxa" w:w="4320"/>
          </w:tcPr>
          <w:p>
            <w:r>
              <w:t>NEET data not loaded</w:t>
            </w:r>
          </w:p>
        </w:tc>
        <w:tc>
          <w:tcPr>
            <w:tcW w:type="dxa" w:w="4320"/>
          </w:tcPr>
          <w:p>
            <w:r>
              <w:t>No import or wrong EXTRACTOR_ROOT</w:t>
            </w:r>
          </w:p>
        </w:tc>
      </w:tr>
      <w:tr>
        <w:tc>
          <w:tcPr>
            <w:tcW w:type="dxa" w:w="4320"/>
          </w:tcPr>
          <w:p>
            <w:r>
              <w:t>Year shows Soon</w:t>
            </w:r>
          </w:p>
        </w:tc>
        <w:tc>
          <w:tcPr>
            <w:tcW w:type="dxa" w:w="4320"/>
          </w:tcPr>
          <w:p>
            <w:r>
              <w:t>No pack in Mongo for that year</w:t>
            </w:r>
          </w:p>
        </w:tc>
      </w:tr>
      <w:tr>
        <w:tc>
          <w:tcPr>
            <w:tcW w:type="dxa" w:w="4320"/>
          </w:tcPr>
          <w:p>
            <w:r>
              <w:t>Empty bank after import</w:t>
            </w:r>
          </w:p>
        </w:tc>
        <w:tc>
          <w:tcPr>
            <w:tcW w:type="dxa" w:w="4320"/>
          </w:tcPr>
          <w:p>
            <w:r>
              <w:t>Empty questions[] or wrong exam in manifest</w:t>
            </w:r>
          </w:p>
        </w:tc>
      </w:tr>
      <w:tr>
        <w:tc>
          <w:tcPr>
            <w:tcW w:type="dxa" w:w="4320"/>
          </w:tcPr>
          <w:p>
            <w:r>
              <w:t>No solution image</w:t>
            </w:r>
          </w:p>
        </w:tc>
        <w:tc>
          <w:tcPr>
            <w:tcW w:type="dxa" w:w="4320"/>
          </w:tcPr>
          <w:p>
            <w:r>
              <w:t>has_solution false or missing URL</w:t>
            </w:r>
          </w:p>
        </w:tc>
      </w:tr>
      <w:tr>
        <w:tc>
          <w:tcPr>
            <w:tcW w:type="dxa" w:w="4320"/>
          </w:tcPr>
          <w:p>
            <w:r>
              <w:t>Practice will not start</w:t>
            </w:r>
          </w:p>
        </w:tc>
        <w:tc>
          <w:tcPr>
            <w:tcW w:type="dxa" w:w="4320"/>
          </w:tcPr>
          <w:p>
            <w:r>
              <w:t>Not logged in or no questions for filters</w:t>
            </w:r>
          </w:p>
        </w:tc>
      </w:tr>
      <w:tr>
        <w:tc>
          <w:tcPr>
            <w:tcW w:type="dxa" w:w="4320"/>
          </w:tcPr>
          <w:p>
            <w:r>
              <w:t>Fewer items than total</w:t>
            </w:r>
          </w:p>
        </w:tc>
        <w:tc>
          <w:tcPr>
            <w:tcW w:type="dxa" w:w="4320"/>
          </w:tcPr>
          <w:p>
            <w:r>
              <w:t>Use pagination — Next page</w:t>
            </w:r>
          </w:p>
        </w:tc>
      </w:tr>
    </w:tbl>
    <w:p>
      <w:pPr>
        <w:pStyle w:val="Heading1"/>
      </w:pPr>
      <w:r>
        <w:t>API cheat sheet</w:t>
      </w:r>
    </w:p>
    <w:p>
      <w:pPr>
        <w:pStyle w:val="ListBullet"/>
      </w:pPr>
      <w:r>
        <w:t>GET  /api/exams, /api/packs — catalog</w:t>
      </w:r>
    </w:p>
    <w:p>
      <w:pPr>
        <w:pStyle w:val="ListBullet"/>
      </w:pPr>
      <w:r>
        <w:t>GET  /api/questions?packId&amp;page&amp;... — PYQ list (no answer)</w:t>
      </w:r>
    </w:p>
    <w:p>
      <w:pPr>
        <w:pStyle w:val="ListBullet"/>
      </w:pPr>
      <w:r>
        <w:t>GET  /api/questions/{id} — full PYQ + answer + solution</w:t>
      </w:r>
    </w:p>
    <w:p>
      <w:pPr>
        <w:pStyle w:val="ListBullet"/>
      </w:pPr>
      <w:r>
        <w:t>POST /api/admin/import/neet — load published NEET manifests</w:t>
      </w:r>
    </w:p>
    <w:p>
      <w:pPr>
        <w:pStyle w:val="ListBullet"/>
      </w:pPr>
      <w:r>
        <w:t>POST /api/practice/sessions — start session</w:t>
      </w:r>
    </w:p>
    <w:p>
      <w:pPr>
        <w:pStyle w:val="ListBullet"/>
      </w:pPr>
      <w:r>
        <w:t>GET  /api/practice/questions/{id} — practice view</w:t>
      </w:r>
    </w:p>
    <w:p>
      <w:pPr>
        <w:pStyle w:val="ListBullet"/>
      </w:pPr>
      <w:r>
        <w:t>POST /api/practice/submit — grade and advance</w:t>
      </w:r>
    </w:p>
    <w:p/>
    <w:p>
      <w:r>
        <w:t>Document generated for exam-hunt-project (Neetlu).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