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B3A6B"/>
          <w:sz w:val="56"/>
          <w:szCs w:val="56"/>
        </w:rPr>
        <w:t xml:space="preserve">Donna AI</w:t>
      </w:r>
    </w:p>
    <w:p>
      <w:pPr>
        <w:spacing w:after="120" w:before="0"/>
        <w:jc w:val="center"/>
      </w:pPr>
      <w:r>
        <w:rPr>
          <w:rFonts w:ascii="Arial" w:cs="Arial" w:eastAsia="Arial" w:hAnsi="Arial"/>
          <w:b/>
          <w:bCs/>
          <w:color w:val="111827"/>
          <w:sz w:val="40"/>
          <w:szCs w:val="40"/>
        </w:rPr>
        <w:t xml:space="preserve">Terms of Service</w:t>
      </w:r>
    </w:p>
    <w:p>
      <w:pPr>
        <w:spacing w:after="80" w:before="0"/>
        <w:jc w:val="center"/>
      </w:pPr>
      <w:r>
        <w:rPr>
          <w:rFonts w:ascii="Arial" w:cs="Arial" w:eastAsia="Arial" w:hAnsi="Arial"/>
          <w:color w:val="6B7280"/>
          <w:sz w:val="22"/>
          <w:szCs w:val="22"/>
        </w:rPr>
        <w:t xml:space="preserve">Effective Date: March 11, 2026</w:t>
      </w:r>
    </w:p>
    <w:p>
      <w:pPr>
        <w:spacing w:after="80" w:before="0"/>
        <w:jc w:val="center"/>
      </w:pPr>
      <w:r>
        <w:rPr>
          <w:rFonts w:ascii="Arial" w:cs="Arial" w:eastAsia="Arial" w:hAnsi="Arial"/>
          <w:color w:val="6B7280"/>
          <w:sz w:val="22"/>
          <w:szCs w:val="22"/>
        </w:rPr>
        <w:t xml:space="preserve">A product of Traq Collective L.L.C-FZ</w:t>
      </w:r>
    </w:p>
    <w:p>
      <w:pPr>
        <w:spacing w:after="2880" w:before="0"/>
        <w:jc w:val="center"/>
      </w:pPr>
      <w:hyperlink w:history="1" r:id="rIdoy90jldricscsjc5y8xrx">
        <w:r>
          <w:rPr>
            <w:rStyle w:val="Hyperlink"/>
            <w:rFonts w:ascii="Arial" w:cs="Arial" w:eastAsia="Arial" w:hAnsi="Arial"/>
            <w:color w:val="1B3A6B"/>
            <w:sz w:val="22"/>
            <w:szCs w:val="22"/>
          </w:rPr>
          <w:t xml:space="preserve">www.imdonna.app</w:t>
        </w:r>
      </w:hyperlink>
    </w:p>
    <w:p>
      <w:r>
        <w:br w:type="page"/>
      </w:r>
    </w:p>
    <w:p>
      <w:pPr>
        <w:pBdr>
          <w:left w:val="single" w:color="1B3A6B" w:sz="24" w:space="6"/>
        </w:pBdr>
        <w:spacing w:after="0" w:before="240" w:line="276"/>
        <w:ind w:left="480" w:right="360"/>
        <w:jc w:val="left"/>
      </w:pPr>
      <w:r>
        <w:rPr>
          <w:rFonts w:ascii="Arial" w:cs="Arial" w:eastAsia="Arial" w:hAnsi="Arial"/>
          <w:color w:val="111827"/>
          <w:sz w:val="22"/>
          <w:szCs w:val="22"/>
        </w:rPr>
        <w:t xml:space="preserve">Please Read Carefully</w:t>
      </w:r>
    </w:p>
    <w:p>
      <w:pPr>
        <w:pBdr>
          <w:left w:val="single" w:color="1B3A6B" w:sz="24" w:space="6"/>
        </w:pBdr>
        <w:spacing w:after="0" w:before="0" w:line="276"/>
        <w:ind w:left="480" w:right="360"/>
        <w:jc w:val="left"/>
      </w:pPr>
      <w:r>
        <w:rPr>
          <w:rFonts w:ascii="Arial" w:cs="Arial" w:eastAsia="Arial" w:hAnsi="Arial"/>
          <w:color w:val="111827"/>
          <w:sz w:val="22"/>
          <w:szCs w:val="22"/>
        </w:rPr>
        <w:t xml:space="preserve"/>
      </w:r>
    </w:p>
    <w:p>
      <w:pPr>
        <w:pBdr>
          <w:left w:val="single" w:color="1B3A6B" w:sz="24" w:space="6"/>
        </w:pBdr>
        <w:spacing w:after="0" w:before="0" w:line="276"/>
        <w:ind w:left="480" w:right="360"/>
        <w:jc w:val="left"/>
      </w:pPr>
      <w:r>
        <w:rPr>
          <w:rFonts w:ascii="Arial" w:cs="Arial" w:eastAsia="Arial" w:hAnsi="Arial"/>
          <w:color w:val="111827"/>
          <w:sz w:val="22"/>
          <w:szCs w:val="22"/>
        </w:rPr>
        <w:t xml:space="preserve">These Terms of Service ("Terms") form a legally binding contract between you and Traq Collective L.L.C-FZ ("we", "us", "our") governing your use of the Donna AI application and related services. By creating an account or using Donna, you agree to these Terms in full. If you do not agree, do not use Donna.</w:t>
      </w:r>
    </w:p>
    <w:p>
      <w:pPr>
        <w:pBdr>
          <w:left w:val="single" w:color="1B3A6B" w:sz="24" w:space="6"/>
        </w:pBdr>
        <w:spacing w:after="0" w:before="0" w:line="276"/>
        <w:ind w:left="480" w:right="360"/>
        <w:jc w:val="left"/>
      </w:pPr>
      <w:r>
        <w:rPr>
          <w:rFonts w:ascii="Arial" w:cs="Arial" w:eastAsia="Arial" w:hAnsi="Arial"/>
          <w:color w:val="111827"/>
          <w:sz w:val="22"/>
          <w:szCs w:val="22"/>
        </w:rPr>
        <w:t xml:space="preserve"/>
      </w:r>
    </w:p>
    <w:p>
      <w:pPr>
        <w:pBdr>
          <w:left w:val="single" w:color="1B3A6B" w:sz="24" w:space="6"/>
        </w:pBdr>
        <w:spacing w:after="240" w:before="0" w:line="276"/>
        <w:ind w:left="480" w:right="360"/>
        <w:jc w:val="left"/>
      </w:pPr>
      <w:r>
        <w:rPr>
          <w:rFonts w:ascii="Arial" w:cs="Arial" w:eastAsia="Arial" w:hAnsi="Arial"/>
          <w:color w:val="111827"/>
          <w:sz w:val="22"/>
          <w:szCs w:val="22"/>
        </w:rPr>
        <w:t xml:space="preserve">Donna AI is designed to act as your personal intelligence assistant. It connects to your accounts, processes your data, and may suggest or take actions on your behalf. You remain in control at all times and must authorise any action Donna takes outside of reading and summarising your information.</w:t>
      </w:r>
    </w:p>
    <w:p>
      <w:pPr>
        <w:spacing w:after="60" w:before="0"/>
      </w:pPr>
      <w:r>
        <w:t xml:space="preserve"/>
      </w:r>
    </w:p>
    <w:p>
      <w:pPr>
        <w:pStyle w:val="Heading1"/>
        <w:pBdr>
          <w:bottom w:val="single" w:color="1B3A6B" w:sz="6" w:space="4"/>
        </w:pBdr>
        <w:spacing w:after="160" w:before="360"/>
      </w:pPr>
      <w:r>
        <w:rPr>
          <w:rFonts w:ascii="Arial" w:cs="Arial" w:eastAsia="Arial" w:hAnsi="Arial"/>
          <w:b/>
          <w:bCs/>
          <w:color w:val="1B3A6B"/>
          <w:sz w:val="32"/>
          <w:szCs w:val="32"/>
        </w:rPr>
        <w:t xml:space="preserve">1. Parties and Definitions</w:t>
      </w:r>
    </w:p>
    <w:p>
      <w:pPr>
        <w:spacing w:after="100" w:before="60" w:line="288"/>
        <w:jc w:val="both"/>
      </w:pPr>
      <w:r>
        <w:rPr>
          <w:rFonts w:ascii="Arial" w:cs="Arial" w:eastAsia="Arial" w:hAnsi="Arial"/>
          <w:b/>
          <w:bCs/>
          <w:color w:val="111827"/>
          <w:sz w:val="22"/>
          <w:szCs w:val="22"/>
        </w:rPr>
        <w:t xml:space="preserve">"Donna" or "Service"</w:t>
      </w:r>
      <w:r>
        <w:rPr>
          <w:rFonts w:ascii="Arial" w:cs="Arial" w:eastAsia="Arial" w:hAnsi="Arial"/>
          <w:color w:val="111827"/>
          <w:sz w:val="22"/>
          <w:szCs w:val="22"/>
        </w:rPr>
        <w:t xml:space="preserve"> means the Donna AI personal intelligence application, including the web app, mobile app, desktop app (if applicable), APIs, and all related software, content, and services provided by Traq Collective L.L.C-FZ.</w:t>
      </w:r>
    </w:p>
    <w:p>
      <w:pPr>
        <w:spacing w:after="100" w:before="60" w:line="288"/>
        <w:jc w:val="both"/>
      </w:pPr>
      <w:r>
        <w:rPr>
          <w:rFonts w:ascii="Arial" w:cs="Arial" w:eastAsia="Arial" w:hAnsi="Arial"/>
          <w:b/>
          <w:bCs/>
          <w:color w:val="111827"/>
          <w:sz w:val="22"/>
          <w:szCs w:val="22"/>
        </w:rPr>
        <w:t xml:space="preserve">"Traq Collective", "we", "us", or "our"</w:t>
      </w:r>
      <w:r>
        <w:rPr>
          <w:rFonts w:ascii="Arial" w:cs="Arial" w:eastAsia="Arial" w:hAnsi="Arial"/>
          <w:color w:val="111827"/>
          <w:sz w:val="22"/>
          <w:szCs w:val="22"/>
        </w:rPr>
        <w:t xml:space="preserve"> means Traq Collective L.L.C-FZ, a company incorporated and based in Dubai, United Arab Emirates.</w:t>
      </w:r>
    </w:p>
    <w:p>
      <w:pPr>
        <w:spacing w:after="100" w:before="60" w:line="288"/>
        <w:jc w:val="both"/>
      </w:pPr>
      <w:r>
        <w:rPr>
          <w:rFonts w:ascii="Arial" w:cs="Arial" w:eastAsia="Arial" w:hAnsi="Arial"/>
          <w:b/>
          <w:bCs/>
          <w:color w:val="111827"/>
          <w:sz w:val="22"/>
          <w:szCs w:val="22"/>
        </w:rPr>
        <w:t xml:space="preserve">"You" or "User"</w:t>
      </w:r>
      <w:r>
        <w:rPr>
          <w:rFonts w:ascii="Arial" w:cs="Arial" w:eastAsia="Arial" w:hAnsi="Arial"/>
          <w:color w:val="111827"/>
          <w:sz w:val="22"/>
          <w:szCs w:val="22"/>
        </w:rPr>
        <w:t xml:space="preserve"> means the individual who creates an account and uses Donna, or — if using Donna on behalf of a company or other legal entity — that entity and its authorised representatives.</w:t>
      </w:r>
    </w:p>
    <w:p>
      <w:pPr>
        <w:spacing w:after="100" w:before="60" w:line="288"/>
        <w:jc w:val="both"/>
      </w:pPr>
      <w:r>
        <w:rPr>
          <w:rFonts w:ascii="Arial" w:cs="Arial" w:eastAsia="Arial" w:hAnsi="Arial"/>
          <w:b/>
          <w:bCs/>
          <w:color w:val="111827"/>
          <w:sz w:val="22"/>
          <w:szCs w:val="22"/>
        </w:rPr>
        <w:t xml:space="preserve">"Content"</w:t>
      </w:r>
      <w:r>
        <w:rPr>
          <w:rFonts w:ascii="Arial" w:cs="Arial" w:eastAsia="Arial" w:hAnsi="Arial"/>
          <w:color w:val="111827"/>
          <w:sz w:val="22"/>
          <w:szCs w:val="22"/>
        </w:rPr>
        <w:t xml:space="preserve"> means any information, data, text, emails, calendar events, messages, documents, tasks, or other material accessed through or stored within Donna, whether provided by you, derived from your connected accounts, or generated by Donna's AI systems.</w:t>
      </w:r>
    </w:p>
    <w:p>
      <w:pPr>
        <w:spacing w:after="100" w:before="60" w:line="288"/>
        <w:jc w:val="both"/>
      </w:pPr>
      <w:r>
        <w:rPr>
          <w:rFonts w:ascii="Arial" w:cs="Arial" w:eastAsia="Arial" w:hAnsi="Arial"/>
          <w:b/>
          <w:bCs/>
          <w:color w:val="111827"/>
          <w:sz w:val="22"/>
          <w:szCs w:val="22"/>
        </w:rPr>
        <w:t xml:space="preserve">"Integration"</w:t>
      </w:r>
      <w:r>
        <w:rPr>
          <w:rFonts w:ascii="Arial" w:cs="Arial" w:eastAsia="Arial" w:hAnsi="Arial"/>
          <w:color w:val="111827"/>
          <w:sz w:val="22"/>
          <w:szCs w:val="22"/>
        </w:rPr>
        <w:t xml:space="preserve"> means any third-party account or service you authorise Donna to connect to via OAuth or other means, including Gmail, Google Calendar, Google Drive, Microsoft Outlook, Slack, Notion, Todoist, and others.</w:t>
      </w:r>
    </w:p>
    <w:p>
      <w:pPr>
        <w:spacing w:after="100" w:before="60" w:line="288"/>
        <w:jc w:val="both"/>
      </w:pPr>
      <w:r>
        <w:rPr>
          <w:rFonts w:ascii="Arial" w:cs="Arial" w:eastAsia="Arial" w:hAnsi="Arial"/>
          <w:b/>
          <w:bCs/>
          <w:color w:val="111827"/>
          <w:sz w:val="22"/>
          <w:szCs w:val="22"/>
        </w:rPr>
        <w:t xml:space="preserve">"AI Output"</w:t>
      </w:r>
      <w:r>
        <w:rPr>
          <w:rFonts w:ascii="Arial" w:cs="Arial" w:eastAsia="Arial" w:hAnsi="Arial"/>
          <w:color w:val="111827"/>
          <w:sz w:val="22"/>
          <w:szCs w:val="22"/>
        </w:rPr>
        <w:t xml:space="preserve"> means any briefings, summaries, commitment records, meeting preparation notes, reply drafts, relationship intelligence, and other content generated by Donna's artificial intelligence systems based on your Content.</w:t>
      </w:r>
    </w:p>
    <w:p>
      <w:pPr>
        <w:pStyle w:val="Heading1"/>
        <w:pBdr>
          <w:bottom w:val="single" w:color="1B3A6B" w:sz="6" w:space="4"/>
        </w:pBdr>
        <w:spacing w:after="160" w:before="360"/>
      </w:pPr>
      <w:r>
        <w:rPr>
          <w:rFonts w:ascii="Arial" w:cs="Arial" w:eastAsia="Arial" w:hAnsi="Arial"/>
          <w:b/>
          <w:bCs/>
          <w:color w:val="1B3A6B"/>
          <w:sz w:val="32"/>
          <w:szCs w:val="32"/>
        </w:rPr>
        <w:t xml:space="preserve">2. Eligibility</w:t>
      </w:r>
    </w:p>
    <w:p>
      <w:pPr>
        <w:spacing w:after="100" w:before="60" w:line="288"/>
        <w:jc w:val="both"/>
      </w:pPr>
      <w:r>
        <w:rPr>
          <w:rFonts w:ascii="Arial" w:cs="Arial" w:eastAsia="Arial" w:hAnsi="Arial"/>
          <w:color w:val="111827"/>
          <w:sz w:val="22"/>
          <w:szCs w:val="22"/>
        </w:rPr>
        <w:t xml:space="preserve">To use Donna you must:</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Be at least 16 years of age (or 18 in jurisdictions where 18 is the minimum legal age for entering contracts).</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Have the legal capacity to enter into a binding contract.</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Not be prohibited from using the Service under the laws of your jurisdiction.</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If acting on behalf of an organisation, have authority to bind that organisation to these Terms.</w:t>
      </w:r>
    </w:p>
    <w:p>
      <w:pPr>
        <w:spacing w:after="60" w:before="0"/>
      </w:pPr>
      <w:r>
        <w:t xml:space="preserve"/>
      </w:r>
    </w:p>
    <w:p>
      <w:pPr>
        <w:spacing w:after="100" w:before="60" w:line="288"/>
        <w:jc w:val="both"/>
      </w:pPr>
      <w:r>
        <w:rPr>
          <w:rFonts w:ascii="Arial" w:cs="Arial" w:eastAsia="Arial" w:hAnsi="Arial"/>
          <w:color w:val="111827"/>
          <w:sz w:val="22"/>
          <w:szCs w:val="22"/>
        </w:rPr>
        <w:t xml:space="preserve">By creating an account, you represent and warrant that you meet all eligibility requirements.</w:t>
      </w:r>
    </w:p>
    <w:p>
      <w:pPr>
        <w:pStyle w:val="Heading1"/>
        <w:pBdr>
          <w:bottom w:val="single" w:color="1B3A6B" w:sz="6" w:space="4"/>
        </w:pBdr>
        <w:spacing w:after="160" w:before="360"/>
      </w:pPr>
      <w:r>
        <w:rPr>
          <w:rFonts w:ascii="Arial" w:cs="Arial" w:eastAsia="Arial" w:hAnsi="Arial"/>
          <w:b/>
          <w:bCs/>
          <w:color w:val="1B3A6B"/>
          <w:sz w:val="32"/>
          <w:szCs w:val="32"/>
        </w:rPr>
        <w:t xml:space="preserve">3. Account Registration and Security</w:t>
      </w:r>
    </w:p>
    <w:p>
      <w:pPr>
        <w:spacing w:after="100" w:before="60" w:line="288"/>
        <w:jc w:val="both"/>
      </w:pPr>
      <w:r>
        <w:rPr>
          <w:rFonts w:ascii="Arial" w:cs="Arial" w:eastAsia="Arial" w:hAnsi="Arial"/>
          <w:color w:val="111827"/>
          <w:sz w:val="22"/>
          <w:szCs w:val="22"/>
        </w:rPr>
        <w:t xml:space="preserve">To use Donna you must create an account. You agree to:</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Provide accurate and complete information during registration.</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Keep your login credentials confidential and not share them with anyone.</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Enable two-factor authentication (2FA), which is required for all accounts.</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Notify us immediately at support@imdonna.app if you suspect unauthorised access to your account.</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Be responsible for all activity that occurs under your account.</w:t>
      </w:r>
    </w:p>
    <w:p>
      <w:pPr>
        <w:spacing w:after="60" w:before="0"/>
      </w:pPr>
      <w:r>
        <w:t xml:space="preserve"/>
      </w:r>
    </w:p>
    <w:p>
      <w:pPr>
        <w:spacing w:after="100" w:before="60" w:line="288"/>
        <w:jc w:val="both"/>
      </w:pPr>
      <w:r>
        <w:rPr>
          <w:rFonts w:ascii="Arial" w:cs="Arial" w:eastAsia="Arial" w:hAnsi="Arial"/>
          <w:color w:val="111827"/>
          <w:sz w:val="22"/>
          <w:szCs w:val="22"/>
        </w:rPr>
        <w:t xml:space="preserve">We reserve the right to suspend or terminate accounts where we have reasonable grounds to believe your credentials have been compromised.</w:t>
      </w:r>
    </w:p>
    <w:p>
      <w:pPr>
        <w:pStyle w:val="Heading1"/>
        <w:pBdr>
          <w:bottom w:val="single" w:color="1B3A6B" w:sz="6" w:space="4"/>
        </w:pBdr>
        <w:spacing w:after="160" w:before="360"/>
      </w:pPr>
      <w:r>
        <w:rPr>
          <w:rFonts w:ascii="Arial" w:cs="Arial" w:eastAsia="Arial" w:hAnsi="Arial"/>
          <w:b/>
          <w:bCs/>
          <w:color w:val="1B3A6B"/>
          <w:sz w:val="32"/>
          <w:szCs w:val="32"/>
        </w:rPr>
        <w:t xml:space="preserve">4. Description of the Service</w:t>
      </w:r>
    </w:p>
    <w:p>
      <w:pPr>
        <w:pStyle w:val="Heading2"/>
        <w:spacing w:after="100" w:before="280"/>
      </w:pPr>
      <w:r>
        <w:rPr>
          <w:rFonts w:ascii="Arial" w:cs="Arial" w:eastAsia="Arial" w:hAnsi="Arial"/>
          <w:b/>
          <w:bCs/>
          <w:color w:val="1B3A6B"/>
          <w:sz w:val="26"/>
          <w:szCs w:val="26"/>
        </w:rPr>
        <w:t xml:space="preserve">4.1 What Donna Does</w:t>
      </w:r>
    </w:p>
    <w:p>
      <w:pPr>
        <w:spacing w:after="100" w:before="60" w:line="288"/>
        <w:jc w:val="both"/>
      </w:pPr>
      <w:r>
        <w:rPr>
          <w:rFonts w:ascii="Arial" w:cs="Arial" w:eastAsia="Arial" w:hAnsi="Arial"/>
          <w:color w:val="111827"/>
          <w:sz w:val="22"/>
          <w:szCs w:val="22"/>
        </w:rPr>
        <w:t xml:space="preserve">Donna is a proactive personal intelligence assistant that:</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Connects to your email, calendar, messaging, document, and task management accounts via secure OAuth integrations.</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Reads and analyses your communications to extract commitments you have made, surface important information, and monitor key relationships.</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Delivers a daily briefing ranking what matters most, what you have promised, who you have not spoken to in a while, and what to do first.</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Assists with meeting preparation, reply drafting, and task prioritisation.</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Can take actions on your behalf — such as sending an email, creating a task, or rescheduling a meeting — but only with your explicit prior confirmation (see Section 7).</w:t>
      </w:r>
    </w:p>
    <w:p>
      <w:pPr>
        <w:pStyle w:val="Heading2"/>
        <w:spacing w:after="100" w:before="280"/>
      </w:pPr>
      <w:r>
        <w:rPr>
          <w:rFonts w:ascii="Arial" w:cs="Arial" w:eastAsia="Arial" w:hAnsi="Arial"/>
          <w:b/>
          <w:bCs/>
          <w:color w:val="1B3A6B"/>
          <w:sz w:val="26"/>
          <w:szCs w:val="26"/>
        </w:rPr>
        <w:t xml:space="preserve">4.2 What Donna Does Not Do</w:t>
      </w:r>
    </w:p>
    <w:p>
      <w:pPr>
        <w:spacing w:after="100" w:before="60" w:line="288"/>
        <w:jc w:val="both"/>
      </w:pPr>
      <w:r>
        <w:rPr>
          <w:rFonts w:ascii="Arial" w:cs="Arial" w:eastAsia="Arial" w:hAnsi="Arial"/>
          <w:color w:val="111827"/>
          <w:sz w:val="22"/>
          <w:szCs w:val="22"/>
        </w:rPr>
        <w:t xml:space="preserve">Donna is not a general-purpose AI chatbot or a fully autonomous agent. Donna does not:</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Execute any write action (send email, create/modify tasks, schedule meetings) without your explicit confirmation.</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Store raw email bodies, message bodies, or raw document content.</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Sell, share, or use your data to train AI models (see the Privacy Policy).</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Guarantee the accuracy, completeness, or timeliness of any AI Output.</w:t>
      </w:r>
    </w:p>
    <w:p>
      <w:pPr>
        <w:pStyle w:val="Heading2"/>
        <w:spacing w:after="100" w:before="280"/>
      </w:pPr>
      <w:r>
        <w:rPr>
          <w:rFonts w:ascii="Arial" w:cs="Arial" w:eastAsia="Arial" w:hAnsi="Arial"/>
          <w:b/>
          <w:bCs/>
          <w:color w:val="1B3A6B"/>
          <w:sz w:val="26"/>
          <w:szCs w:val="26"/>
        </w:rPr>
        <w:t xml:space="preserve">4.3 Service Availability</w:t>
      </w:r>
    </w:p>
    <w:p>
      <w:pPr>
        <w:spacing w:after="100" w:before="60" w:line="288"/>
        <w:jc w:val="both"/>
      </w:pPr>
      <w:r>
        <w:rPr>
          <w:rFonts w:ascii="Arial" w:cs="Arial" w:eastAsia="Arial" w:hAnsi="Arial"/>
          <w:color w:val="111827"/>
          <w:sz w:val="22"/>
          <w:szCs w:val="22"/>
        </w:rPr>
        <w:t xml:space="preserve">We aim to provide Donna with high availability, but we do not guarantee uninterrupted access. The Service may be temporarily unavailable due to maintenance, upgrades, infrastructure events, or circumstances beyond our control. We will endeavour to provide notice of planned downtime where practicable.</w:t>
      </w:r>
    </w:p>
    <w:p>
      <w:pPr>
        <w:pStyle w:val="Heading1"/>
        <w:pBdr>
          <w:bottom w:val="single" w:color="1B3A6B" w:sz="6" w:space="4"/>
        </w:pBdr>
        <w:spacing w:after="160" w:before="360"/>
      </w:pPr>
      <w:r>
        <w:rPr>
          <w:rFonts w:ascii="Arial" w:cs="Arial" w:eastAsia="Arial" w:hAnsi="Arial"/>
          <w:b/>
          <w:bCs/>
          <w:color w:val="1B3A6B"/>
          <w:sz w:val="32"/>
          <w:szCs w:val="32"/>
        </w:rPr>
        <w:t xml:space="preserve">5. Third-Party Integrations</w:t>
      </w:r>
    </w:p>
    <w:p>
      <w:pPr>
        <w:pStyle w:val="Heading2"/>
        <w:spacing w:after="100" w:before="280"/>
      </w:pPr>
      <w:r>
        <w:rPr>
          <w:rFonts w:ascii="Arial" w:cs="Arial" w:eastAsia="Arial" w:hAnsi="Arial"/>
          <w:b/>
          <w:bCs/>
          <w:color w:val="1B3A6B"/>
          <w:sz w:val="26"/>
          <w:szCs w:val="26"/>
        </w:rPr>
        <w:t xml:space="preserve">5.1 OAuth Connections</w:t>
      </w:r>
    </w:p>
    <w:p>
      <w:pPr>
        <w:spacing w:after="100" w:before="60" w:line="288"/>
        <w:jc w:val="both"/>
      </w:pPr>
      <w:r>
        <w:rPr>
          <w:rFonts w:ascii="Arial" w:cs="Arial" w:eastAsia="Arial" w:hAnsi="Arial"/>
          <w:color w:val="111827"/>
          <w:sz w:val="22"/>
          <w:szCs w:val="22"/>
        </w:rPr>
        <w:t xml:space="preserve">By connecting an Integration, you authorise Donna to access the data in that account to the extent necessary to deliver the Service. You represent that you have the right to grant this access. OAuth credentials are managed exclusively by Nango's encrypted token vault; Donna never stores your access tokens in plaintext.</w:t>
      </w:r>
    </w:p>
    <w:p>
      <w:pPr>
        <w:pStyle w:val="Heading2"/>
        <w:spacing w:after="100" w:before="280"/>
      </w:pPr>
      <w:r>
        <w:rPr>
          <w:rFonts w:ascii="Arial" w:cs="Arial" w:eastAsia="Arial" w:hAnsi="Arial"/>
          <w:b/>
          <w:bCs/>
          <w:color w:val="1B3A6B"/>
          <w:sz w:val="26"/>
          <w:szCs w:val="26"/>
        </w:rPr>
        <w:t xml:space="preserve">5.2 Scope of Access</w:t>
      </w:r>
    </w:p>
    <w:p>
      <w:pPr>
        <w:spacing w:after="100" w:before="60" w:line="288"/>
        <w:jc w:val="both"/>
      </w:pPr>
      <w:r>
        <w:rPr>
          <w:rFonts w:ascii="Arial" w:cs="Arial" w:eastAsia="Arial" w:hAnsi="Arial"/>
          <w:color w:val="111827"/>
          <w:sz w:val="22"/>
          <w:szCs w:val="22"/>
        </w:rPr>
        <w:t xml:space="preserve">Donna requests only the minimum OAuth scopes necessary to deliver its features. When connecting a new Integration, Donna will display the permissions being requested. You may revoke an integration at any time in Settings → Integrations.</w:t>
      </w:r>
    </w:p>
    <w:p>
      <w:pPr>
        <w:pStyle w:val="Heading2"/>
        <w:spacing w:after="100" w:before="280"/>
      </w:pPr>
      <w:r>
        <w:rPr>
          <w:rFonts w:ascii="Arial" w:cs="Arial" w:eastAsia="Arial" w:hAnsi="Arial"/>
          <w:b/>
          <w:bCs/>
          <w:color w:val="1B3A6B"/>
          <w:sz w:val="26"/>
          <w:szCs w:val="26"/>
        </w:rPr>
        <w:t xml:space="preserve">5.3 Third-Party Terms</w:t>
      </w:r>
    </w:p>
    <w:p>
      <w:pPr>
        <w:spacing w:after="100" w:before="60" w:line="288"/>
        <w:jc w:val="both"/>
      </w:pPr>
      <w:r>
        <w:rPr>
          <w:rFonts w:ascii="Arial" w:cs="Arial" w:eastAsia="Arial" w:hAnsi="Arial"/>
          <w:color w:val="111827"/>
          <w:sz w:val="22"/>
          <w:szCs w:val="22"/>
        </w:rPr>
        <w:t xml:space="preserve">Your use of third-party services connected to Donna — including Gmail, Google Workspace, Microsoft 365, Slack, Notion, and others — remains subject to those services' own terms of service and privacy policies. Traq Collective is not responsible for the practices of third-party services.</w:t>
      </w:r>
    </w:p>
    <w:p>
      <w:pPr>
        <w:pStyle w:val="Heading2"/>
        <w:spacing w:after="100" w:before="280"/>
      </w:pPr>
      <w:r>
        <w:rPr>
          <w:rFonts w:ascii="Arial" w:cs="Arial" w:eastAsia="Arial" w:hAnsi="Arial"/>
          <w:b/>
          <w:bCs/>
          <w:color w:val="1B3A6B"/>
          <w:sz w:val="26"/>
          <w:szCs w:val="26"/>
        </w:rPr>
        <w:t xml:space="preserve">5.4 Effect of Disconnecting an Integration</w:t>
      </w:r>
    </w:p>
    <w:p>
      <w:pPr>
        <w:spacing w:after="100" w:before="60" w:line="288"/>
        <w:jc w:val="both"/>
      </w:pPr>
      <w:r>
        <w:rPr>
          <w:rFonts w:ascii="Arial" w:cs="Arial" w:eastAsia="Arial" w:hAnsi="Arial"/>
          <w:color w:val="111827"/>
          <w:sz w:val="22"/>
          <w:szCs w:val="22"/>
        </w:rPr>
        <w:t xml:space="preserve">Revoking an Integration immediately revokes Donna's OAuth access to that account. Data already extracted from that integration (such as commitment records or contact entries) remains in your Donna account unless you separately clear it via Settings → Data or delete your account entirely.</w:t>
      </w:r>
    </w:p>
    <w:p>
      <w:pPr>
        <w:pStyle w:val="Heading1"/>
        <w:pBdr>
          <w:bottom w:val="single" w:color="1B3A6B" w:sz="6" w:space="4"/>
        </w:pBdr>
        <w:spacing w:after="160" w:before="360"/>
      </w:pPr>
      <w:r>
        <w:rPr>
          <w:rFonts w:ascii="Arial" w:cs="Arial" w:eastAsia="Arial" w:hAnsi="Arial"/>
          <w:b/>
          <w:bCs/>
          <w:color w:val="1B3A6B"/>
          <w:sz w:val="32"/>
          <w:szCs w:val="32"/>
        </w:rPr>
        <w:t xml:space="preserve">6. Your Content and Data</w:t>
      </w:r>
    </w:p>
    <w:p>
      <w:pPr>
        <w:pStyle w:val="Heading2"/>
        <w:spacing w:after="100" w:before="280"/>
      </w:pPr>
      <w:r>
        <w:rPr>
          <w:rFonts w:ascii="Arial" w:cs="Arial" w:eastAsia="Arial" w:hAnsi="Arial"/>
          <w:b/>
          <w:bCs/>
          <w:color w:val="1B3A6B"/>
          <w:sz w:val="26"/>
          <w:szCs w:val="26"/>
        </w:rPr>
        <w:t xml:space="preserve">6.1 Ownership</w:t>
      </w:r>
    </w:p>
    <w:p>
      <w:pPr>
        <w:spacing w:after="100" w:before="60" w:line="288"/>
        <w:jc w:val="both"/>
      </w:pPr>
      <w:r>
        <w:rPr>
          <w:rFonts w:ascii="Arial" w:cs="Arial" w:eastAsia="Arial" w:hAnsi="Arial"/>
          <w:color w:val="111827"/>
          <w:sz w:val="22"/>
          <w:szCs w:val="22"/>
        </w:rPr>
        <w:t xml:space="preserve">You retain all ownership rights in your Content. These Terms do not transfer any intellectual property rights in your Content to Traq Collective. AI Outputs generated from your Content belong to you to the extent permitted by applicable law.</w:t>
      </w:r>
    </w:p>
    <w:p>
      <w:pPr>
        <w:pStyle w:val="Heading2"/>
        <w:spacing w:after="100" w:before="280"/>
      </w:pPr>
      <w:r>
        <w:rPr>
          <w:rFonts w:ascii="Arial" w:cs="Arial" w:eastAsia="Arial" w:hAnsi="Arial"/>
          <w:b/>
          <w:bCs/>
          <w:color w:val="1B3A6B"/>
          <w:sz w:val="26"/>
          <w:szCs w:val="26"/>
        </w:rPr>
        <w:t xml:space="preserve">6.2 Licence to Donna</w:t>
      </w:r>
    </w:p>
    <w:p>
      <w:pPr>
        <w:spacing w:after="100" w:before="60" w:line="288"/>
        <w:jc w:val="both"/>
      </w:pPr>
      <w:r>
        <w:rPr>
          <w:rFonts w:ascii="Arial" w:cs="Arial" w:eastAsia="Arial" w:hAnsi="Arial"/>
          <w:color w:val="111827"/>
          <w:sz w:val="22"/>
          <w:szCs w:val="22"/>
        </w:rPr>
        <w:t xml:space="preserve">You grant Traq Collective a limited, non-exclusive, royalty-free, worldwide licence to access, process, store, and transmit your Content solely for the purpose of providing and improving the Donna Service to you. This licence:</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Is limited to operating the Service on your behalf.</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Does not permit us to use your Content for any commercial purpose other than delivering the Service.</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Does not permit us to sell or share your Content with third parties except as described in the Privacy Policy.</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Does not permit us to use your Content to train AI models.</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Terminates when you delete your account or the relevant Content.</w:t>
      </w:r>
    </w:p>
    <w:p>
      <w:pPr>
        <w:pStyle w:val="Heading2"/>
        <w:spacing w:after="100" w:before="280"/>
      </w:pPr>
      <w:r>
        <w:rPr>
          <w:rFonts w:ascii="Arial" w:cs="Arial" w:eastAsia="Arial" w:hAnsi="Arial"/>
          <w:b/>
          <w:bCs/>
          <w:color w:val="1B3A6B"/>
          <w:sz w:val="26"/>
          <w:szCs w:val="26"/>
        </w:rPr>
        <w:t xml:space="preserve">6.3 Accuracy of AI Outputs</w:t>
      </w:r>
    </w:p>
    <w:p>
      <w:pPr>
        <w:spacing w:after="100" w:before="60" w:line="288"/>
        <w:jc w:val="both"/>
      </w:pPr>
      <w:r>
        <w:rPr>
          <w:rFonts w:ascii="Arial" w:cs="Arial" w:eastAsia="Arial" w:hAnsi="Arial"/>
          <w:color w:val="111827"/>
          <w:sz w:val="22"/>
          <w:szCs w:val="22"/>
        </w:rPr>
        <w:t xml:space="preserve">AI Outputs are generated by large language models and may contain errors, omissions, or inaccuracies. You acknowledge that:</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AI Outputs are informational only and do not constitute professional advice of any kind (legal, financial, medical, or otherwise).</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You are solely responsible for verifying AI Outputs before acting on them.</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Every AI Output that makes a factual claim includes a source citation pointing to the underlying message or document. You should review the cited source before relying on any claim.</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We make no warranty that AI Outputs are accurate, complete, current, or fit for any particular purpose.</w:t>
      </w:r>
    </w:p>
    <w:p>
      <w:pPr>
        <w:pStyle w:val="Heading1"/>
        <w:pBdr>
          <w:bottom w:val="single" w:color="1B3A6B" w:sz="6" w:space="4"/>
        </w:pBdr>
        <w:spacing w:after="160" w:before="360"/>
      </w:pPr>
      <w:r>
        <w:rPr>
          <w:rFonts w:ascii="Arial" w:cs="Arial" w:eastAsia="Arial" w:hAnsi="Arial"/>
          <w:b/>
          <w:bCs/>
          <w:color w:val="1B3A6B"/>
          <w:sz w:val="32"/>
          <w:szCs w:val="32"/>
        </w:rPr>
        <w:t xml:space="preserve">7. Action Authorisation</w:t>
      </w:r>
    </w:p>
    <w:p>
      <w:pPr>
        <w:spacing w:after="100" w:before="60" w:line="288"/>
        <w:jc w:val="both"/>
      </w:pPr>
      <w:r>
        <w:rPr>
          <w:rFonts w:ascii="Arial" w:cs="Arial" w:eastAsia="Arial" w:hAnsi="Arial"/>
          <w:color w:val="111827"/>
          <w:sz w:val="22"/>
          <w:szCs w:val="22"/>
        </w:rPr>
        <w:t xml:space="preserve">Donna may suggest actions — sending an email, creating a task, updating a calendar event, and similar — based on its analysis of your data. The following authorisation framework governs when Donna may execute such actions:</w:t>
      </w:r>
    </w:p>
    <w:p>
      <w:pPr>
        <w:spacing w:after="60" w:before="0"/>
      </w:pPr>
      <w:r>
        <w:t xml:space="preserve"/>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Tier 1 — Pre-Authorised Actions (Silent): </w:t>
      </w:r>
      <w:r>
        <w:rPr>
          <w:rFonts w:ascii="Arial" w:cs="Arial" w:eastAsia="Arial" w:hAnsi="Arial"/>
          <w:color w:val="111827"/>
          <w:sz w:val="22"/>
          <w:szCs w:val="22"/>
        </w:rPr>
        <w:t xml:space="preserve">Actions you have pre-authorised for a specific action type in Settings → Autonomy will be executed automatically. Donna logs all such executions in your audit trail. Note: sending emails (send_email) can never be pre-authorised and always requires Tier 3 approval, regardless of your settings.</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Tier 2 — One-Tap Actions: </w:t>
      </w:r>
      <w:r>
        <w:rPr>
          <w:rFonts w:ascii="Arial" w:cs="Arial" w:eastAsia="Arial" w:hAnsi="Arial"/>
          <w:color w:val="111827"/>
          <w:sz w:val="22"/>
          <w:szCs w:val="22"/>
        </w:rPr>
        <w:t xml:space="preserve">Lower-risk actions will surface as a brief notification ("toast") in the app. You have 30 seconds to confirm. Failure to respond within 30 seconds results in the action being dismissed, not executed.</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Tier 3 — Full Confirmation Required: </w:t>
      </w:r>
      <w:r>
        <w:rPr>
          <w:rFonts w:ascii="Arial" w:cs="Arial" w:eastAsia="Arial" w:hAnsi="Arial"/>
          <w:color w:val="111827"/>
          <w:sz w:val="22"/>
          <w:szCs w:val="22"/>
        </w:rPr>
        <w:t xml:space="preserve">Higher-risk or irreversible actions — including all outbound email sends — require a full confirmation modal showing the action details and source citation. You must actively confirm before execution.</w:t>
      </w:r>
    </w:p>
    <w:p>
      <w:pPr>
        <w:spacing w:after="60" w:before="0"/>
      </w:pPr>
      <w:r>
        <w:t xml:space="preserve"/>
      </w:r>
    </w:p>
    <w:p>
      <w:pPr>
        <w:spacing w:after="100" w:before="60" w:line="288"/>
        <w:jc w:val="both"/>
      </w:pPr>
      <w:r>
        <w:rPr>
          <w:rFonts w:ascii="Arial" w:cs="Arial" w:eastAsia="Arial" w:hAnsi="Arial"/>
          <w:color w:val="111827"/>
          <w:sz w:val="22"/>
          <w:szCs w:val="22"/>
        </w:rPr>
        <w:t xml:space="preserve">You may review all actions taken on your behalf in the audit log. You may adjust your pre-authorisation settings at any time. Donna will never take an action that is not covered by one of these three authorisation tiers.</w:t>
      </w:r>
    </w:p>
    <w:p>
      <w:pPr>
        <w:pStyle w:val="Heading1"/>
        <w:pBdr>
          <w:bottom w:val="single" w:color="1B3A6B" w:sz="6" w:space="4"/>
        </w:pBdr>
        <w:spacing w:after="160" w:before="360"/>
      </w:pPr>
      <w:r>
        <w:rPr>
          <w:rFonts w:ascii="Arial" w:cs="Arial" w:eastAsia="Arial" w:hAnsi="Arial"/>
          <w:b/>
          <w:bCs/>
          <w:color w:val="1B3A6B"/>
          <w:sz w:val="32"/>
          <w:szCs w:val="32"/>
        </w:rPr>
        <w:t xml:space="preserve">8. Acceptable Use</w:t>
      </w:r>
    </w:p>
    <w:p>
      <w:pPr>
        <w:pStyle w:val="Heading2"/>
        <w:spacing w:after="100" w:before="280"/>
      </w:pPr>
      <w:r>
        <w:rPr>
          <w:rFonts w:ascii="Arial" w:cs="Arial" w:eastAsia="Arial" w:hAnsi="Arial"/>
          <w:b/>
          <w:bCs/>
          <w:color w:val="1B3A6B"/>
          <w:sz w:val="26"/>
          <w:szCs w:val="26"/>
        </w:rPr>
        <w:t xml:space="preserve">8.1 Permitted Use</w:t>
      </w:r>
    </w:p>
    <w:p>
      <w:pPr>
        <w:spacing w:after="100" w:before="60" w:line="288"/>
        <w:jc w:val="both"/>
      </w:pPr>
      <w:r>
        <w:rPr>
          <w:rFonts w:ascii="Arial" w:cs="Arial" w:eastAsia="Arial" w:hAnsi="Arial"/>
          <w:color w:val="111827"/>
          <w:sz w:val="22"/>
          <w:szCs w:val="22"/>
        </w:rPr>
        <w:t xml:space="preserve">Donna is licensed to you for lawful personal and professional productivity use. You may use Donna to manage your own communications, tasks, and calendar.</w:t>
      </w:r>
    </w:p>
    <w:p>
      <w:pPr>
        <w:pStyle w:val="Heading2"/>
        <w:spacing w:after="100" w:before="280"/>
      </w:pPr>
      <w:r>
        <w:rPr>
          <w:rFonts w:ascii="Arial" w:cs="Arial" w:eastAsia="Arial" w:hAnsi="Arial"/>
          <w:b/>
          <w:bCs/>
          <w:color w:val="1B3A6B"/>
          <w:sz w:val="26"/>
          <w:szCs w:val="26"/>
        </w:rPr>
        <w:t xml:space="preserve">8.2 Prohibited Use</w:t>
      </w:r>
    </w:p>
    <w:p>
      <w:pPr>
        <w:spacing w:after="100" w:before="60" w:line="288"/>
        <w:jc w:val="both"/>
      </w:pPr>
      <w:r>
        <w:rPr>
          <w:rFonts w:ascii="Arial" w:cs="Arial" w:eastAsia="Arial" w:hAnsi="Arial"/>
          <w:color w:val="111827"/>
          <w:sz w:val="22"/>
          <w:szCs w:val="22"/>
        </w:rPr>
        <w:t xml:space="preserve">You must not use Donna to:</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Violate any applicable law or regulation.</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Infringe the intellectual property, privacy, or other rights of any person.</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Connect accounts you do not own or are not authorised to access.</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Access, process, or store data about other individuals without appropriate legal authority and, where required, their consent.</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Attempt to reverse-engineer, decompile, or extract Donna's source code, AI models, or trade secrets.</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Attempt to bypass, disable, or interfere with Donna's security features.</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Submit or transmit any malware, viruses, or other harmful code.</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Use Donna to send unsolicited commercial communications (spam).</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Systematically scrape or harvest data from Donna's interfaces or APIs.</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Resell, sublicense, or otherwise make Donna available to third parties without our express written consent.</w:t>
      </w:r>
    </w:p>
    <w:p>
      <w:pPr>
        <w:spacing w:after="60" w:before="0"/>
      </w:pPr>
      <w:r>
        <w:t xml:space="preserve"/>
      </w:r>
    </w:p>
    <w:p>
      <w:pPr>
        <w:spacing w:after="100" w:before="60" w:line="288"/>
        <w:jc w:val="both"/>
      </w:pPr>
      <w:r>
        <w:rPr>
          <w:rFonts w:ascii="Arial" w:cs="Arial" w:eastAsia="Arial" w:hAnsi="Arial"/>
          <w:color w:val="111827"/>
          <w:sz w:val="22"/>
          <w:szCs w:val="22"/>
        </w:rPr>
        <w:t xml:space="preserve">Violation of these prohibited use terms may result in immediate suspension or termination of your account.</w:t>
      </w:r>
    </w:p>
    <w:p>
      <w:pPr>
        <w:pStyle w:val="Heading1"/>
        <w:pBdr>
          <w:bottom w:val="single" w:color="1B3A6B" w:sz="6" w:space="4"/>
        </w:pBdr>
        <w:spacing w:after="160" w:before="360"/>
      </w:pPr>
      <w:r>
        <w:rPr>
          <w:rFonts w:ascii="Arial" w:cs="Arial" w:eastAsia="Arial" w:hAnsi="Arial"/>
          <w:b/>
          <w:bCs/>
          <w:color w:val="1B3A6B"/>
          <w:sz w:val="32"/>
          <w:szCs w:val="32"/>
        </w:rPr>
        <w:t xml:space="preserve">9. Intellectual Property</w:t>
      </w:r>
    </w:p>
    <w:p>
      <w:pPr>
        <w:pStyle w:val="Heading2"/>
        <w:spacing w:after="100" w:before="280"/>
      </w:pPr>
      <w:r>
        <w:rPr>
          <w:rFonts w:ascii="Arial" w:cs="Arial" w:eastAsia="Arial" w:hAnsi="Arial"/>
          <w:b/>
          <w:bCs/>
          <w:color w:val="1B3A6B"/>
          <w:sz w:val="26"/>
          <w:szCs w:val="26"/>
        </w:rPr>
        <w:t xml:space="preserve">9.1 Donna's IP</w:t>
      </w:r>
    </w:p>
    <w:p>
      <w:pPr>
        <w:spacing w:after="100" w:before="60" w:line="288"/>
        <w:jc w:val="both"/>
      </w:pPr>
      <w:r>
        <w:rPr>
          <w:rFonts w:ascii="Arial" w:cs="Arial" w:eastAsia="Arial" w:hAnsi="Arial"/>
          <w:color w:val="111827"/>
          <w:sz w:val="22"/>
          <w:szCs w:val="22"/>
        </w:rPr>
        <w:t xml:space="preserve">Donna, its underlying software, algorithms, AI models, user interface design, branding, and all content we create are the exclusive property of Traq Collective L.L.C-FZ and are protected by applicable intellectual property laws. These Terms grant you a limited, non-exclusive, non-transferable, revocable licence to use Donna solely for the purposes described herein.</w:t>
      </w:r>
    </w:p>
    <w:p>
      <w:pPr>
        <w:pStyle w:val="Heading2"/>
        <w:spacing w:after="100" w:before="280"/>
      </w:pPr>
      <w:r>
        <w:rPr>
          <w:rFonts w:ascii="Arial" w:cs="Arial" w:eastAsia="Arial" w:hAnsi="Arial"/>
          <w:b/>
          <w:bCs/>
          <w:color w:val="1B3A6B"/>
          <w:sz w:val="26"/>
          <w:szCs w:val="26"/>
        </w:rPr>
        <w:t xml:space="preserve">9.2 Feedback</w:t>
      </w:r>
    </w:p>
    <w:p>
      <w:pPr>
        <w:spacing w:after="100" w:before="60" w:line="288"/>
        <w:jc w:val="both"/>
      </w:pPr>
      <w:r>
        <w:rPr>
          <w:rFonts w:ascii="Arial" w:cs="Arial" w:eastAsia="Arial" w:hAnsi="Arial"/>
          <w:color w:val="111827"/>
          <w:sz w:val="22"/>
          <w:szCs w:val="22"/>
        </w:rPr>
        <w:t xml:space="preserve">If you provide feedback, suggestions, or ideas about Donna ("Feedback"), you grant Traq Collective a perpetual, irrevocable, royalty-free, worldwide licence to use, copy, modify, and incorporate that Feedback into the Service without any obligation to you. We are not obligated to act on any Feedback.</w:t>
      </w:r>
    </w:p>
    <w:p>
      <w:pPr>
        <w:pStyle w:val="Heading1"/>
        <w:pBdr>
          <w:bottom w:val="single" w:color="1B3A6B" w:sz="6" w:space="4"/>
        </w:pBdr>
        <w:spacing w:after="160" w:before="360"/>
      </w:pPr>
      <w:r>
        <w:rPr>
          <w:rFonts w:ascii="Arial" w:cs="Arial" w:eastAsia="Arial" w:hAnsi="Arial"/>
          <w:b/>
          <w:bCs/>
          <w:color w:val="1B3A6B"/>
          <w:sz w:val="32"/>
          <w:szCs w:val="32"/>
        </w:rPr>
        <w:t xml:space="preserve">10. Fees and Payment</w:t>
      </w:r>
    </w:p>
    <w:p>
      <w:pPr>
        <w:pStyle w:val="Heading2"/>
        <w:spacing w:after="100" w:before="280"/>
      </w:pPr>
      <w:r>
        <w:rPr>
          <w:rFonts w:ascii="Arial" w:cs="Arial" w:eastAsia="Arial" w:hAnsi="Arial"/>
          <w:b/>
          <w:bCs/>
          <w:color w:val="1B3A6B"/>
          <w:sz w:val="26"/>
          <w:szCs w:val="26"/>
        </w:rPr>
        <w:t xml:space="preserve">10.1 Subscription Plans</w:t>
      </w:r>
    </w:p>
    <w:p>
      <w:pPr>
        <w:spacing w:after="100" w:before="60" w:line="288"/>
        <w:jc w:val="both"/>
      </w:pPr>
      <w:r>
        <w:rPr>
          <w:rFonts w:ascii="Arial" w:cs="Arial" w:eastAsia="Arial" w:hAnsi="Arial"/>
          <w:color w:val="111827"/>
          <w:sz w:val="22"/>
          <w:szCs w:val="22"/>
        </w:rPr>
        <w:t xml:space="preserve">Donna offers free and paid subscription plans. Paid plans are subject to the pricing disclosed at the time of subscription. By subscribing to a paid plan, you agree to pay the applicable fees in accordance with the billing terms presented at checkout.</w:t>
      </w:r>
    </w:p>
    <w:p>
      <w:pPr>
        <w:pStyle w:val="Heading2"/>
        <w:spacing w:after="100" w:before="280"/>
      </w:pPr>
      <w:r>
        <w:rPr>
          <w:rFonts w:ascii="Arial" w:cs="Arial" w:eastAsia="Arial" w:hAnsi="Arial"/>
          <w:b/>
          <w:bCs/>
          <w:color w:val="1B3A6B"/>
          <w:sz w:val="26"/>
          <w:szCs w:val="26"/>
        </w:rPr>
        <w:t xml:space="preserve">10.2 Seven-Day Satisfaction Guarantee</w:t>
      </w:r>
    </w:p>
    <w:p>
      <w:pPr>
        <w:spacing w:after="100" w:before="60" w:line="288"/>
        <w:jc w:val="both"/>
      </w:pPr>
      <w:r>
        <w:rPr>
          <w:rFonts w:ascii="Arial" w:cs="Arial" w:eastAsia="Arial" w:hAnsi="Arial"/>
          <w:color w:val="111827"/>
          <w:sz w:val="22"/>
          <w:szCs w:val="22"/>
        </w:rPr>
        <w:t xml:space="preserve">If you are not satisfied with a paid Donna subscription for any reason, you may request a full refund within seven (7) days of your initial purchase or renewal date. To request a refund, contact us at support@imdonna.app with your account email address and a brief description of your concern. We will process eligible refunds within 5–10 business days to your original payment method.</w:t>
      </w:r>
    </w:p>
    <w:p>
      <w:pPr>
        <w:spacing w:after="100" w:before="60" w:line="288"/>
        <w:jc w:val="both"/>
      </w:pPr>
      <w:r>
        <w:rPr>
          <w:rFonts w:ascii="Arial" w:cs="Arial" w:eastAsia="Arial" w:hAnsi="Arial"/>
          <w:color w:val="111827"/>
          <w:sz w:val="22"/>
          <w:szCs w:val="22"/>
        </w:rPr>
        <w:t xml:space="preserve">The seven-day satisfaction guarantee applies once per subscription term. Refunds requested after the seven-day window has elapsed will not be issued except as required by applicable law.</w:t>
      </w:r>
    </w:p>
    <w:p>
      <w:pPr>
        <w:pStyle w:val="Heading2"/>
        <w:spacing w:after="100" w:before="280"/>
      </w:pPr>
      <w:r>
        <w:rPr>
          <w:rFonts w:ascii="Arial" w:cs="Arial" w:eastAsia="Arial" w:hAnsi="Arial"/>
          <w:b/>
          <w:bCs/>
          <w:color w:val="1B3A6B"/>
          <w:sz w:val="26"/>
          <w:szCs w:val="26"/>
        </w:rPr>
        <w:t xml:space="preserve">10.3 Pricing Changes</w:t>
      </w:r>
    </w:p>
    <w:p>
      <w:pPr>
        <w:spacing w:after="100" w:before="60" w:line="288"/>
        <w:jc w:val="both"/>
      </w:pPr>
      <w:r>
        <w:rPr>
          <w:rFonts w:ascii="Arial" w:cs="Arial" w:eastAsia="Arial" w:hAnsi="Arial"/>
          <w:color w:val="111827"/>
          <w:sz w:val="22"/>
          <w:szCs w:val="22"/>
        </w:rPr>
        <w:t xml:space="preserve">We reserve the right to change our pricing with at least 30 days’ prior notice to existing subscribers. Continued use of a paid plan after a price change takes effect constitutes acceptance of the new pricing.</w:t>
      </w:r>
    </w:p>
    <w:p>
      <w:pPr>
        <w:pStyle w:val="Heading2"/>
        <w:spacing w:after="100" w:before="280"/>
      </w:pPr>
      <w:r>
        <w:rPr>
          <w:rFonts w:ascii="Arial" w:cs="Arial" w:eastAsia="Arial" w:hAnsi="Arial"/>
          <w:b/>
          <w:bCs/>
          <w:color w:val="1B3A6B"/>
          <w:sz w:val="26"/>
          <w:szCs w:val="26"/>
        </w:rPr>
        <w:t xml:space="preserve">10.4 Failed Payments</w:t>
      </w:r>
    </w:p>
    <w:p>
      <w:pPr>
        <w:spacing w:after="100" w:before="60" w:line="288"/>
        <w:jc w:val="both"/>
      </w:pPr>
      <w:r>
        <w:rPr>
          <w:rFonts w:ascii="Arial" w:cs="Arial" w:eastAsia="Arial" w:hAnsi="Arial"/>
          <w:color w:val="111827"/>
          <w:sz w:val="22"/>
          <w:szCs w:val="22"/>
        </w:rPr>
        <w:t xml:space="preserve">If a payment fails, we may suspend your access to paid features until payment is resolved. We will notify you by email before suspending access.</w:t>
      </w:r>
    </w:p>
    <w:p>
      <w:pPr>
        <w:pStyle w:val="Heading1"/>
        <w:pBdr>
          <w:bottom w:val="single" w:color="1B3A6B" w:sz="6" w:space="4"/>
        </w:pBdr>
        <w:spacing w:after="160" w:before="360"/>
      </w:pPr>
      <w:r>
        <w:rPr>
          <w:rFonts w:ascii="Arial" w:cs="Arial" w:eastAsia="Arial" w:hAnsi="Arial"/>
          <w:b/>
          <w:bCs/>
          <w:color w:val="1B3A6B"/>
          <w:sz w:val="32"/>
          <w:szCs w:val="32"/>
        </w:rPr>
        <w:t xml:space="preserve">11. Termination</w:t>
      </w:r>
    </w:p>
    <w:p>
      <w:pPr>
        <w:pStyle w:val="Heading2"/>
        <w:spacing w:after="100" w:before="280"/>
      </w:pPr>
      <w:r>
        <w:rPr>
          <w:rFonts w:ascii="Arial" w:cs="Arial" w:eastAsia="Arial" w:hAnsi="Arial"/>
          <w:b/>
          <w:bCs/>
          <w:color w:val="1B3A6B"/>
          <w:sz w:val="26"/>
          <w:szCs w:val="26"/>
        </w:rPr>
        <w:t xml:space="preserve">11.1 Termination by You</w:t>
      </w:r>
    </w:p>
    <w:p>
      <w:pPr>
        <w:spacing w:after="100" w:before="60" w:line="288"/>
        <w:jc w:val="both"/>
      </w:pPr>
      <w:r>
        <w:rPr>
          <w:rFonts w:ascii="Arial" w:cs="Arial" w:eastAsia="Arial" w:hAnsi="Arial"/>
          <w:color w:val="111827"/>
          <w:sz w:val="22"/>
          <w:szCs w:val="22"/>
        </w:rPr>
        <w:t xml:space="preserve">You may terminate your account at any time by navigating to Settings → Account → Delete Account. Account deletion is permanent and triggers a full cascade deletion of all your data (see the Privacy Policy for details). Deletion cannot be undone.</w:t>
      </w:r>
    </w:p>
    <w:p>
      <w:pPr>
        <w:pStyle w:val="Heading2"/>
        <w:spacing w:after="100" w:before="280"/>
      </w:pPr>
      <w:r>
        <w:rPr>
          <w:rFonts w:ascii="Arial" w:cs="Arial" w:eastAsia="Arial" w:hAnsi="Arial"/>
          <w:b/>
          <w:bCs/>
          <w:color w:val="1B3A6B"/>
          <w:sz w:val="26"/>
          <w:szCs w:val="26"/>
        </w:rPr>
        <w:t xml:space="preserve">11.2 Termination by Us</w:t>
      </w:r>
    </w:p>
    <w:p>
      <w:pPr>
        <w:spacing w:after="100" w:before="60" w:line="288"/>
        <w:jc w:val="both"/>
      </w:pPr>
      <w:r>
        <w:rPr>
          <w:rFonts w:ascii="Arial" w:cs="Arial" w:eastAsia="Arial" w:hAnsi="Arial"/>
          <w:color w:val="111827"/>
          <w:sz w:val="22"/>
          <w:szCs w:val="22"/>
        </w:rPr>
        <w:t xml:space="preserve">We reserve the right to suspend or terminate your account and access to the Service at any time, with or without cause, with or without notice, including but not limited to if we believe:</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You have violated these Terms.</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Your use of Donna creates legal liability for us or harms other users.</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We are required to do so by law or regulation.</w:t>
      </w:r>
    </w:p>
    <w:p>
      <w:pPr>
        <w:spacing w:after="60" w:before="0"/>
      </w:pPr>
      <w:r>
        <w:t xml:space="preserve"/>
      </w:r>
    </w:p>
    <w:p>
      <w:pPr>
        <w:spacing w:after="100" w:before="60" w:line="288"/>
        <w:jc w:val="both"/>
      </w:pPr>
      <w:r>
        <w:rPr>
          <w:rFonts w:ascii="Arial" w:cs="Arial" w:eastAsia="Arial" w:hAnsi="Arial"/>
          <w:color w:val="111827"/>
          <w:sz w:val="22"/>
          <w:szCs w:val="22"/>
        </w:rPr>
        <w:t xml:space="preserve">In cases of termination for breach, we will not issue refunds for any prepaid subscription period.</w:t>
      </w:r>
    </w:p>
    <w:p>
      <w:pPr>
        <w:pStyle w:val="Heading2"/>
        <w:spacing w:after="100" w:before="280"/>
      </w:pPr>
      <w:r>
        <w:rPr>
          <w:rFonts w:ascii="Arial" w:cs="Arial" w:eastAsia="Arial" w:hAnsi="Arial"/>
          <w:b/>
          <w:bCs/>
          <w:color w:val="1B3A6B"/>
          <w:sz w:val="26"/>
          <w:szCs w:val="26"/>
        </w:rPr>
        <w:t xml:space="preserve">11.3 Effect of Termination</w:t>
      </w:r>
    </w:p>
    <w:p>
      <w:pPr>
        <w:spacing w:after="100" w:before="60" w:line="288"/>
        <w:jc w:val="both"/>
      </w:pPr>
      <w:r>
        <w:rPr>
          <w:rFonts w:ascii="Arial" w:cs="Arial" w:eastAsia="Arial" w:hAnsi="Arial"/>
          <w:color w:val="111827"/>
          <w:sz w:val="22"/>
          <w:szCs w:val="22"/>
        </w:rPr>
        <w:t xml:space="preserve">Upon termination for any reason: your right to use Donna ceases immediately; your data is deleted in accordance with the Privacy Policy; and provisions of these Terms that by their nature should survive termination will continue in effect (including Sections 6.2, 9, 12, 13, 14, and 15).</w:t>
      </w:r>
    </w:p>
    <w:p>
      <w:pPr>
        <w:pStyle w:val="Heading1"/>
        <w:pBdr>
          <w:bottom w:val="single" w:color="1B3A6B" w:sz="6" w:space="4"/>
        </w:pBdr>
        <w:spacing w:after="160" w:before="360"/>
      </w:pPr>
      <w:r>
        <w:rPr>
          <w:rFonts w:ascii="Arial" w:cs="Arial" w:eastAsia="Arial" w:hAnsi="Arial"/>
          <w:b/>
          <w:bCs/>
          <w:color w:val="1B3A6B"/>
          <w:sz w:val="32"/>
          <w:szCs w:val="32"/>
        </w:rPr>
        <w:t xml:space="preserve">12. Disclaimers</w:t>
      </w:r>
    </w:p>
    <w:p>
      <w:pPr>
        <w:spacing w:after="100" w:before="60" w:line="288"/>
        <w:jc w:val="both"/>
      </w:pPr>
      <w:r>
        <w:rPr>
          <w:rFonts w:ascii="Arial" w:cs="Arial" w:eastAsia="Arial" w:hAnsi="Arial"/>
          <w:color w:val="111827"/>
          <w:sz w:val="22"/>
          <w:szCs w:val="22"/>
        </w:rPr>
        <w:t xml:space="preserve">THE SERVICE IS PROVIDED "AS IS" AND "AS AVAILABLE" WITHOUT WARRANTY OF ANY KIND, EXPRESS OR IMPLIED. TO THE FULLEST EXTENT PERMITTED BY APPLICABLE LAW, TRAQ COLLECTIVE DISCLAIMS ALL WARRANTIES, INCLUDING BUT NOT LIMITED TO:</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WARRANTIES OF MERCHANTABILITY, FITNESS FOR A PARTICULAR PURPOSE, AND NON-INFRINGEMENT.</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WARRANTIES THAT THE SERVICE WILL BE UNINTERRUPTED, ERROR-FREE, OR FREE OF VIRUSES OR OTHER HARMFUL COMPONENTS.</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WARRANTIES REGARDING THE ACCURACY, COMPLETENESS, RELIABILITY, OR TIMELINESS OF ANY AI OUTPUT.</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WARRANTIES THAT THE SERVICE WILL MEET YOUR SPECIFIC REQUIREMENTS.</w:t>
      </w:r>
    </w:p>
    <w:p>
      <w:pPr>
        <w:spacing w:after="60" w:before="0"/>
      </w:pPr>
      <w:r>
        <w:t xml:space="preserve"/>
      </w:r>
    </w:p>
    <w:p>
      <w:pPr>
        <w:spacing w:after="100" w:before="60" w:line="288"/>
        <w:jc w:val="both"/>
      </w:pPr>
      <w:r>
        <w:rPr>
          <w:rFonts w:ascii="Arial" w:cs="Arial" w:eastAsia="Arial" w:hAnsi="Arial"/>
          <w:color w:val="111827"/>
          <w:sz w:val="22"/>
          <w:szCs w:val="22"/>
        </w:rPr>
        <w:t xml:space="preserve">AI Outputs are not professional advice. Donna is not a lawyer, financial advisor, medical professional, or certified expert in any field. Do not rely on Donna's AI Outputs as a substitute for professional advice.</w:t>
      </w:r>
    </w:p>
    <w:p>
      <w:pPr>
        <w:pStyle w:val="Heading1"/>
        <w:pBdr>
          <w:bottom w:val="single" w:color="1B3A6B" w:sz="6" w:space="4"/>
        </w:pBdr>
        <w:spacing w:after="160" w:before="360"/>
      </w:pPr>
      <w:r>
        <w:rPr>
          <w:rFonts w:ascii="Arial" w:cs="Arial" w:eastAsia="Arial" w:hAnsi="Arial"/>
          <w:b/>
          <w:bCs/>
          <w:color w:val="1B3A6B"/>
          <w:sz w:val="32"/>
          <w:szCs w:val="32"/>
        </w:rPr>
        <w:t xml:space="preserve">13. Limitation of Liability</w:t>
      </w:r>
    </w:p>
    <w:p>
      <w:pPr>
        <w:spacing w:after="100" w:before="60" w:line="288"/>
        <w:jc w:val="both"/>
      </w:pPr>
      <w:r>
        <w:rPr>
          <w:rFonts w:ascii="Arial" w:cs="Arial" w:eastAsia="Arial" w:hAnsi="Arial"/>
          <w:color w:val="111827"/>
          <w:sz w:val="22"/>
          <w:szCs w:val="22"/>
        </w:rPr>
        <w:t xml:space="preserve">TO THE FULLEST EXTENT PERMITTED BY APPLICABLE LAW:</w:t>
      </w:r>
    </w:p>
    <w:p>
      <w:pPr>
        <w:spacing w:after="60" w:before="0"/>
      </w:pPr>
      <w:r>
        <w:t xml:space="preserve"/>
      </w:r>
    </w:p>
    <w:p>
      <w:pPr>
        <w:pStyle w:val="ListParagraph"/>
        <w:numPr>
          <w:ilvl w:val="0"/>
          <w:numId w:val="2"/>
        </w:numPr>
        <w:spacing w:after="60" w:before="40" w:line="276"/>
        <w:ind w:left="720" w:hanging="360"/>
      </w:pPr>
      <w:r>
        <w:rPr>
          <w:rFonts w:ascii="Arial" w:cs="Arial" w:eastAsia="Arial" w:hAnsi="Arial"/>
          <w:color w:val="111827"/>
          <w:sz w:val="22"/>
          <w:szCs w:val="22"/>
        </w:rPr>
        <w:t xml:space="preserve">TRAQ COLLECTIVE SHALL NOT BE LIABLE FOR ANY INDIRECT, INCIDENTAL, SPECIAL, CONSEQUENTIAL, OR PUNITIVE DAMAGES, INCLUDING LOSS OF PROFITS, DATA, BUSINESS, OR GOODWILL, ARISING FROM YOUR USE OF OR INABILITY TO USE THE SERVICE, EVEN IF WE HAVE BEEN ADVISED OF THE POSSIBILITY OF SUCH DAMAGES.</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OUR TOTAL AGGREGATE LIABILITY TO YOU FOR ALL CLAIMS ARISING FROM OR RELATED TO THESE TERMS OR YOUR USE OF THE SERVICE SHALL NOT EXCEED THE GREATER OF: (A) THE TOTAL FEES PAID BY YOU TO TRAQ COLLECTIVE IN THE TWELVE (12) MONTHS PRECEDING THE CLAIM; OR (B) AED 500 (FIVE HUNDRED UAE DIRHAMS).</w:t>
      </w:r>
    </w:p>
    <w:p>
      <w:pPr>
        <w:spacing w:after="60" w:before="0"/>
      </w:pPr>
      <w:r>
        <w:t xml:space="preserve"/>
      </w:r>
    </w:p>
    <w:p>
      <w:pPr>
        <w:spacing w:after="100" w:before="60" w:line="288"/>
        <w:jc w:val="both"/>
      </w:pPr>
      <w:r>
        <w:rPr>
          <w:rFonts w:ascii="Arial" w:cs="Arial" w:eastAsia="Arial" w:hAnsi="Arial"/>
          <w:color w:val="111827"/>
          <w:sz w:val="22"/>
          <w:szCs w:val="22"/>
        </w:rPr>
        <w:t xml:space="preserve">Some jurisdictions do not allow the exclusion or limitation of certain types of liability. In such jurisdictions, the limitations above apply to the maximum extent permitted by law.</w:t>
      </w:r>
    </w:p>
    <w:p>
      <w:pPr>
        <w:pStyle w:val="Heading1"/>
        <w:pBdr>
          <w:bottom w:val="single" w:color="1B3A6B" w:sz="6" w:space="4"/>
        </w:pBdr>
        <w:spacing w:after="160" w:before="360"/>
      </w:pPr>
      <w:r>
        <w:rPr>
          <w:rFonts w:ascii="Arial" w:cs="Arial" w:eastAsia="Arial" w:hAnsi="Arial"/>
          <w:b/>
          <w:bCs/>
          <w:color w:val="1B3A6B"/>
          <w:sz w:val="32"/>
          <w:szCs w:val="32"/>
        </w:rPr>
        <w:t xml:space="preserve">14. Indemnification</w:t>
      </w:r>
    </w:p>
    <w:p>
      <w:pPr>
        <w:spacing w:after="100" w:before="60" w:line="288"/>
        <w:jc w:val="both"/>
      </w:pPr>
      <w:r>
        <w:rPr>
          <w:rFonts w:ascii="Arial" w:cs="Arial" w:eastAsia="Arial" w:hAnsi="Arial"/>
          <w:color w:val="111827"/>
          <w:sz w:val="22"/>
          <w:szCs w:val="22"/>
        </w:rPr>
        <w:t xml:space="preserve">You agree to indemnify, defend, and hold harmless Traq Collective L.L.C-FZ, its officers, directors, employees, and agents from and against any claims, liabilities, damages, losses, and expenses (including reasonable legal fees) arising from or related to:</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Your violation of these Terms.</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Your use of the Service in a manner not authorised by these Terms.</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Your violation of any third-party rights, including intellectual property or privacy rights.</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Any actions taken by Donna on your behalf that you authorised.</w:t>
      </w:r>
    </w:p>
    <w:p>
      <w:pPr>
        <w:pStyle w:val="Heading1"/>
        <w:pBdr>
          <w:bottom w:val="single" w:color="1B3A6B" w:sz="6" w:space="4"/>
        </w:pBdr>
        <w:spacing w:after="160" w:before="360"/>
      </w:pPr>
      <w:r>
        <w:rPr>
          <w:rFonts w:ascii="Arial" w:cs="Arial" w:eastAsia="Arial" w:hAnsi="Arial"/>
          <w:b/>
          <w:bCs/>
          <w:color w:val="1B3A6B"/>
          <w:sz w:val="32"/>
          <w:szCs w:val="32"/>
        </w:rPr>
        <w:t xml:space="preserve">15. Governing Law and Dispute Resolution</w:t>
      </w:r>
    </w:p>
    <w:p>
      <w:pPr>
        <w:pStyle w:val="Heading2"/>
        <w:spacing w:after="100" w:before="280"/>
      </w:pPr>
      <w:r>
        <w:rPr>
          <w:rFonts w:ascii="Arial" w:cs="Arial" w:eastAsia="Arial" w:hAnsi="Arial"/>
          <w:b/>
          <w:bCs/>
          <w:color w:val="1B3A6B"/>
          <w:sz w:val="26"/>
          <w:szCs w:val="26"/>
        </w:rPr>
        <w:t xml:space="preserve">15.1 Governing Law</w:t>
      </w:r>
    </w:p>
    <w:p>
      <w:pPr>
        <w:spacing w:after="100" w:before="60" w:line="288"/>
        <w:jc w:val="both"/>
      </w:pPr>
      <w:r>
        <w:rPr>
          <w:rFonts w:ascii="Arial" w:cs="Arial" w:eastAsia="Arial" w:hAnsi="Arial"/>
          <w:color w:val="111827"/>
          <w:sz w:val="22"/>
          <w:szCs w:val="22"/>
        </w:rPr>
        <w:t xml:space="preserve">These Terms are governed by and construed in accordance with the laws of the Emirate of Dubai and the federal laws of the United Arab Emirates, without regard to conflict of law principles.</w:t>
      </w:r>
    </w:p>
    <w:p>
      <w:pPr>
        <w:pStyle w:val="Heading2"/>
        <w:spacing w:after="100" w:before="280"/>
      </w:pPr>
      <w:r>
        <w:rPr>
          <w:rFonts w:ascii="Arial" w:cs="Arial" w:eastAsia="Arial" w:hAnsi="Arial"/>
          <w:b/>
          <w:bCs/>
          <w:color w:val="1B3A6B"/>
          <w:sz w:val="26"/>
          <w:szCs w:val="26"/>
        </w:rPr>
        <w:t xml:space="preserve">15.2 Informal Resolution</w:t>
      </w:r>
    </w:p>
    <w:p>
      <w:pPr>
        <w:spacing w:after="100" w:before="60" w:line="288"/>
        <w:jc w:val="both"/>
      </w:pPr>
      <w:r>
        <w:rPr>
          <w:rFonts w:ascii="Arial" w:cs="Arial" w:eastAsia="Arial" w:hAnsi="Arial"/>
          <w:color w:val="111827"/>
          <w:sz w:val="22"/>
          <w:szCs w:val="22"/>
        </w:rPr>
        <w:t xml:space="preserve">Before initiating formal legal proceedings, you agree to first contact us at support@imdonna.app with a written description of your dispute and the remedy you seek. We will attempt to resolve the dispute informally within 30 days.</w:t>
      </w:r>
    </w:p>
    <w:p>
      <w:pPr>
        <w:pStyle w:val="Heading2"/>
        <w:spacing w:after="100" w:before="280"/>
      </w:pPr>
      <w:r>
        <w:rPr>
          <w:rFonts w:ascii="Arial" w:cs="Arial" w:eastAsia="Arial" w:hAnsi="Arial"/>
          <w:b/>
          <w:bCs/>
          <w:color w:val="1B3A6B"/>
          <w:sz w:val="26"/>
          <w:szCs w:val="26"/>
        </w:rPr>
        <w:t xml:space="preserve">15.3 Dispute Resolution</w:t>
      </w:r>
    </w:p>
    <w:p>
      <w:pPr>
        <w:spacing w:after="100" w:before="60" w:line="288"/>
        <w:jc w:val="both"/>
      </w:pPr>
      <w:r>
        <w:rPr>
          <w:rFonts w:ascii="Arial" w:cs="Arial" w:eastAsia="Arial" w:hAnsi="Arial"/>
          <w:color w:val="111827"/>
          <w:sz w:val="22"/>
          <w:szCs w:val="22"/>
        </w:rPr>
        <w:t xml:space="preserve">If informal resolution is unsuccessful, any dispute, controversy, or claim arising from or relating to these Terms, or the breach, termination, or invalidity thereof, shall be finally settled by arbitration administered by the Dubai International Arbitration Centre (DIAC) under its applicable rules. The seat of arbitration shall be Dubai. The language of arbitration shall be English. The arbitral award shall be final and binding.</w:t>
      </w:r>
    </w:p>
    <w:p>
      <w:pPr>
        <w:pStyle w:val="Heading2"/>
        <w:spacing w:after="100" w:before="280"/>
      </w:pPr>
      <w:r>
        <w:rPr>
          <w:rFonts w:ascii="Arial" w:cs="Arial" w:eastAsia="Arial" w:hAnsi="Arial"/>
          <w:b/>
          <w:bCs/>
          <w:color w:val="1B3A6B"/>
          <w:sz w:val="26"/>
          <w:szCs w:val="26"/>
        </w:rPr>
        <w:t xml:space="preserve">15.4 Class Action Waiver</w:t>
      </w:r>
    </w:p>
    <w:p>
      <w:pPr>
        <w:spacing w:after="100" w:before="60" w:line="288"/>
        <w:jc w:val="both"/>
      </w:pPr>
      <w:r>
        <w:rPr>
          <w:rFonts w:ascii="Arial" w:cs="Arial" w:eastAsia="Arial" w:hAnsi="Arial"/>
          <w:color w:val="111827"/>
          <w:sz w:val="22"/>
          <w:szCs w:val="22"/>
        </w:rPr>
        <w:t xml:space="preserve">To the fullest extent permitted by applicable law, you agree that any dispute resolution proceedings will be conducted only on an individual basis and not in a class, consolidated, or representative action. You waive the right to participate in any class action against Traq Collective.</w:t>
      </w:r>
    </w:p>
    <w:p>
      <w:pPr>
        <w:pStyle w:val="Heading2"/>
        <w:spacing w:after="100" w:before="280"/>
      </w:pPr>
      <w:r>
        <w:rPr>
          <w:rFonts w:ascii="Arial" w:cs="Arial" w:eastAsia="Arial" w:hAnsi="Arial"/>
          <w:b/>
          <w:bCs/>
          <w:color w:val="1B3A6B"/>
          <w:sz w:val="26"/>
          <w:szCs w:val="26"/>
        </w:rPr>
        <w:t xml:space="preserve">15.5 Consumer Protections</w:t>
      </w:r>
    </w:p>
    <w:p>
      <w:pPr>
        <w:spacing w:after="100" w:before="60" w:line="288"/>
        <w:jc w:val="both"/>
      </w:pPr>
      <w:r>
        <w:rPr>
          <w:rFonts w:ascii="Arial" w:cs="Arial" w:eastAsia="Arial" w:hAnsi="Arial"/>
          <w:color w:val="111827"/>
          <w:sz w:val="22"/>
          <w:szCs w:val="22"/>
        </w:rPr>
        <w:t xml:space="preserve">Nothing in these Terms limits or excludes any mandatory rights you have under the consumer protection laws of your country of residence that cannot be waived by contract.</w:t>
      </w:r>
    </w:p>
    <w:p>
      <w:pPr>
        <w:pStyle w:val="Heading1"/>
        <w:pBdr>
          <w:bottom w:val="single" w:color="1B3A6B" w:sz="6" w:space="4"/>
        </w:pBdr>
        <w:spacing w:after="160" w:before="360"/>
      </w:pPr>
      <w:r>
        <w:rPr>
          <w:rFonts w:ascii="Arial" w:cs="Arial" w:eastAsia="Arial" w:hAnsi="Arial"/>
          <w:b/>
          <w:bCs/>
          <w:color w:val="1B3A6B"/>
          <w:sz w:val="32"/>
          <w:szCs w:val="32"/>
        </w:rPr>
        <w:t xml:space="preserve">16. Changes to These Terms</w:t>
      </w:r>
    </w:p>
    <w:p>
      <w:pPr>
        <w:spacing w:after="100" w:before="60" w:line="288"/>
        <w:jc w:val="both"/>
      </w:pPr>
      <w:r>
        <w:rPr>
          <w:rFonts w:ascii="Arial" w:cs="Arial" w:eastAsia="Arial" w:hAnsi="Arial"/>
          <w:color w:val="111827"/>
          <w:sz w:val="22"/>
          <w:szCs w:val="22"/>
        </w:rPr>
        <w:t xml:space="preserve">We may update these Terms from time to time. When we make material changes, we will:</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Notify you by email at the address associated with your account.</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Display a prominent notice within the Donna application.</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Provide at least 14 days' notice before the updated Terms take effect.</w:t>
      </w:r>
    </w:p>
    <w:p>
      <w:pPr>
        <w:spacing w:after="60" w:before="0"/>
      </w:pPr>
      <w:r>
        <w:t xml:space="preserve"/>
      </w:r>
    </w:p>
    <w:p>
      <w:pPr>
        <w:spacing w:after="100" w:before="60" w:line="288"/>
        <w:jc w:val="both"/>
      </w:pPr>
      <w:r>
        <w:rPr>
          <w:rFonts w:ascii="Arial" w:cs="Arial" w:eastAsia="Arial" w:hAnsi="Arial"/>
          <w:color w:val="111827"/>
          <w:sz w:val="22"/>
          <w:szCs w:val="22"/>
        </w:rPr>
        <w:t xml:space="preserve">Your continued use of Donna after the effective date of updated Terms constitutes your acceptance of those Terms. If you do not agree to updated Terms, you must stop using Donna and may delete your account before the effective date.</w:t>
      </w:r>
    </w:p>
    <w:p>
      <w:pPr>
        <w:pStyle w:val="Heading1"/>
        <w:pBdr>
          <w:bottom w:val="single" w:color="1B3A6B" w:sz="6" w:space="4"/>
        </w:pBdr>
        <w:spacing w:after="160" w:before="360"/>
      </w:pPr>
      <w:r>
        <w:rPr>
          <w:rFonts w:ascii="Arial" w:cs="Arial" w:eastAsia="Arial" w:hAnsi="Arial"/>
          <w:b/>
          <w:bCs/>
          <w:color w:val="1B3A6B"/>
          <w:sz w:val="32"/>
          <w:szCs w:val="32"/>
        </w:rPr>
        <w:t xml:space="preserve">17. General Provisions</w:t>
      </w:r>
    </w:p>
    <w:p>
      <w:pPr>
        <w:pStyle w:val="Heading2"/>
        <w:spacing w:after="100" w:before="280"/>
      </w:pPr>
      <w:r>
        <w:rPr>
          <w:rFonts w:ascii="Arial" w:cs="Arial" w:eastAsia="Arial" w:hAnsi="Arial"/>
          <w:b/>
          <w:bCs/>
          <w:color w:val="1B3A6B"/>
          <w:sz w:val="26"/>
          <w:szCs w:val="26"/>
        </w:rPr>
        <w:t xml:space="preserve">17.1 Entire Agreement</w:t>
      </w:r>
    </w:p>
    <w:p>
      <w:pPr>
        <w:spacing w:after="100" w:before="60" w:line="288"/>
        <w:jc w:val="both"/>
      </w:pPr>
      <w:r>
        <w:rPr>
          <w:rFonts w:ascii="Arial" w:cs="Arial" w:eastAsia="Arial" w:hAnsi="Arial"/>
          <w:color w:val="111827"/>
          <w:sz w:val="22"/>
          <w:szCs w:val="22"/>
        </w:rPr>
        <w:t xml:space="preserve">These Terms, together with the Donna Privacy Policy and any additional terms displayed within the Service, constitute the entire agreement between you and Traq Collective regarding your use of Donna and supersede all prior agreements and understandings.</w:t>
      </w:r>
    </w:p>
    <w:p>
      <w:pPr>
        <w:pStyle w:val="Heading2"/>
        <w:spacing w:after="100" w:before="280"/>
      </w:pPr>
      <w:r>
        <w:rPr>
          <w:rFonts w:ascii="Arial" w:cs="Arial" w:eastAsia="Arial" w:hAnsi="Arial"/>
          <w:b/>
          <w:bCs/>
          <w:color w:val="1B3A6B"/>
          <w:sz w:val="26"/>
          <w:szCs w:val="26"/>
        </w:rPr>
        <w:t xml:space="preserve">17.2 Severability</w:t>
      </w:r>
    </w:p>
    <w:p>
      <w:pPr>
        <w:spacing w:after="100" w:before="60" w:line="288"/>
        <w:jc w:val="both"/>
      </w:pPr>
      <w:r>
        <w:rPr>
          <w:rFonts w:ascii="Arial" w:cs="Arial" w:eastAsia="Arial" w:hAnsi="Arial"/>
          <w:color w:val="111827"/>
          <w:sz w:val="22"/>
          <w:szCs w:val="22"/>
        </w:rPr>
        <w:t xml:space="preserve">If any provision of these Terms is held to be unenforceable or invalid, that provision shall be modified to the minimum extent necessary to make it enforceable, and the remaining provisions shall continue in full force and effect.</w:t>
      </w:r>
    </w:p>
    <w:p>
      <w:pPr>
        <w:pStyle w:val="Heading2"/>
        <w:spacing w:after="100" w:before="280"/>
      </w:pPr>
      <w:r>
        <w:rPr>
          <w:rFonts w:ascii="Arial" w:cs="Arial" w:eastAsia="Arial" w:hAnsi="Arial"/>
          <w:b/>
          <w:bCs/>
          <w:color w:val="1B3A6B"/>
          <w:sz w:val="26"/>
          <w:szCs w:val="26"/>
        </w:rPr>
        <w:t xml:space="preserve">17.3 Waiver</w:t>
      </w:r>
    </w:p>
    <w:p>
      <w:pPr>
        <w:spacing w:after="100" w:before="60" w:line="288"/>
        <w:jc w:val="both"/>
      </w:pPr>
      <w:r>
        <w:rPr>
          <w:rFonts w:ascii="Arial" w:cs="Arial" w:eastAsia="Arial" w:hAnsi="Arial"/>
          <w:color w:val="111827"/>
          <w:sz w:val="22"/>
          <w:szCs w:val="22"/>
        </w:rPr>
        <w:t xml:space="preserve">Our failure to enforce any right or provision of these Terms shall not constitute a waiver of that right or provision.</w:t>
      </w:r>
    </w:p>
    <w:p>
      <w:pPr>
        <w:pStyle w:val="Heading2"/>
        <w:spacing w:after="100" w:before="280"/>
      </w:pPr>
      <w:r>
        <w:rPr>
          <w:rFonts w:ascii="Arial" w:cs="Arial" w:eastAsia="Arial" w:hAnsi="Arial"/>
          <w:b/>
          <w:bCs/>
          <w:color w:val="1B3A6B"/>
          <w:sz w:val="26"/>
          <w:szCs w:val="26"/>
        </w:rPr>
        <w:t xml:space="preserve">17.4 Assignment</w:t>
      </w:r>
    </w:p>
    <w:p>
      <w:pPr>
        <w:spacing w:after="100" w:before="60" w:line="288"/>
        <w:jc w:val="both"/>
      </w:pPr>
      <w:r>
        <w:rPr>
          <w:rFonts w:ascii="Arial" w:cs="Arial" w:eastAsia="Arial" w:hAnsi="Arial"/>
          <w:color w:val="111827"/>
          <w:sz w:val="22"/>
          <w:szCs w:val="22"/>
        </w:rPr>
        <w:t xml:space="preserve">You may not assign or transfer these Terms or any rights hereunder without our prior written consent. We may assign or transfer our rights under these Terms without restriction, provided that your rights under these Terms are not materially prejudiced.</w:t>
      </w:r>
    </w:p>
    <w:p>
      <w:pPr>
        <w:pStyle w:val="Heading2"/>
        <w:spacing w:after="100" w:before="280"/>
      </w:pPr>
      <w:r>
        <w:rPr>
          <w:rFonts w:ascii="Arial" w:cs="Arial" w:eastAsia="Arial" w:hAnsi="Arial"/>
          <w:b/>
          <w:bCs/>
          <w:color w:val="1B3A6B"/>
          <w:sz w:val="26"/>
          <w:szCs w:val="26"/>
        </w:rPr>
        <w:t xml:space="preserve">17.5 No Third-Party Beneficiaries</w:t>
      </w:r>
    </w:p>
    <w:p>
      <w:pPr>
        <w:spacing w:after="100" w:before="60" w:line="288"/>
        <w:jc w:val="both"/>
      </w:pPr>
      <w:r>
        <w:rPr>
          <w:rFonts w:ascii="Arial" w:cs="Arial" w:eastAsia="Arial" w:hAnsi="Arial"/>
          <w:color w:val="111827"/>
          <w:sz w:val="22"/>
          <w:szCs w:val="22"/>
        </w:rPr>
        <w:t xml:space="preserve">These Terms are for the benefit of the parties only and do not create any rights in favour of any third party.</w:t>
      </w:r>
    </w:p>
    <w:p>
      <w:pPr>
        <w:pStyle w:val="Heading2"/>
        <w:spacing w:after="100" w:before="280"/>
      </w:pPr>
      <w:r>
        <w:rPr>
          <w:rFonts w:ascii="Arial" w:cs="Arial" w:eastAsia="Arial" w:hAnsi="Arial"/>
          <w:b/>
          <w:bCs/>
          <w:color w:val="1B3A6B"/>
          <w:sz w:val="26"/>
          <w:szCs w:val="26"/>
        </w:rPr>
        <w:t xml:space="preserve">17.6 Force Majeure</w:t>
      </w:r>
    </w:p>
    <w:p>
      <w:pPr>
        <w:spacing w:after="100" w:before="60" w:line="288"/>
        <w:jc w:val="both"/>
      </w:pPr>
      <w:r>
        <w:rPr>
          <w:rFonts w:ascii="Arial" w:cs="Arial" w:eastAsia="Arial" w:hAnsi="Arial"/>
          <w:color w:val="111827"/>
          <w:sz w:val="22"/>
          <w:szCs w:val="22"/>
        </w:rPr>
        <w:t xml:space="preserve">Traq Collective shall not be liable for any failure or delay in performance due to causes beyond its reasonable control, including natural disasters, acts of government, internet or infrastructure outages, or third-party service failures.</w:t>
      </w:r>
    </w:p>
    <w:p>
      <w:pPr>
        <w:pStyle w:val="Heading2"/>
        <w:spacing w:after="100" w:before="280"/>
      </w:pPr>
      <w:r>
        <w:rPr>
          <w:rFonts w:ascii="Arial" w:cs="Arial" w:eastAsia="Arial" w:hAnsi="Arial"/>
          <w:b/>
          <w:bCs/>
          <w:color w:val="1B3A6B"/>
          <w:sz w:val="26"/>
          <w:szCs w:val="26"/>
        </w:rPr>
        <w:t xml:space="preserve">17.7 Language</w:t>
      </w:r>
    </w:p>
    <w:p>
      <w:pPr>
        <w:spacing w:after="100" w:before="60" w:line="288"/>
        <w:jc w:val="both"/>
      </w:pPr>
      <w:r>
        <w:rPr>
          <w:rFonts w:ascii="Arial" w:cs="Arial" w:eastAsia="Arial" w:hAnsi="Arial"/>
          <w:color w:val="111827"/>
          <w:sz w:val="22"/>
          <w:szCs w:val="22"/>
        </w:rPr>
        <w:t xml:space="preserve">These Terms are written in English. In the event of any conflict between an English version and a translated version, the English version shall prevail.</w:t>
      </w:r>
    </w:p>
    <w:p>
      <w:pPr>
        <w:pStyle w:val="Heading1"/>
        <w:pBdr>
          <w:bottom w:val="single" w:color="1B3A6B" w:sz="6" w:space="4"/>
        </w:pBdr>
        <w:spacing w:after="160" w:before="360"/>
      </w:pPr>
      <w:r>
        <w:rPr>
          <w:rFonts w:ascii="Arial" w:cs="Arial" w:eastAsia="Arial" w:hAnsi="Arial"/>
          <w:b/>
          <w:bCs/>
          <w:color w:val="1B3A6B"/>
          <w:sz w:val="32"/>
          <w:szCs w:val="32"/>
        </w:rPr>
        <w:t xml:space="preserve">18. Contact Information</w:t>
      </w:r>
    </w:p>
    <w:p>
      <w:pPr>
        <w:spacing w:after="100" w:before="60" w:line="288"/>
        <w:jc w:val="both"/>
      </w:pPr>
      <w:r>
        <w:rPr>
          <w:rFonts w:ascii="Arial" w:cs="Arial" w:eastAsia="Arial" w:hAnsi="Arial"/>
          <w:color w:val="111827"/>
          <w:sz w:val="22"/>
          <w:szCs w:val="22"/>
        </w:rPr>
        <w:t xml:space="preserve">For questions about these Terms or to exercise any rights, please contact us:</w:t>
      </w:r>
    </w:p>
    <w:p>
      <w:pPr>
        <w:spacing w:after="60" w:before="0"/>
      </w:pPr>
      <w:r>
        <w:t xml:space="preserve"/>
      </w:r>
    </w:p>
    <w:p>
      <w:pPr>
        <w:spacing w:after="100" w:before="60" w:line="288"/>
        <w:jc w:val="both"/>
      </w:pPr>
      <w:r>
        <w:rPr>
          <w:rFonts w:ascii="Arial" w:cs="Arial" w:eastAsia="Arial" w:hAnsi="Arial"/>
          <w:b/>
          <w:bCs/>
          <w:color w:val="111827"/>
          <w:sz w:val="22"/>
          <w:szCs w:val="22"/>
        </w:rPr>
        <w:t xml:space="preserve">Email: </w:t>
      </w:r>
      <w:hyperlink w:history="1" r:id="rId3ha8ftdghskivaooxahus">
        <w:r>
          <w:rPr>
            <w:rStyle w:val="Hyperlink"/>
            <w:rFonts w:ascii="Arial" w:cs="Arial" w:eastAsia="Arial" w:hAnsi="Arial"/>
            <w:color w:val="1B3A6B"/>
            <w:sz w:val="22"/>
            <w:szCs w:val="22"/>
          </w:rPr>
          <w:t xml:space="preserve">support@imdonna.app</w:t>
        </w:r>
      </w:hyperlink>
    </w:p>
    <w:p>
      <w:pPr>
        <w:spacing w:after="100" w:before="60" w:line="288"/>
        <w:jc w:val="both"/>
      </w:pPr>
      <w:r>
        <w:rPr>
          <w:rFonts w:ascii="Arial" w:cs="Arial" w:eastAsia="Arial" w:hAnsi="Arial"/>
          <w:b/>
          <w:bCs/>
          <w:color w:val="111827"/>
          <w:sz w:val="22"/>
          <w:szCs w:val="22"/>
        </w:rPr>
        <w:t xml:space="preserve">Website: </w:t>
      </w:r>
      <w:hyperlink w:history="1" r:id="rIdwjq24cqvn0hm1ztdbts91">
        <w:r>
          <w:rPr>
            <w:rStyle w:val="Hyperlink"/>
            <w:rFonts w:ascii="Arial" w:cs="Arial" w:eastAsia="Arial" w:hAnsi="Arial"/>
            <w:color w:val="1B3A6B"/>
            <w:sz w:val="22"/>
            <w:szCs w:val="22"/>
          </w:rPr>
          <w:t xml:space="preserve">www.imdonna.app</w:t>
        </w:r>
      </w:hyperlink>
    </w:p>
    <w:p>
      <w:pPr>
        <w:spacing w:after="100" w:before="60" w:line="288"/>
        <w:jc w:val="both"/>
      </w:pPr>
      <w:r>
        <w:rPr>
          <w:rFonts w:ascii="Arial" w:cs="Arial" w:eastAsia="Arial" w:hAnsi="Arial"/>
          <w:b/>
          <w:bCs/>
          <w:color w:val="111827"/>
          <w:sz w:val="22"/>
          <w:szCs w:val="22"/>
        </w:rPr>
        <w:t xml:space="preserve">Company: </w:t>
      </w:r>
      <w:r>
        <w:rPr>
          <w:rFonts w:ascii="Arial" w:cs="Arial" w:eastAsia="Arial" w:hAnsi="Arial"/>
          <w:color w:val="111827"/>
          <w:sz w:val="22"/>
          <w:szCs w:val="22"/>
        </w:rPr>
        <w:t xml:space="preserve">Traq Collective L.L.C-FZ, Dubai, United Arab Emirates</w:t>
      </w:r>
    </w:p>
    <w:p>
      <w:pPr>
        <w:spacing w:after="60" w:before="0"/>
      </w:pPr>
      <w:r>
        <w:t xml:space="preserve"/>
      </w:r>
    </w:p>
    <w:p>
      <w:pPr>
        <w:pBdr>
          <w:top w:val="single" w:color="1B3A6B" w:sz="4" w:space="4"/>
        </w:pBdr>
        <w:spacing w:after="0" w:before="480"/>
        <w:jc w:val="center"/>
      </w:pPr>
      <w:r>
        <w:rPr>
          <w:rFonts w:ascii="Arial" w:cs="Arial" w:eastAsia="Arial" w:hAnsi="Arial"/>
          <w:color w:val="6B7280"/>
          <w:sz w:val="18"/>
          <w:szCs w:val="18"/>
        </w:rPr>
        <w:t xml:space="preserve">Donna AI Terms of Service • Effective March 11, 2026 • Traq Collective L.L.C-FZ</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r>
      <w:rPr>
        <w:rFonts w:ascii="Arial" w:cs="Arial" w:eastAsia="Arial" w:hAnsi="Arial"/>
        <w:color w:val="6B7280"/>
        <w:sz w:val="18"/>
        <w:szCs w:val="18"/>
      </w:rPr>
      <w:t xml:space="preserve">   •   support@imdonna.app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jc w:val="right"/>
    </w:pPr>
    <w:r>
      <w:rPr>
        <w:rFonts w:ascii="Arial" w:cs="Arial" w:eastAsia="Arial" w:hAnsi="Arial"/>
        <w:color w:val="6B7280"/>
        <w:sz w:val="18"/>
        <w:szCs w:val="18"/>
      </w:rPr>
      <w:t xml:space="preserve">Donna AI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y90jldricscsjc5y8xrx" Type="http://schemas.openxmlformats.org/officeDocument/2006/relationships/hyperlink" Target="https://www.imdonna.app" TargetMode="External"/><Relationship Id="rId3ha8ftdghskivaooxahus" Type="http://schemas.openxmlformats.org/officeDocument/2006/relationships/hyperlink" Target="mailto:support@imdonna.app" TargetMode="External"/><Relationship Id="rIdwjq24cqvn0hm1ztdbts91" Type="http://schemas.openxmlformats.org/officeDocument/2006/relationships/hyperlink" Target="https://www.imdonna.ap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Donna AI — Terms of Service</dc:title>
  <dc:creator>Donna AI / Traq Collective L.L.C-FZ</dc:creator>
  <dc:description>Terms of Service for the Donna AI personal intelligence assistant</dc:description>
  <cp:lastModifiedBy>Un-named</cp:lastModifiedBy>
  <cp:revision>1</cp:revision>
  <dcterms:created xsi:type="dcterms:W3CDTF">2026-03-11T19:32:15.233Z</dcterms:created>
  <dcterms:modified xsi:type="dcterms:W3CDTF">2026-03-11T19:32:15.234Z</dcterms:modified>
</cp:coreProperties>
</file>

<file path=docProps/custom.xml><?xml version="1.0" encoding="utf-8"?>
<Properties xmlns="http://schemas.openxmlformats.org/officeDocument/2006/custom-properties" xmlns:vt="http://schemas.openxmlformats.org/officeDocument/2006/docPropsVTypes"/>
</file>