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65" w:rsidRDefault="00205A65" w:rsidP="00205A65">
      <w:pPr>
        <w:pStyle w:val="Header"/>
        <w:jc w:val="center"/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5A65"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05A65"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All Beach Tour Price USD$295</w:t>
      </w:r>
    </w:p>
    <w:p w:rsidR="00205A65" w:rsidRPr="00205A65" w:rsidRDefault="00205A65" w:rsidP="00205A65">
      <w:pPr>
        <w:pStyle w:val="Header"/>
        <w:jc w:val="center"/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5A65"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All Beach Tour </w:t>
      </w:r>
      <w:r>
        <w:rPr>
          <w:rFonts w:ascii="Monotype Corsiva" w:hAnsi="Monotype Corsiva"/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Places</w:t>
      </w:r>
    </w:p>
    <w:p w:rsidR="00205A65" w:rsidRDefault="00205A65" w:rsidP="00205A6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EA14A53" wp14:editId="4CAD22A0">
            <wp:simplePos x="0" y="0"/>
            <wp:positionH relativeFrom="margin">
              <wp:posOffset>782320</wp:posOffset>
            </wp:positionH>
            <wp:positionV relativeFrom="paragraph">
              <wp:posOffset>73660</wp:posOffset>
            </wp:positionV>
            <wp:extent cx="4229100" cy="1981835"/>
            <wp:effectExtent l="0" t="0" r="0" b="0"/>
            <wp:wrapThrough wrapText="bothSides">
              <wp:wrapPolygon edited="0">
                <wp:start x="0" y="0"/>
                <wp:lineTo x="0" y="21385"/>
                <wp:lineTo x="21503" y="21385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-_Nha_Trang-_Beach.jpg9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Y DOC LET BEACH EXCURSION - NHA TRANGA DAY DO</w:t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C LET BEACH EXCURSION - NHA</w:t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ET BEACH EXCURSION - NHA TRANG</w:t>
      </w:r>
      <w:r>
        <w:br w:type="textWrapping" w:clear="all"/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A DAY DOC</w:t>
      </w:r>
      <w:r w:rsidRPr="00205A65"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 xml:space="preserve">A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A Day Doc Let Beach Excursion -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Nha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Trang</w:t>
      </w:r>
      <w:proofErr w:type="spellEnd"/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PROGRAM DETAILS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 xml:space="preserve">Start today’s journey with a hotel pick-up at 8:30 AM and enjoy a beautiful one hour drive through small mountains and idyllic seaside scenery before arriving to Doc Let. En route, stop at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Ninh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Thuy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to visit a small and charming fishing village. Visiting this traditional village is a good way to discover local daily life and work activities. After, head to the beach to relax, spending time sunbathing and swimming. Upon return to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Nha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Trang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, visit picturesque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Ninh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Diem salt fields. Salt water is directed into fields and left for days to evaporate. The white mineral is then removed and left to dry before harvesting. Continue back to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Nha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Trang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after a relaxing day on the north coast of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Nha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Trang</w:t>
      </w:r>
      <w:proofErr w:type="spellEnd"/>
      <w:r>
        <w:rPr>
          <w:rFonts w:ascii="Arial" w:hAnsi="Arial" w:cs="Arial"/>
          <w:color w:val="7D7D7D"/>
          <w:sz w:val="21"/>
          <w:szCs w:val="21"/>
        </w:rPr>
        <w:t>.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 xml:space="preserve">(Lunch is not included; guests may want to choose to have hotel prepare a box lunch for beach picnic or have lunch at the White Sand </w:t>
      </w:r>
      <w:proofErr w:type="spellStart"/>
      <w:r>
        <w:rPr>
          <w:rFonts w:ascii="Arial" w:hAnsi="Arial" w:cs="Arial"/>
          <w:color w:val="7D7D7D"/>
          <w:sz w:val="21"/>
          <w:szCs w:val="21"/>
        </w:rPr>
        <w:t>Doclet</w:t>
      </w:r>
      <w:proofErr w:type="spellEnd"/>
      <w:r>
        <w:rPr>
          <w:rFonts w:ascii="Arial" w:hAnsi="Arial" w:cs="Arial"/>
          <w:color w:val="7D7D7D"/>
          <w:sz w:val="21"/>
          <w:szCs w:val="21"/>
        </w:rPr>
        <w:t xml:space="preserve"> Resort and Spa).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Recommendations:</w:t>
      </w:r>
      <w:r>
        <w:rPr>
          <w:rStyle w:val="apple-converted-space"/>
          <w:rFonts w:ascii="Arial" w:hAnsi="Arial" w:cs="Arial"/>
          <w:color w:val="7D7D7D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7D7D7D"/>
          <w:sz w:val="21"/>
          <w:szCs w:val="21"/>
        </w:rPr>
        <w:t xml:space="preserve">the best time to attend this tour is from January to September in order to avoid </w:t>
      </w:r>
      <w:proofErr w:type="gramStart"/>
      <w:r>
        <w:rPr>
          <w:rFonts w:ascii="Arial" w:hAnsi="Arial" w:cs="Arial"/>
          <w:color w:val="7D7D7D"/>
          <w:sz w:val="21"/>
          <w:szCs w:val="21"/>
        </w:rPr>
        <w:t>the</w:t>
      </w:r>
      <w:proofErr w:type="gramEnd"/>
      <w:r>
        <w:rPr>
          <w:rFonts w:ascii="Arial" w:hAnsi="Arial" w:cs="Arial"/>
          <w:color w:val="7D7D7D"/>
          <w:sz w:val="21"/>
          <w:szCs w:val="21"/>
        </w:rPr>
        <w:t xml:space="preserve"> raining season.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 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PRICING:</w:t>
      </w:r>
      <w:r>
        <w:rPr>
          <w:rStyle w:val="apple-converted-space"/>
          <w:rFonts w:ascii="Arial" w:hAnsi="Arial" w:cs="Arial"/>
          <w:color w:val="7D7D7D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7D7D7D"/>
          <w:sz w:val="21"/>
          <w:szCs w:val="21"/>
        </w:rPr>
        <w:t>Please contact us for rates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 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Our services include:</w:t>
      </w:r>
    </w:p>
    <w:p w:rsidR="00205A65" w:rsidRDefault="00205A65" w:rsidP="00205A65">
      <w:pPr>
        <w:numPr>
          <w:ilvl w:val="0"/>
          <w:numId w:val="1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English speaking local guide (for other languages supplements apply)</w:t>
      </w:r>
    </w:p>
    <w:p w:rsidR="00205A65" w:rsidRDefault="00205A65" w:rsidP="00205A65">
      <w:pPr>
        <w:numPr>
          <w:ilvl w:val="0"/>
          <w:numId w:val="1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Tours and transfers as mentioned by private air conditioned vehicle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 </w:t>
      </w:r>
    </w:p>
    <w:p w:rsidR="00205A65" w:rsidRDefault="00205A65" w:rsidP="00205A65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Our services do not include:</w:t>
      </w:r>
    </w:p>
    <w:p w:rsidR="00205A65" w:rsidRDefault="00205A65" w:rsidP="00205A65">
      <w:pPr>
        <w:numPr>
          <w:ilvl w:val="0"/>
          <w:numId w:val="2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Other meals than mentioned</w:t>
      </w:r>
    </w:p>
    <w:p w:rsidR="00205A65" w:rsidRDefault="00205A65" w:rsidP="00205A65">
      <w:pPr>
        <w:numPr>
          <w:ilvl w:val="0"/>
          <w:numId w:val="2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lastRenderedPageBreak/>
        <w:t>Other services than mentioned</w:t>
      </w:r>
    </w:p>
    <w:p w:rsidR="00205A65" w:rsidRDefault="00205A65" w:rsidP="00205A65">
      <w:pPr>
        <w:numPr>
          <w:ilvl w:val="0"/>
          <w:numId w:val="2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International and domestic Flights</w:t>
      </w:r>
    </w:p>
    <w:p w:rsidR="00205A65" w:rsidRDefault="00205A65" w:rsidP="00205A65">
      <w:pPr>
        <w:numPr>
          <w:ilvl w:val="0"/>
          <w:numId w:val="2"/>
        </w:numPr>
        <w:spacing w:after="0" w:line="270" w:lineRule="atLeast"/>
        <w:ind w:left="0"/>
        <w:rPr>
          <w:rFonts w:ascii="Arial" w:hAnsi="Arial" w:cs="Arial"/>
          <w:color w:val="7D7D7D"/>
          <w:sz w:val="21"/>
          <w:szCs w:val="21"/>
        </w:rPr>
      </w:pPr>
      <w:r>
        <w:rPr>
          <w:rFonts w:ascii="Arial" w:hAnsi="Arial" w:cs="Arial"/>
          <w:color w:val="7D7D7D"/>
          <w:sz w:val="21"/>
          <w:szCs w:val="21"/>
        </w:rPr>
        <w:t>Towel and chair</w:t>
      </w:r>
    </w:p>
    <w:p w:rsidR="00205A65" w:rsidRDefault="00205A65" w:rsidP="00205A6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205A65"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BEACH EXCURSION - NHA TRANG</w:t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 xml:space="preserve"> LET BEACH EXCURSION - NHA TRANGA DAY DO</w:t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C LET BEACH EXCURSION - NH</w:t>
      </w:r>
      <w:r w:rsidRPr="00205A65"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South Vietnam Family Adventure</w:t>
      </w:r>
    </w:p>
    <w:p w:rsidR="00205A65" w:rsidRDefault="00205A65">
      <w:r>
        <w:rPr>
          <w:rFonts w:ascii="Arial" w:hAnsi="Arial" w:cs="Arial"/>
          <w:caps/>
          <w:noProof/>
          <w:color w:val="FFFFFF"/>
          <w:sz w:val="36"/>
          <w:szCs w:val="36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EB1C02F" wp14:editId="24269D20">
            <wp:simplePos x="0" y="0"/>
            <wp:positionH relativeFrom="margin">
              <wp:posOffset>1517142</wp:posOffset>
            </wp:positionH>
            <wp:positionV relativeFrom="paragraph">
              <wp:posOffset>279070</wp:posOffset>
            </wp:positionV>
            <wp:extent cx="4147820" cy="1952625"/>
            <wp:effectExtent l="0" t="0" r="5080" b="9525"/>
            <wp:wrapTight wrapText="bothSides">
              <wp:wrapPolygon edited="0">
                <wp:start x="0" y="0"/>
                <wp:lineTo x="0" y="21495"/>
                <wp:lineTo x="21527" y="2149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th_vietnam_amily_adven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aps/>
          <w:color w:val="FFFFFF"/>
          <w:sz w:val="36"/>
          <w:szCs w:val="36"/>
          <w:shd w:val="clear" w:color="auto" w:fill="FFFFFF"/>
        </w:rPr>
        <w:t>GA DAY DOC LET BEACH EXCURSION - NHA TRANGA DAY DOC LET BEACH EXCURSION - NHA TRANG</w:t>
      </w:r>
    </w:p>
    <w:p w:rsidR="00205A65" w:rsidRPr="00205A65" w:rsidRDefault="00205A65" w:rsidP="00205A65"/>
    <w:p w:rsidR="00205A65" w:rsidRDefault="00205A65" w:rsidP="00205A65"/>
    <w:p w:rsidR="00205A65" w:rsidRDefault="00205A65" w:rsidP="00205A65"/>
    <w:p w:rsidR="00205A65" w:rsidRDefault="00205A65" w:rsidP="00205A65"/>
    <w:p w:rsidR="00205A65" w:rsidRDefault="00205A65" w:rsidP="00205A65"/>
    <w:p w:rsidR="00205A65" w:rsidRDefault="00205A65" w:rsidP="00205A65"/>
    <w:p w:rsidR="00205A65" w:rsidRPr="00205A65" w:rsidRDefault="00205A65" w:rsidP="00205A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D7D7D"/>
          <w:sz w:val="21"/>
          <w:szCs w:val="21"/>
        </w:rPr>
      </w:pPr>
      <w:r>
        <w:tab/>
      </w:r>
      <w:r w:rsidRPr="00205A65">
        <w:rPr>
          <w:rFonts w:ascii="Arial" w:hAnsi="Arial" w:cs="Arial"/>
          <w:color w:val="7D7D7D"/>
          <w:sz w:val="21"/>
          <w:szCs w:val="21"/>
          <w:u w:val="single"/>
          <w:bdr w:val="none" w:sz="0" w:space="0" w:color="auto" w:frame="1"/>
        </w:rPr>
        <w:t>IMPORTANT NOTES</w:t>
      </w:r>
      <w:r w:rsidRPr="00205A65">
        <w:rPr>
          <w:rFonts w:ascii="Arial" w:hAnsi="Arial" w:cs="Arial"/>
          <w:color w:val="7D7D7D"/>
          <w:sz w:val="21"/>
          <w:szCs w:val="21"/>
          <w:bdr w:val="none" w:sz="0" w:space="0" w:color="auto" w:frame="1"/>
        </w:rPr>
        <w:t>: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We strongly recommend the purchase of travel insurance (covering emergency medical evacuation) for trips to Vietnam.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Prices are valid 30 days from date of offer. Past this date price and conditions may be readjusted.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The cost of air tickets is subject to change without prior notice by the airlines.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Reservations during peak times (Christmas, New Year, Vietnamese Lunar New Year, National Holidays) may be subject to supplementary charges.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Rooms at hotels are available only from 1400 on arrival day till 1200 on departure date. A supplement will be added if early check-in or late check-out is desired.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Please note that all the above services &amp; tours have yet to be booked, they are proposed for your information only and we will not make any reservations before we receive your confirmation to do so.</w:t>
      </w:r>
    </w:p>
    <w:p w:rsidR="00205A65" w:rsidRPr="00205A65" w:rsidRDefault="00205A65" w:rsidP="00205A65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7D7D7D"/>
          <w:sz w:val="21"/>
          <w:szCs w:val="21"/>
        </w:rPr>
      </w:pPr>
      <w:r w:rsidRPr="00205A65">
        <w:rPr>
          <w:rFonts w:ascii="Arial" w:eastAsia="Times New Roman" w:hAnsi="Arial" w:cs="Arial"/>
          <w:color w:val="7D7D7D"/>
          <w:sz w:val="21"/>
          <w:szCs w:val="21"/>
        </w:rPr>
        <w:t>If one or some proposed service(s) is (are) not available at the moment of booking, we will try to find other possibilities/options or other similar service(s) in order to avoid changes to the program. </w:t>
      </w:r>
    </w:p>
    <w:p w:rsidR="00E84E42" w:rsidRDefault="00E84E42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137F89" w:rsidRPr="00137F89" w:rsidRDefault="00137F89" w:rsidP="00137F89">
      <w:pPr>
        <w:pStyle w:val="Heading1"/>
        <w:spacing w:before="0" w:beforeAutospacing="0" w:after="0" w:afterAutospacing="0"/>
        <w:jc w:val="center"/>
        <w:rPr>
          <w:rFonts w:ascii="Arial" w:hAnsi="Arial" w:cs="Arial"/>
          <w:bCs w:val="0"/>
          <w:i/>
          <w:color w:val="000000"/>
          <w:sz w:val="36"/>
          <w:szCs w:val="36"/>
        </w:rPr>
      </w:pPr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lastRenderedPageBreak/>
        <w:t xml:space="preserve">One Day, </w:t>
      </w:r>
      <w:proofErr w:type="spellStart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>Nha</w:t>
      </w:r>
      <w:proofErr w:type="spellEnd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 xml:space="preserve"> </w:t>
      </w:r>
      <w:proofErr w:type="spellStart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>Trang</w:t>
      </w:r>
      <w:proofErr w:type="spellEnd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 xml:space="preserve"> ''Insider'' Tour - </w:t>
      </w:r>
      <w:proofErr w:type="spellStart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>Nha</w:t>
      </w:r>
      <w:proofErr w:type="spellEnd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 xml:space="preserve"> </w:t>
      </w:r>
      <w:proofErr w:type="spellStart"/>
      <w:r w:rsidRPr="00137F89">
        <w:rPr>
          <w:rFonts w:ascii="Arial" w:hAnsi="Arial" w:cs="Arial"/>
          <w:bCs w:val="0"/>
          <w:i/>
          <w:color w:val="000000"/>
          <w:sz w:val="36"/>
          <w:szCs w:val="36"/>
        </w:rPr>
        <w:t>Trang</w:t>
      </w:r>
      <w:proofErr w:type="spellEnd"/>
    </w:p>
    <w:p w:rsidR="004E0B63" w:rsidRDefault="004E0B63" w:rsidP="00205A65">
      <w:pPr>
        <w:tabs>
          <w:tab w:val="left" w:pos="2534"/>
        </w:tabs>
      </w:pPr>
    </w:p>
    <w:p w:rsidR="004E0B63" w:rsidRDefault="00137F89" w:rsidP="00205A65">
      <w:pPr>
        <w:tabs>
          <w:tab w:val="left" w:pos="253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3AE0A6" wp14:editId="5EC8FB7F">
            <wp:simplePos x="0" y="0"/>
            <wp:positionH relativeFrom="margin">
              <wp:posOffset>1055065</wp:posOffset>
            </wp:positionH>
            <wp:positionV relativeFrom="paragraph">
              <wp:posOffset>94234</wp:posOffset>
            </wp:positionV>
            <wp:extent cx="3642360" cy="2039620"/>
            <wp:effectExtent l="0" t="0" r="0" b="0"/>
            <wp:wrapTight wrapText="bothSides">
              <wp:wrapPolygon edited="0">
                <wp:start x="0" y="0"/>
                <wp:lineTo x="0" y="21385"/>
                <wp:lineTo x="21464" y="21385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let-toss-florab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4E0B63" w:rsidRDefault="004E0B63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Pr="00137F89" w:rsidRDefault="00137F89" w:rsidP="0013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D7D7D"/>
          <w:sz w:val="21"/>
          <w:szCs w:val="21"/>
        </w:rPr>
      </w:pPr>
      <w:r w:rsidRPr="00137F8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PROGRAM DETAILS</w:t>
      </w:r>
    </w:p>
    <w:p w:rsidR="00137F89" w:rsidRPr="00137F89" w:rsidRDefault="00137F89" w:rsidP="0013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D7D7D"/>
          <w:sz w:val="21"/>
          <w:szCs w:val="21"/>
        </w:rPr>
      </w:pPr>
      <w:r w:rsidRPr="00137F89">
        <w:rPr>
          <w:rFonts w:ascii="Arial" w:eastAsia="Times New Roman" w:hAnsi="Arial" w:cs="Arial"/>
          <w:color w:val="7D7D7D"/>
          <w:sz w:val="21"/>
          <w:szCs w:val="21"/>
        </w:rPr>
        <w:t xml:space="preserve">Depart from the hotel and start the day with a visit to the spectacular Po Nagar Temple Tower, dating from the 8th Century.  This unique architecture is a symbol of Hindu </w:t>
      </w:r>
      <w:proofErr w:type="spellStart"/>
      <w:r w:rsidRPr="00137F89">
        <w:rPr>
          <w:rFonts w:ascii="Arial" w:eastAsia="Times New Roman" w:hAnsi="Arial" w:cs="Arial"/>
          <w:color w:val="7D7D7D"/>
          <w:sz w:val="21"/>
          <w:szCs w:val="21"/>
        </w:rPr>
        <w:t>Champa</w:t>
      </w:r>
      <w:proofErr w:type="spellEnd"/>
      <w:r w:rsidRPr="00137F89">
        <w:rPr>
          <w:rFonts w:ascii="Arial" w:eastAsia="Times New Roman" w:hAnsi="Arial" w:cs="Arial"/>
          <w:color w:val="7D7D7D"/>
          <w:sz w:val="21"/>
          <w:szCs w:val="21"/>
        </w:rPr>
        <w:t xml:space="preserve"> culture and remains a place of worship for all religions.</w:t>
      </w:r>
    </w:p>
    <w:p w:rsidR="00137F89" w:rsidRPr="00137F89" w:rsidRDefault="00137F89" w:rsidP="0013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D7D7D"/>
          <w:sz w:val="21"/>
          <w:szCs w:val="21"/>
        </w:rPr>
      </w:pPr>
      <w:r w:rsidRPr="00137F89">
        <w:rPr>
          <w:rFonts w:ascii="Arial" w:eastAsia="Times New Roman" w:hAnsi="Arial" w:cs="Arial"/>
          <w:color w:val="7D7D7D"/>
          <w:sz w:val="21"/>
          <w:szCs w:val="21"/>
        </w:rPr>
        <w:t>Wander through a small local alleyway to a boat builder’s house where guests will board a riverboat. Float past lush countryside, a boatyard that makes fishing boats and by a photogenic fleet at a fishing village.  The time on the boat, floating gently down the river, is truly a highlight of the journey. Disembark and visit a family who make traditional clay stoves and another family that weaves rush mats for a living. Visit a colorful local market and a local school (closed on Sunday and public holidays).   </w:t>
      </w:r>
    </w:p>
    <w:p w:rsidR="00137F89" w:rsidRPr="00137F89" w:rsidRDefault="00137F89" w:rsidP="0013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D7D7D"/>
          <w:sz w:val="21"/>
          <w:szCs w:val="21"/>
        </w:rPr>
      </w:pPr>
      <w:r w:rsidRPr="00137F89">
        <w:rPr>
          <w:rFonts w:ascii="Arial" w:eastAsia="Times New Roman" w:hAnsi="Arial" w:cs="Arial"/>
          <w:color w:val="7D7D7D"/>
          <w:sz w:val="21"/>
          <w:szCs w:val="21"/>
        </w:rPr>
        <w:t>Head to lunch, stopping en route amongst the rice fields to watch and photograph the farmers and buffaloes at work (season dependent). Enjoy lunch at a fabulous restaurant set in an “ancient house” on the banks of a tranquil and spectacular lotus pond.  After lunch, drive back to the hotel. </w:t>
      </w:r>
      <w:r w:rsidRPr="00137F8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(L)</w:t>
      </w:r>
    </w:p>
    <w:p w:rsidR="00137F89" w:rsidRPr="00137F89" w:rsidRDefault="00137F89" w:rsidP="00137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D7D7D"/>
          <w:sz w:val="21"/>
          <w:szCs w:val="21"/>
        </w:rPr>
      </w:pPr>
      <w:r w:rsidRPr="00137F89">
        <w:rPr>
          <w:rFonts w:ascii="Arial" w:eastAsia="Times New Roman" w:hAnsi="Arial" w:cs="Arial"/>
          <w:color w:val="7D7D7D"/>
          <w:sz w:val="21"/>
          <w:szCs w:val="21"/>
        </w:rPr>
        <w:t>This tour offers fascinating insight into the "real lives" of everyday people who are the backbone of Vietnam.</w:t>
      </w: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  <w:r>
        <w:rPr>
          <w:noProof/>
        </w:rPr>
        <w:lastRenderedPageBreak/>
        <w:drawing>
          <wp:inline distT="0" distB="0" distL="0" distR="0">
            <wp:extent cx="4703674" cy="2204847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-_Nha_Trang-_Beach.jpg96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524" cy="22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89" w:rsidRDefault="00137F89" w:rsidP="00205A65">
      <w:pPr>
        <w:tabs>
          <w:tab w:val="left" w:pos="2534"/>
        </w:tabs>
      </w:pPr>
    </w:p>
    <w:p w:rsidR="00137F89" w:rsidRDefault="00137F89" w:rsidP="00205A65">
      <w:pPr>
        <w:tabs>
          <w:tab w:val="left" w:pos="2534"/>
        </w:tabs>
      </w:pPr>
    </w:p>
    <w:p w:rsidR="00137F89" w:rsidRPr="00205A65" w:rsidRDefault="00137F89" w:rsidP="00205A65">
      <w:pPr>
        <w:tabs>
          <w:tab w:val="left" w:pos="2534"/>
        </w:tabs>
      </w:pPr>
    </w:p>
    <w:sectPr w:rsidR="00137F89" w:rsidRPr="00205A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6C8" w:rsidRDefault="00B276C8" w:rsidP="00205A65">
      <w:pPr>
        <w:spacing w:after="0" w:line="240" w:lineRule="auto"/>
      </w:pPr>
      <w:r>
        <w:separator/>
      </w:r>
    </w:p>
  </w:endnote>
  <w:endnote w:type="continuationSeparator" w:id="0">
    <w:p w:rsidR="00B276C8" w:rsidRDefault="00B276C8" w:rsidP="0020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89" w:rsidRDefault="00137F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89" w:rsidRDefault="00137F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89" w:rsidRDefault="00137F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6C8" w:rsidRDefault="00B276C8" w:rsidP="00205A65">
      <w:pPr>
        <w:spacing w:after="0" w:line="240" w:lineRule="auto"/>
      </w:pPr>
      <w:r>
        <w:separator/>
      </w:r>
    </w:p>
  </w:footnote>
  <w:footnote w:type="continuationSeparator" w:id="0">
    <w:p w:rsidR="00B276C8" w:rsidRDefault="00B276C8" w:rsidP="00205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89" w:rsidRDefault="00137F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21157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M.H TOU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A65" w:rsidRPr="00205A65" w:rsidRDefault="00137F89" w:rsidP="00205A65">
    <w:pPr>
      <w:pStyle w:val="Header"/>
      <w:jc w:val="center"/>
      <w:rPr>
        <w:rFonts w:ascii="Monotype Corsiva" w:hAnsi="Monotype Corsiva"/>
        <w:b/>
        <w:color w:val="000000" w:themeColor="text1"/>
        <w:sz w:val="72"/>
        <w:szCs w:val="7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21158" o:spid="_x0000_s2051" type="#_x0000_t136" style="position:absolute;left:0;text-align:left;margin-left:0;margin-top:0;width:494.9pt;height:164.9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M.H TOU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89" w:rsidRDefault="00137F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52115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M.H TOUR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7FD"/>
    <w:multiLevelType w:val="multilevel"/>
    <w:tmpl w:val="4B2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527F1D"/>
    <w:multiLevelType w:val="multilevel"/>
    <w:tmpl w:val="B1C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640A1"/>
    <w:multiLevelType w:val="multilevel"/>
    <w:tmpl w:val="22BA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65"/>
    <w:rsid w:val="00137F89"/>
    <w:rsid w:val="00205A65"/>
    <w:rsid w:val="004E0B63"/>
    <w:rsid w:val="00B276C8"/>
    <w:rsid w:val="00E8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B8371F3-A8BD-4CBE-A66D-CE1BDE2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5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A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65"/>
  </w:style>
  <w:style w:type="paragraph" w:styleId="Footer">
    <w:name w:val="footer"/>
    <w:basedOn w:val="Normal"/>
    <w:link w:val="FooterChar"/>
    <w:uiPriority w:val="99"/>
    <w:unhideWhenUsed/>
    <w:rsid w:val="00205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A65"/>
  </w:style>
  <w:style w:type="character" w:customStyle="1" w:styleId="Heading1Char">
    <w:name w:val="Heading 1 Char"/>
    <w:basedOn w:val="DefaultParagraphFont"/>
    <w:link w:val="Heading1"/>
    <w:uiPriority w:val="9"/>
    <w:rsid w:val="00205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5A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5A65"/>
  </w:style>
  <w:style w:type="character" w:styleId="Strong">
    <w:name w:val="Strong"/>
    <w:basedOn w:val="DefaultParagraphFont"/>
    <w:uiPriority w:val="22"/>
    <w:qFormat/>
    <w:rsid w:val="0013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9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4" w:color="EAEAEA"/>
                        <w:left w:val="none" w:sz="0" w:space="14" w:color="auto"/>
                        <w:bottom w:val="single" w:sz="6" w:space="14" w:color="EAEAEA"/>
                        <w:right w:val="none" w:sz="0" w:space="14" w:color="auto"/>
                      </w:divBdr>
                      <w:divsChild>
                        <w:div w:id="3337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2017-01-04T11:21:00Z</dcterms:created>
  <dcterms:modified xsi:type="dcterms:W3CDTF">2017-01-04T11:39:00Z</dcterms:modified>
</cp:coreProperties>
</file>