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0BA222" w14:paraId="672A6659" wp14:noSpellErr="1" wp14:textId="75D99A57">
      <w:pPr>
        <w:pStyle w:val="Title"/>
        <w:jc w:val="center"/>
      </w:pPr>
      <w:bookmarkStart w:name="_GoBack" w:id="0"/>
      <w:bookmarkEnd w:id="0"/>
      <w:r w:rsidR="590BA222">
        <w:rPr/>
        <w:t>Empirical Analysis of Gale-Shapely Algorithm</w:t>
      </w:r>
    </w:p>
    <w:p w:rsidR="590BA222" w:rsidP="590BA222" w:rsidRDefault="590BA222" w14:noSpellErr="1" w14:paraId="27DB6BB5" w14:textId="3FA0EEA3">
      <w:pPr>
        <w:pStyle w:val="Heading1"/>
      </w:pPr>
      <w:r w:rsidR="590BA222">
        <w:rPr/>
        <w:t>Abstract</w:t>
      </w:r>
    </w:p>
    <w:p w:rsidR="590BA222" w:rsidP="590BA222" w:rsidRDefault="590BA222" w14:noSpellErr="1" w14:paraId="51DC4732" w14:textId="5CFE1BDF">
      <w:pPr>
        <w:pStyle w:val="Normal"/>
        <w:bidi w:val="0"/>
        <w:rPr>
          <w:noProof w:val="0"/>
          <w:lang w:val="en-US"/>
        </w:rPr>
      </w:pPr>
      <w:r w:rsidRPr="590BA222" w:rsidR="590BA222">
        <w:rPr>
          <w:noProof w:val="0"/>
          <w:lang w:val="en-US"/>
        </w:rPr>
        <w:t xml:space="preserve">The </w:t>
      </w:r>
      <w:r w:rsidRPr="590BA222" w:rsidR="590BA222">
        <w:rPr>
          <w:noProof w:val="0"/>
          <w:lang w:val="en-US"/>
        </w:rPr>
        <w:t>stable matching problem</w:t>
      </w:r>
      <w:r w:rsidRPr="590BA222" w:rsidR="590BA222">
        <w:rPr>
          <w:noProof w:val="0"/>
          <w:lang w:val="en-US"/>
        </w:rPr>
        <w:t xml:space="preserve"> (or </w:t>
      </w:r>
      <w:r w:rsidRPr="590BA222" w:rsidR="590BA222">
        <w:rPr>
          <w:noProof w:val="0"/>
          <w:lang w:val="en-US"/>
        </w:rPr>
        <w:t>SMP</w:t>
      </w:r>
      <w:r w:rsidRPr="590BA222" w:rsidR="590BA222">
        <w:rPr>
          <w:noProof w:val="0"/>
          <w:lang w:val="en-US"/>
        </w:rPr>
        <w:t xml:space="preserve">) is the problem of finding a stable matching between two equally sized sets of elements given an ordering of preferences for each element. </w:t>
      </w:r>
      <w:r w:rsidRPr="590BA222" w:rsidR="590BA222">
        <w:rPr>
          <w:noProof w:val="0"/>
          <w:lang w:val="en-US"/>
        </w:rPr>
        <w:t xml:space="preserve">The runtime </w:t>
      </w:r>
      <w:r w:rsidRPr="590BA222" w:rsidR="590BA222">
        <w:rPr>
          <w:noProof w:val="0"/>
          <w:lang w:val="en-US"/>
        </w:rPr>
        <w:t>complexity of this algorithm is O</w:t>
      </w:r>
      <w:r w:rsidRPr="590BA222" w:rsidR="590BA222">
        <w:rPr>
          <w:noProof w:val="0"/>
          <w:lang w:val="en-US"/>
        </w:rPr>
        <w:t>(n</w:t>
      </w:r>
      <w:r w:rsidRPr="590BA222" w:rsidR="590BA222">
        <w:rPr>
          <w:noProof w:val="0"/>
          <w:lang w:val="en-US"/>
        </w:rPr>
        <w:t>2</w:t>
      </w:r>
      <w:r w:rsidRPr="590BA222" w:rsidR="590BA222">
        <w:rPr>
          <w:noProof w:val="0"/>
          <w:lang w:val="en-US"/>
        </w:rPr>
        <w:t xml:space="preserve">). This means </w:t>
      </w:r>
      <w:r w:rsidRPr="590BA222" w:rsidR="590BA222">
        <w:rPr>
          <w:noProof w:val="0"/>
          <w:lang w:val="en-US"/>
        </w:rPr>
        <w:t xml:space="preserve">its </w:t>
      </w:r>
      <w:r w:rsidRPr="590BA222" w:rsidR="590BA222">
        <w:rPr>
          <w:noProof w:val="0"/>
          <w:lang w:val="en-US"/>
        </w:rPr>
        <w:t>performance is directly proportional to the square of the size of the input data set</w:t>
      </w:r>
      <w:r w:rsidRPr="590BA222" w:rsidR="590BA222">
        <w:rPr>
          <w:noProof w:val="0"/>
          <w:lang w:val="en-US"/>
        </w:rPr>
        <w:t xml:space="preserve">. This paper has been structured to </w:t>
      </w:r>
      <w:r w:rsidRPr="590BA222" w:rsidR="590BA222">
        <w:rPr>
          <w:noProof w:val="0"/>
          <w:lang w:val="en-US"/>
        </w:rPr>
        <w:t>describe</w:t>
      </w:r>
      <w:r w:rsidRPr="590BA222" w:rsidR="590BA222">
        <w:rPr>
          <w:noProof w:val="0"/>
          <w:lang w:val="en-US"/>
        </w:rPr>
        <w:t xml:space="preserve"> </w:t>
      </w:r>
      <w:r w:rsidRPr="590BA222" w:rsidR="590BA222">
        <w:rPr>
          <w:noProof w:val="0"/>
          <w:lang w:val="en-US"/>
        </w:rPr>
        <w:t xml:space="preserve">the </w:t>
      </w:r>
      <w:r w:rsidRPr="590BA222" w:rsidR="590BA222">
        <w:rPr>
          <w:noProof w:val="0"/>
          <w:lang w:val="en-US"/>
        </w:rPr>
        <w:t xml:space="preserve">algorithm using pseudocode and showing results of </w:t>
      </w:r>
      <w:r w:rsidRPr="590BA222" w:rsidR="590BA222">
        <w:rPr>
          <w:noProof w:val="0"/>
          <w:lang w:val="en-US"/>
        </w:rPr>
        <w:t xml:space="preserve">experiments </w:t>
      </w:r>
      <w:r w:rsidRPr="590BA222" w:rsidR="590BA222">
        <w:rPr>
          <w:noProof w:val="0"/>
          <w:lang w:val="en-US"/>
        </w:rPr>
        <w:t>with different input sizes. Finally, after analyzing the data, we will see the data is consistent with the theory.</w:t>
      </w:r>
    </w:p>
    <w:p w:rsidR="590BA222" w:rsidP="590BA222" w:rsidRDefault="590BA222" w14:paraId="177ECD5C" w14:textId="501650E1">
      <w:pPr>
        <w:pStyle w:val="Normal"/>
      </w:pPr>
    </w:p>
    <w:p w:rsidR="590BA222" w:rsidP="590BA222" w:rsidRDefault="590BA222" w14:noSpellErr="1" w14:paraId="01E33039" w14:textId="601F793C">
      <w:pPr>
        <w:pStyle w:val="Heading1"/>
      </w:pPr>
      <w:r w:rsidR="590BA222">
        <w:rPr/>
        <w:t>Description of "Gale-Shapely</w:t>
      </w:r>
      <w:r w:rsidR="590BA222">
        <w:rPr/>
        <w:t>" Algorithm</w:t>
      </w:r>
    </w:p>
    <w:p w:rsidR="590BA222" w:rsidP="590BA222" w:rsidRDefault="590BA222" w14:noSpellErr="1" w14:paraId="309D6AAE" w14:textId="62E72A19">
      <w:pPr>
        <w:pStyle w:val="Normal"/>
        <w:rPr>
          <w:rFonts w:ascii="Calibri" w:hAnsi="Calibri" w:eastAsia="Calibri" w:cs="Calibri"/>
          <w:noProof w:val="0"/>
          <w:color w:val="000000" w:themeColor="text1" w:themeTint="FF" w:themeShade="FF"/>
          <w:sz w:val="21"/>
          <w:szCs w:val="21"/>
          <w:lang w:val="en-US"/>
        </w:rPr>
      </w:pPr>
      <w:r w:rsidRPr="590BA222" w:rsidR="590BA222">
        <w:rPr>
          <w:rFonts w:ascii="Calibri" w:hAnsi="Calibri" w:eastAsia="Calibri" w:cs="Calibri"/>
          <w:noProof w:val="0"/>
          <w:color w:val="000000" w:themeColor="text1" w:themeTint="FF" w:themeShade="FF"/>
          <w:sz w:val="21"/>
          <w:szCs w:val="21"/>
          <w:lang w:val="en-US"/>
        </w:rPr>
        <w:t xml:space="preserve">The </w:t>
      </w:r>
      <w:r w:rsidRPr="590BA222" w:rsidR="590BA222">
        <w:rPr>
          <w:rFonts w:ascii="Calibri" w:hAnsi="Calibri" w:eastAsia="Calibri" w:cs="Calibri"/>
          <w:b w:val="1"/>
          <w:bCs w:val="1"/>
          <w:noProof w:val="0"/>
          <w:color w:val="000000" w:themeColor="text1" w:themeTint="FF" w:themeShade="FF"/>
          <w:sz w:val="21"/>
          <w:szCs w:val="21"/>
          <w:lang w:val="en-US"/>
        </w:rPr>
        <w:t>stable matching problem</w:t>
      </w:r>
      <w:r w:rsidRPr="590BA222" w:rsidR="590BA222">
        <w:rPr>
          <w:rFonts w:ascii="Calibri" w:hAnsi="Calibri" w:eastAsia="Calibri" w:cs="Calibri"/>
          <w:b w:val="1"/>
          <w:bCs w:val="1"/>
          <w:noProof w:val="0"/>
          <w:color w:val="000000" w:themeColor="text1" w:themeTint="FF" w:themeShade="FF"/>
          <w:sz w:val="21"/>
          <w:szCs w:val="21"/>
          <w:lang w:val="en-US"/>
        </w:rPr>
        <w:t>,</w:t>
      </w:r>
      <w:r w:rsidRPr="590BA222" w:rsidR="590BA222">
        <w:rPr>
          <w:rFonts w:ascii="Calibri" w:hAnsi="Calibri" w:eastAsia="Calibri" w:cs="Calibri"/>
          <w:b w:val="0"/>
          <w:bCs w:val="0"/>
          <w:noProof w:val="0"/>
          <w:color w:val="000000" w:themeColor="text1" w:themeTint="FF" w:themeShade="FF"/>
          <w:sz w:val="21"/>
          <w:szCs w:val="21"/>
          <w:lang w:val="en-US"/>
        </w:rPr>
        <w:t xml:space="preserve"> </w:t>
      </w:r>
      <w:r w:rsidRPr="590BA222" w:rsidR="590BA222">
        <w:rPr>
          <w:rFonts w:ascii="Calibri" w:hAnsi="Calibri" w:eastAsia="Calibri" w:cs="Calibri"/>
          <w:b w:val="0"/>
          <w:bCs w:val="0"/>
          <w:noProof w:val="0"/>
          <w:color w:val="000000" w:themeColor="text1" w:themeTint="FF" w:themeShade="FF"/>
          <w:sz w:val="21"/>
          <w:szCs w:val="21"/>
          <w:lang w:val="en-US"/>
        </w:rPr>
        <w:t>a practical execution of "Gale-Shapely</w:t>
      </w:r>
      <w:r w:rsidRPr="590BA222" w:rsidR="590BA222">
        <w:rPr>
          <w:rFonts w:ascii="Calibri" w:hAnsi="Calibri" w:eastAsia="Calibri" w:cs="Calibri"/>
          <w:b w:val="0"/>
          <w:bCs w:val="0"/>
          <w:noProof w:val="0"/>
          <w:color w:val="000000" w:themeColor="text1" w:themeTint="FF" w:themeShade="FF"/>
          <w:sz w:val="21"/>
          <w:szCs w:val="21"/>
          <w:lang w:val="en-US"/>
        </w:rPr>
        <w:t>" algorithm</w:t>
      </w:r>
      <w:r w:rsidRPr="590BA222" w:rsidR="590BA222">
        <w:rPr>
          <w:rFonts w:ascii="Calibri" w:hAnsi="Calibri" w:eastAsia="Calibri" w:cs="Calibri"/>
          <w:noProof w:val="0"/>
          <w:color w:val="000000" w:themeColor="text1" w:themeTint="FF" w:themeShade="FF"/>
          <w:sz w:val="21"/>
          <w:szCs w:val="21"/>
          <w:lang w:val="en-US"/>
        </w:rPr>
        <w:t xml:space="preserve"> is</w:t>
      </w:r>
      <w:r w:rsidRPr="590BA222" w:rsidR="590BA222">
        <w:rPr>
          <w:rFonts w:ascii="Calibri" w:hAnsi="Calibri" w:eastAsia="Calibri" w:cs="Calibri"/>
          <w:noProof w:val="0"/>
          <w:color w:val="000000" w:themeColor="text1" w:themeTint="FF" w:themeShade="FF"/>
          <w:sz w:val="21"/>
          <w:szCs w:val="21"/>
          <w:lang w:val="en-US"/>
        </w:rPr>
        <w:t xml:space="preserve"> the problem of finding a stable matching between two equally sized sets of elements given an ordering of preferences for each element. A </w:t>
      </w:r>
      <w:hyperlink r:id="Reb8651ad36f449aa">
        <w:r w:rsidRPr="590BA222" w:rsidR="590BA222">
          <w:rPr>
            <w:rStyle w:val="Hyperlink"/>
            <w:rFonts w:ascii="Calibri" w:hAnsi="Calibri" w:eastAsia="Calibri" w:cs="Calibri"/>
            <w:noProof w:val="0"/>
            <w:color w:val="000000" w:themeColor="text1" w:themeTint="FF" w:themeShade="FF"/>
            <w:sz w:val="21"/>
            <w:szCs w:val="21"/>
            <w:lang w:val="en-US"/>
          </w:rPr>
          <w:t>matching</w:t>
        </w:r>
      </w:hyperlink>
      <w:r w:rsidRPr="590BA222" w:rsidR="590BA222">
        <w:rPr>
          <w:rFonts w:ascii="Calibri" w:hAnsi="Calibri" w:eastAsia="Calibri" w:cs="Calibri"/>
          <w:noProof w:val="0"/>
          <w:color w:val="000000" w:themeColor="text1" w:themeTint="FF" w:themeShade="FF"/>
          <w:sz w:val="21"/>
          <w:szCs w:val="21"/>
          <w:lang w:val="en-US"/>
        </w:rPr>
        <w:t xml:space="preserve"> is a mapping from the elements of one set to the elements of the other </w:t>
      </w:r>
      <w:proofErr w:type="gramStart"/>
      <w:r w:rsidRPr="590BA222" w:rsidR="590BA222">
        <w:rPr>
          <w:rFonts w:ascii="Calibri" w:hAnsi="Calibri" w:eastAsia="Calibri" w:cs="Calibri"/>
          <w:noProof w:val="0"/>
          <w:color w:val="000000" w:themeColor="text1" w:themeTint="FF" w:themeShade="FF"/>
          <w:sz w:val="21"/>
          <w:szCs w:val="21"/>
          <w:lang w:val="en-US"/>
        </w:rPr>
        <w:t>set.</w:t>
      </w:r>
      <w:proofErr w:type="gramEnd"/>
      <w:r w:rsidRPr="590BA222" w:rsidR="590BA222">
        <w:rPr>
          <w:rFonts w:ascii="Calibri" w:hAnsi="Calibri" w:eastAsia="Calibri" w:cs="Calibri"/>
          <w:noProof w:val="0"/>
          <w:color w:val="000000" w:themeColor="text1" w:themeTint="FF" w:themeShade="FF"/>
          <w:sz w:val="21"/>
          <w:szCs w:val="21"/>
          <w:lang w:val="en-US"/>
        </w:rPr>
        <w:t xml:space="preserve"> A matching is </w:t>
      </w:r>
      <w:r w:rsidRPr="590BA222" w:rsidR="590BA222">
        <w:rPr>
          <w:rFonts w:ascii="Calibri" w:hAnsi="Calibri" w:eastAsia="Calibri" w:cs="Calibri"/>
          <w:i w:val="1"/>
          <w:iCs w:val="1"/>
          <w:noProof w:val="0"/>
          <w:color w:val="000000" w:themeColor="text1" w:themeTint="FF" w:themeShade="FF"/>
          <w:sz w:val="21"/>
          <w:szCs w:val="21"/>
          <w:lang w:val="en-US"/>
        </w:rPr>
        <w:t>not</w:t>
      </w:r>
      <w:r w:rsidRPr="590BA222" w:rsidR="590BA222">
        <w:rPr>
          <w:rFonts w:ascii="Calibri" w:hAnsi="Calibri" w:eastAsia="Calibri" w:cs="Calibri"/>
          <w:noProof w:val="0"/>
          <w:color w:val="000000" w:themeColor="text1" w:themeTint="FF" w:themeShade="FF"/>
          <w:sz w:val="21"/>
          <w:szCs w:val="21"/>
          <w:lang w:val="en-US"/>
        </w:rPr>
        <w:t xml:space="preserve"> stable if:</w:t>
      </w:r>
    </w:p>
    <w:p w:rsidR="590BA222" w:rsidP="590BA222" w:rsidRDefault="590BA222" w14:noSpellErr="1" w14:paraId="4D2A677D" w14:textId="717C2D65">
      <w:pPr>
        <w:pStyle w:val="ListParagraph"/>
        <w:numPr>
          <w:ilvl w:val="0"/>
          <w:numId w:val="2"/>
        </w:numPr>
        <w:rPr>
          <w:color w:val="000000" w:themeColor="text1" w:themeTint="FF" w:themeShade="FF"/>
          <w:sz w:val="21"/>
          <w:szCs w:val="21"/>
        </w:rPr>
      </w:pPr>
      <w:r w:rsidRPr="590BA222" w:rsidR="590BA222">
        <w:rPr>
          <w:rFonts w:ascii="Calibri" w:hAnsi="Calibri" w:eastAsia="Calibri" w:cs="Calibri"/>
          <w:noProof w:val="0"/>
          <w:color w:val="000000" w:themeColor="text1" w:themeTint="FF" w:themeShade="FF"/>
          <w:sz w:val="21"/>
          <w:szCs w:val="21"/>
          <w:lang w:val="en-US"/>
        </w:rPr>
        <w:t xml:space="preserve">There is an element </w:t>
      </w:r>
      <w:r w:rsidRPr="590BA222" w:rsidR="590BA222">
        <w:rPr>
          <w:rFonts w:ascii="Calibri" w:hAnsi="Calibri" w:eastAsia="Calibri" w:cs="Calibri"/>
          <w:i w:val="1"/>
          <w:iCs w:val="1"/>
          <w:noProof w:val="0"/>
          <w:color w:val="000000" w:themeColor="text1" w:themeTint="FF" w:themeShade="FF"/>
          <w:sz w:val="21"/>
          <w:szCs w:val="21"/>
          <w:lang w:val="en-US"/>
        </w:rPr>
        <w:t>A</w:t>
      </w:r>
      <w:r w:rsidRPr="590BA222" w:rsidR="590BA222">
        <w:rPr>
          <w:rFonts w:ascii="Calibri" w:hAnsi="Calibri" w:eastAsia="Calibri" w:cs="Calibri"/>
          <w:noProof w:val="0"/>
          <w:color w:val="000000" w:themeColor="text1" w:themeTint="FF" w:themeShade="FF"/>
          <w:sz w:val="21"/>
          <w:szCs w:val="21"/>
          <w:lang w:val="en-US"/>
        </w:rPr>
        <w:t xml:space="preserve"> of the first matched set which prefers some given element </w:t>
      </w:r>
      <w:r w:rsidRPr="590BA222" w:rsidR="590BA222">
        <w:rPr>
          <w:rFonts w:ascii="Calibri" w:hAnsi="Calibri" w:eastAsia="Calibri" w:cs="Calibri"/>
          <w:i w:val="1"/>
          <w:iCs w:val="1"/>
          <w:noProof w:val="0"/>
          <w:color w:val="000000" w:themeColor="text1" w:themeTint="FF" w:themeShade="FF"/>
          <w:sz w:val="21"/>
          <w:szCs w:val="21"/>
          <w:lang w:val="en-US"/>
        </w:rPr>
        <w:t>B</w:t>
      </w:r>
      <w:r w:rsidRPr="590BA222" w:rsidR="590BA222">
        <w:rPr>
          <w:rFonts w:ascii="Calibri" w:hAnsi="Calibri" w:eastAsia="Calibri" w:cs="Calibri"/>
          <w:noProof w:val="0"/>
          <w:color w:val="000000" w:themeColor="text1" w:themeTint="FF" w:themeShade="FF"/>
          <w:sz w:val="21"/>
          <w:szCs w:val="21"/>
          <w:lang w:val="en-US"/>
        </w:rPr>
        <w:t xml:space="preserve"> of the second matched set over the element to which </w:t>
      </w:r>
      <w:r w:rsidRPr="590BA222" w:rsidR="590BA222">
        <w:rPr>
          <w:rFonts w:ascii="Calibri" w:hAnsi="Calibri" w:eastAsia="Calibri" w:cs="Calibri"/>
          <w:i w:val="1"/>
          <w:iCs w:val="1"/>
          <w:noProof w:val="0"/>
          <w:color w:val="000000" w:themeColor="text1" w:themeTint="FF" w:themeShade="FF"/>
          <w:sz w:val="21"/>
          <w:szCs w:val="21"/>
          <w:lang w:val="en-US"/>
        </w:rPr>
        <w:t>A</w:t>
      </w:r>
      <w:r w:rsidRPr="590BA222" w:rsidR="590BA222">
        <w:rPr>
          <w:rFonts w:ascii="Calibri" w:hAnsi="Calibri" w:eastAsia="Calibri" w:cs="Calibri"/>
          <w:noProof w:val="0"/>
          <w:color w:val="000000" w:themeColor="text1" w:themeTint="FF" w:themeShade="FF"/>
          <w:sz w:val="21"/>
          <w:szCs w:val="21"/>
          <w:lang w:val="en-US"/>
        </w:rPr>
        <w:t xml:space="preserve"> is already matched, and</w:t>
      </w:r>
    </w:p>
    <w:p w:rsidR="590BA222" w:rsidP="590BA222" w:rsidRDefault="590BA222" w14:noSpellErr="1" w14:paraId="7258A72D" w14:textId="4DBC2ED9">
      <w:pPr>
        <w:pStyle w:val="ListParagraph"/>
        <w:numPr>
          <w:ilvl w:val="0"/>
          <w:numId w:val="2"/>
        </w:numPr>
        <w:rPr>
          <w:color w:val="000000" w:themeColor="text1" w:themeTint="FF" w:themeShade="FF"/>
          <w:sz w:val="21"/>
          <w:szCs w:val="21"/>
        </w:rPr>
      </w:pPr>
      <w:r w:rsidRPr="590BA222" w:rsidR="590BA222">
        <w:rPr>
          <w:rFonts w:ascii="Calibri" w:hAnsi="Calibri" w:eastAsia="Calibri" w:cs="Calibri"/>
          <w:i w:val="1"/>
          <w:iCs w:val="1"/>
          <w:noProof w:val="0"/>
          <w:color w:val="000000" w:themeColor="text1" w:themeTint="FF" w:themeShade="FF"/>
          <w:sz w:val="21"/>
          <w:szCs w:val="21"/>
          <w:lang w:val="en-US"/>
        </w:rPr>
        <w:t>B</w:t>
      </w:r>
      <w:r w:rsidRPr="590BA222" w:rsidR="590BA222">
        <w:rPr>
          <w:rFonts w:ascii="Calibri" w:hAnsi="Calibri" w:eastAsia="Calibri" w:cs="Calibri"/>
          <w:noProof w:val="0"/>
          <w:color w:val="000000" w:themeColor="text1" w:themeTint="FF" w:themeShade="FF"/>
          <w:sz w:val="21"/>
          <w:szCs w:val="21"/>
          <w:lang w:val="en-US"/>
        </w:rPr>
        <w:t xml:space="preserve"> also prefers </w:t>
      </w:r>
      <w:r w:rsidRPr="590BA222" w:rsidR="590BA222">
        <w:rPr>
          <w:rFonts w:ascii="Calibri" w:hAnsi="Calibri" w:eastAsia="Calibri" w:cs="Calibri"/>
          <w:i w:val="1"/>
          <w:iCs w:val="1"/>
          <w:noProof w:val="0"/>
          <w:color w:val="000000" w:themeColor="text1" w:themeTint="FF" w:themeShade="FF"/>
          <w:sz w:val="21"/>
          <w:szCs w:val="21"/>
          <w:lang w:val="en-US"/>
        </w:rPr>
        <w:t>A</w:t>
      </w:r>
      <w:r w:rsidRPr="590BA222" w:rsidR="590BA222">
        <w:rPr>
          <w:rFonts w:ascii="Calibri" w:hAnsi="Calibri" w:eastAsia="Calibri" w:cs="Calibri"/>
          <w:noProof w:val="0"/>
          <w:color w:val="000000" w:themeColor="text1" w:themeTint="FF" w:themeShade="FF"/>
          <w:sz w:val="21"/>
          <w:szCs w:val="21"/>
          <w:lang w:val="en-US"/>
        </w:rPr>
        <w:t xml:space="preserve"> over the element to which </w:t>
      </w:r>
      <w:r w:rsidRPr="590BA222" w:rsidR="590BA222">
        <w:rPr>
          <w:rFonts w:ascii="Calibri" w:hAnsi="Calibri" w:eastAsia="Calibri" w:cs="Calibri"/>
          <w:i w:val="1"/>
          <w:iCs w:val="1"/>
          <w:noProof w:val="0"/>
          <w:color w:val="000000" w:themeColor="text1" w:themeTint="FF" w:themeShade="FF"/>
          <w:sz w:val="21"/>
          <w:szCs w:val="21"/>
          <w:lang w:val="en-US"/>
        </w:rPr>
        <w:t>B</w:t>
      </w:r>
      <w:r w:rsidRPr="590BA222" w:rsidR="590BA222">
        <w:rPr>
          <w:rFonts w:ascii="Calibri" w:hAnsi="Calibri" w:eastAsia="Calibri" w:cs="Calibri"/>
          <w:noProof w:val="0"/>
          <w:color w:val="000000" w:themeColor="text1" w:themeTint="FF" w:themeShade="FF"/>
          <w:sz w:val="21"/>
          <w:szCs w:val="21"/>
          <w:lang w:val="en-US"/>
        </w:rPr>
        <w:t xml:space="preserve"> is already matched.</w:t>
      </w:r>
    </w:p>
    <w:p w:rsidR="590BA222" w:rsidP="590BA222" w:rsidRDefault="590BA222" w14:noSpellErr="1" w14:paraId="176DA054" w14:textId="1E9FFBD0">
      <w:pPr>
        <w:rPr>
          <w:rFonts w:ascii="Calibri" w:hAnsi="Calibri" w:eastAsia="Calibri" w:cs="Calibri"/>
          <w:noProof w:val="0"/>
          <w:color w:val="000000" w:themeColor="text1" w:themeTint="FF" w:themeShade="FF"/>
          <w:sz w:val="21"/>
          <w:szCs w:val="21"/>
          <w:lang w:val="en-US"/>
        </w:rPr>
      </w:pPr>
      <w:r w:rsidRPr="590BA222" w:rsidR="590BA222">
        <w:rPr>
          <w:rFonts w:ascii="Calibri" w:hAnsi="Calibri" w:eastAsia="Calibri" w:cs="Calibri"/>
          <w:noProof w:val="0"/>
          <w:color w:val="000000" w:themeColor="text1" w:themeTint="FF" w:themeShade="FF"/>
          <w:sz w:val="21"/>
          <w:szCs w:val="21"/>
          <w:lang w:val="en-US"/>
        </w:rPr>
        <w:t>In other words, a matching is stable when there does not exist any match (</w:t>
      </w:r>
      <w:r w:rsidRPr="590BA222" w:rsidR="590BA222">
        <w:rPr>
          <w:rFonts w:ascii="Calibri" w:hAnsi="Calibri" w:eastAsia="Calibri" w:cs="Calibri"/>
          <w:i w:val="1"/>
          <w:iCs w:val="1"/>
          <w:noProof w:val="0"/>
          <w:color w:val="000000" w:themeColor="text1" w:themeTint="FF" w:themeShade="FF"/>
          <w:sz w:val="21"/>
          <w:szCs w:val="21"/>
          <w:lang w:val="en-US"/>
        </w:rPr>
        <w:t>A</w:t>
      </w:r>
      <w:r w:rsidRPr="590BA222" w:rsidR="590BA222">
        <w:rPr>
          <w:rFonts w:ascii="Calibri" w:hAnsi="Calibri" w:eastAsia="Calibri" w:cs="Calibri"/>
          <w:noProof w:val="0"/>
          <w:color w:val="000000" w:themeColor="text1" w:themeTint="FF" w:themeShade="FF"/>
          <w:sz w:val="21"/>
          <w:szCs w:val="21"/>
          <w:lang w:val="en-US"/>
        </w:rPr>
        <w:t xml:space="preserve">, </w:t>
      </w:r>
      <w:r w:rsidRPr="590BA222" w:rsidR="590BA222">
        <w:rPr>
          <w:rFonts w:ascii="Calibri" w:hAnsi="Calibri" w:eastAsia="Calibri" w:cs="Calibri"/>
          <w:i w:val="1"/>
          <w:iCs w:val="1"/>
          <w:noProof w:val="0"/>
          <w:color w:val="000000" w:themeColor="text1" w:themeTint="FF" w:themeShade="FF"/>
          <w:sz w:val="21"/>
          <w:szCs w:val="21"/>
          <w:lang w:val="en-US"/>
        </w:rPr>
        <w:t>B</w:t>
      </w:r>
      <w:r w:rsidRPr="590BA222" w:rsidR="590BA222">
        <w:rPr>
          <w:rFonts w:ascii="Calibri" w:hAnsi="Calibri" w:eastAsia="Calibri" w:cs="Calibri"/>
          <w:noProof w:val="0"/>
          <w:color w:val="000000" w:themeColor="text1" w:themeTint="FF" w:themeShade="FF"/>
          <w:sz w:val="21"/>
          <w:szCs w:val="21"/>
          <w:lang w:val="en-US"/>
        </w:rPr>
        <w:t xml:space="preserve">) by which </w:t>
      </w:r>
      <w:r w:rsidRPr="590BA222" w:rsidR="590BA222">
        <w:rPr>
          <w:rFonts w:ascii="Calibri" w:hAnsi="Calibri" w:eastAsia="Calibri" w:cs="Calibri"/>
          <w:i w:val="1"/>
          <w:iCs w:val="1"/>
          <w:noProof w:val="0"/>
          <w:color w:val="000000" w:themeColor="text1" w:themeTint="FF" w:themeShade="FF"/>
          <w:sz w:val="21"/>
          <w:szCs w:val="21"/>
          <w:lang w:val="en-US"/>
        </w:rPr>
        <w:t>both</w:t>
      </w:r>
      <w:r w:rsidRPr="590BA222" w:rsidR="590BA222">
        <w:rPr>
          <w:rFonts w:ascii="Calibri" w:hAnsi="Calibri" w:eastAsia="Calibri" w:cs="Calibri"/>
          <w:noProof w:val="0"/>
          <w:color w:val="000000" w:themeColor="text1" w:themeTint="FF" w:themeShade="FF"/>
          <w:sz w:val="21"/>
          <w:szCs w:val="21"/>
          <w:lang w:val="en-US"/>
        </w:rPr>
        <w:t xml:space="preserve"> </w:t>
      </w:r>
      <w:r w:rsidRPr="590BA222" w:rsidR="590BA222">
        <w:rPr>
          <w:rFonts w:ascii="Calibri" w:hAnsi="Calibri" w:eastAsia="Calibri" w:cs="Calibri"/>
          <w:i w:val="1"/>
          <w:iCs w:val="1"/>
          <w:noProof w:val="0"/>
          <w:color w:val="000000" w:themeColor="text1" w:themeTint="FF" w:themeShade="FF"/>
          <w:sz w:val="21"/>
          <w:szCs w:val="21"/>
          <w:lang w:val="en-US"/>
        </w:rPr>
        <w:t>A</w:t>
      </w:r>
      <w:r w:rsidRPr="590BA222" w:rsidR="590BA222">
        <w:rPr>
          <w:rFonts w:ascii="Calibri" w:hAnsi="Calibri" w:eastAsia="Calibri" w:cs="Calibri"/>
          <w:noProof w:val="0"/>
          <w:color w:val="000000" w:themeColor="text1" w:themeTint="FF" w:themeShade="FF"/>
          <w:sz w:val="21"/>
          <w:szCs w:val="21"/>
          <w:lang w:val="en-US"/>
        </w:rPr>
        <w:t xml:space="preserve"> and </w:t>
      </w:r>
      <w:r w:rsidRPr="590BA222" w:rsidR="590BA222">
        <w:rPr>
          <w:rFonts w:ascii="Calibri" w:hAnsi="Calibri" w:eastAsia="Calibri" w:cs="Calibri"/>
          <w:i w:val="1"/>
          <w:iCs w:val="1"/>
          <w:noProof w:val="0"/>
          <w:color w:val="000000" w:themeColor="text1" w:themeTint="FF" w:themeShade="FF"/>
          <w:sz w:val="21"/>
          <w:szCs w:val="21"/>
          <w:lang w:val="en-US"/>
        </w:rPr>
        <w:t>B</w:t>
      </w:r>
      <w:r w:rsidRPr="590BA222" w:rsidR="590BA222">
        <w:rPr>
          <w:rFonts w:ascii="Calibri" w:hAnsi="Calibri" w:eastAsia="Calibri" w:cs="Calibri"/>
          <w:noProof w:val="0"/>
          <w:color w:val="000000" w:themeColor="text1" w:themeTint="FF" w:themeShade="FF"/>
          <w:sz w:val="21"/>
          <w:szCs w:val="21"/>
          <w:lang w:val="en-US"/>
        </w:rPr>
        <w:t xml:space="preserve"> would be individually better off than they are with the element to which they are currently matched.</w:t>
      </w:r>
    </w:p>
    <w:p w:rsidR="590BA222" w:rsidP="590BA222" w:rsidRDefault="590BA222" w14:noSpellErr="1" w14:paraId="60DF7B6A" w14:textId="10A3418E">
      <w:pPr>
        <w:pStyle w:val="Normal"/>
        <w:rPr>
          <w:rFonts w:ascii="Calibri" w:hAnsi="Calibri" w:eastAsia="Calibri" w:cs="Calibri"/>
          <w:noProof w:val="0"/>
          <w:color w:val="000000" w:themeColor="text1" w:themeTint="FF" w:themeShade="FF"/>
          <w:sz w:val="21"/>
          <w:szCs w:val="21"/>
          <w:lang w:val="en-US"/>
        </w:rPr>
      </w:pPr>
    </w:p>
    <w:p w:rsidR="590BA222" w:rsidRDefault="590BA222" w14:noSpellErr="1" w14:paraId="7AC5CF6C" w14:textId="2136328E">
      <w:r w:rsidRPr="590BA222" w:rsidR="590BA222">
        <w:rPr>
          <w:rFonts w:ascii="Calibri" w:hAnsi="Calibri" w:eastAsia="Calibri" w:cs="Calibri"/>
          <w:noProof w:val="0"/>
          <w:color w:val="222222"/>
          <w:sz w:val="21"/>
          <w:szCs w:val="21"/>
          <w:lang w:val="en-US"/>
        </w:rPr>
        <w:t xml:space="preserve">The </w:t>
      </w:r>
      <w:r w:rsidRPr="590BA222" w:rsidR="590BA222">
        <w:rPr>
          <w:rFonts w:ascii="Calibri" w:hAnsi="Calibri" w:eastAsia="Calibri" w:cs="Calibri"/>
          <w:b w:val="0"/>
          <w:bCs w:val="0"/>
          <w:noProof w:val="0"/>
          <w:color w:val="222222"/>
          <w:sz w:val="21"/>
          <w:szCs w:val="21"/>
          <w:lang w:val="en-US"/>
        </w:rPr>
        <w:t>Gale–Shapley algorithm</w:t>
      </w:r>
      <w:r w:rsidRPr="590BA222" w:rsidR="590BA222">
        <w:rPr>
          <w:rFonts w:ascii="Calibri" w:hAnsi="Calibri" w:eastAsia="Calibri" w:cs="Calibri"/>
          <w:noProof w:val="0"/>
          <w:color w:val="222222"/>
          <w:sz w:val="21"/>
          <w:szCs w:val="21"/>
          <w:lang w:val="en-US"/>
        </w:rPr>
        <w:t xml:space="preserve"> involves a number of iterations:</w:t>
      </w:r>
    </w:p>
    <w:p w:rsidR="590BA222" w:rsidP="590BA222" w:rsidRDefault="590BA222" w14:noSpellErr="1" w14:paraId="029093F0" w14:textId="766CAA2A">
      <w:pPr>
        <w:pStyle w:val="ListParagraph"/>
        <w:numPr>
          <w:ilvl w:val="0"/>
          <w:numId w:val="4"/>
        </w:numPr>
        <w:rPr>
          <w:color w:val="222222"/>
          <w:sz w:val="21"/>
          <w:szCs w:val="21"/>
        </w:rPr>
      </w:pPr>
      <w:r w:rsidRPr="590BA222" w:rsidR="590BA222">
        <w:rPr>
          <w:rFonts w:ascii="Calibri" w:hAnsi="Calibri" w:eastAsia="Calibri" w:cs="Calibri"/>
          <w:noProof w:val="0"/>
          <w:color w:val="222222"/>
          <w:sz w:val="21"/>
          <w:szCs w:val="21"/>
          <w:lang w:val="en-US"/>
        </w:rPr>
        <w:t xml:space="preserve">In the first round, first </w:t>
      </w:r>
      <w:r w:rsidRPr="590BA222" w:rsidR="590BA222">
        <w:rPr>
          <w:rFonts w:ascii="Calibri" w:hAnsi="Calibri" w:eastAsia="Calibri" w:cs="Calibri"/>
          <w:i w:val="1"/>
          <w:iCs w:val="1"/>
          <w:noProof w:val="0"/>
          <w:color w:val="222222"/>
          <w:sz w:val="21"/>
          <w:szCs w:val="21"/>
          <w:lang w:val="en-US"/>
        </w:rPr>
        <w:t>a</w:t>
      </w:r>
      <w:r w:rsidRPr="590BA222" w:rsidR="590BA222">
        <w:rPr>
          <w:rFonts w:ascii="Calibri" w:hAnsi="Calibri" w:eastAsia="Calibri" w:cs="Calibri"/>
          <w:noProof w:val="0"/>
          <w:color w:val="222222"/>
          <w:sz w:val="21"/>
          <w:szCs w:val="21"/>
          <w:lang w:val="en-US"/>
        </w:rPr>
        <w:t xml:space="preserve">) each free man proposes to the woman he prefers most, and then </w:t>
      </w:r>
      <w:r w:rsidRPr="590BA222" w:rsidR="590BA222">
        <w:rPr>
          <w:rFonts w:ascii="Calibri" w:hAnsi="Calibri" w:eastAsia="Calibri" w:cs="Calibri"/>
          <w:i w:val="1"/>
          <w:iCs w:val="1"/>
          <w:noProof w:val="0"/>
          <w:color w:val="222222"/>
          <w:sz w:val="21"/>
          <w:szCs w:val="21"/>
          <w:lang w:val="en-US"/>
        </w:rPr>
        <w:t>b</w:t>
      </w:r>
      <w:r w:rsidRPr="590BA222" w:rsidR="590BA222">
        <w:rPr>
          <w:rFonts w:ascii="Calibri" w:hAnsi="Calibri" w:eastAsia="Calibri" w:cs="Calibri"/>
          <w:noProof w:val="0"/>
          <w:color w:val="222222"/>
          <w:sz w:val="21"/>
          <w:szCs w:val="21"/>
          <w:lang w:val="en-US"/>
        </w:rPr>
        <w:t>) each woman tentatively engages to her suitor she most prefers and rejects all other suitors. She is then provisionally "engaged" to the suitor she most prefers so far, and that suitor is likewise provisionally engaged to her.</w:t>
      </w:r>
    </w:p>
    <w:p w:rsidR="590BA222" w:rsidP="590BA222" w:rsidRDefault="590BA222" w14:noSpellErr="1" w14:paraId="3A49D4ED" w14:textId="6773502D">
      <w:pPr>
        <w:pStyle w:val="ListParagraph"/>
        <w:numPr>
          <w:ilvl w:val="0"/>
          <w:numId w:val="4"/>
        </w:numPr>
        <w:rPr>
          <w:color w:val="222222"/>
          <w:sz w:val="21"/>
          <w:szCs w:val="21"/>
        </w:rPr>
      </w:pPr>
      <w:r w:rsidRPr="590BA222" w:rsidR="590BA222">
        <w:rPr>
          <w:rFonts w:ascii="Calibri" w:hAnsi="Calibri" w:eastAsia="Calibri" w:cs="Calibri"/>
          <w:noProof w:val="0"/>
          <w:color w:val="222222"/>
          <w:sz w:val="21"/>
          <w:szCs w:val="21"/>
          <w:lang w:val="en-US"/>
        </w:rPr>
        <w:t xml:space="preserve">In each subsequent round, first </w:t>
      </w:r>
      <w:r w:rsidRPr="590BA222" w:rsidR="590BA222">
        <w:rPr>
          <w:rFonts w:ascii="Calibri" w:hAnsi="Calibri" w:eastAsia="Calibri" w:cs="Calibri"/>
          <w:i w:val="1"/>
          <w:iCs w:val="1"/>
          <w:noProof w:val="0"/>
          <w:color w:val="222222"/>
          <w:sz w:val="21"/>
          <w:szCs w:val="21"/>
          <w:lang w:val="en-US"/>
        </w:rPr>
        <w:t>a</w:t>
      </w:r>
      <w:r w:rsidRPr="590BA222" w:rsidR="590BA222">
        <w:rPr>
          <w:rFonts w:ascii="Calibri" w:hAnsi="Calibri" w:eastAsia="Calibri" w:cs="Calibri"/>
          <w:noProof w:val="0"/>
          <w:color w:val="222222"/>
          <w:sz w:val="21"/>
          <w:szCs w:val="21"/>
          <w:lang w:val="en-US"/>
        </w:rPr>
        <w:t xml:space="preserve">) each free man proposes to the most-preferred woman to whom he has not yet proposed (regardless of whether the woman is already engaged), and then </w:t>
      </w:r>
      <w:r w:rsidRPr="590BA222" w:rsidR="590BA222">
        <w:rPr>
          <w:rFonts w:ascii="Calibri" w:hAnsi="Calibri" w:eastAsia="Calibri" w:cs="Calibri"/>
          <w:i w:val="1"/>
          <w:iCs w:val="1"/>
          <w:noProof w:val="0"/>
          <w:color w:val="222222"/>
          <w:sz w:val="21"/>
          <w:szCs w:val="21"/>
          <w:lang w:val="en-US"/>
        </w:rPr>
        <w:t>b</w:t>
      </w:r>
      <w:r w:rsidRPr="590BA222" w:rsidR="590BA222">
        <w:rPr>
          <w:rFonts w:ascii="Calibri" w:hAnsi="Calibri" w:eastAsia="Calibri" w:cs="Calibri"/>
          <w:noProof w:val="0"/>
          <w:color w:val="222222"/>
          <w:sz w:val="21"/>
          <w:szCs w:val="21"/>
          <w:lang w:val="en-US"/>
        </w:rPr>
        <w:t xml:space="preserve">) each woman tentatively engages if she is currently not engaged or if she prefers this guy over her current </w:t>
      </w:r>
      <w:r w:rsidRPr="590BA222" w:rsidR="590BA222">
        <w:rPr>
          <w:rFonts w:ascii="Calibri" w:hAnsi="Calibri" w:eastAsia="Calibri" w:cs="Calibri"/>
          <w:noProof w:val="0"/>
          <w:color w:val="222222"/>
          <w:sz w:val="21"/>
          <w:szCs w:val="21"/>
          <w:lang w:val="en-US"/>
        </w:rPr>
        <w:t xml:space="preserve">partner (in this case, she dumps her current provisional partner who becomes </w:t>
      </w:r>
      <w:r w:rsidRPr="590BA222" w:rsidR="590BA222">
        <w:rPr>
          <w:rFonts w:ascii="Calibri" w:hAnsi="Calibri" w:eastAsia="Calibri" w:cs="Calibri"/>
          <w:noProof w:val="0"/>
          <w:color w:val="222222"/>
          <w:sz w:val="21"/>
          <w:szCs w:val="21"/>
          <w:lang w:val="en-US"/>
        </w:rPr>
        <w:t>free again)</w:t>
      </w:r>
      <w:r w:rsidRPr="590BA222" w:rsidR="590BA222">
        <w:rPr>
          <w:rFonts w:ascii="Calibri" w:hAnsi="Calibri" w:eastAsia="Calibri" w:cs="Calibri"/>
          <w:noProof w:val="0"/>
          <w:color w:val="222222"/>
          <w:sz w:val="21"/>
          <w:szCs w:val="21"/>
          <w:lang w:val="en-US"/>
        </w:rPr>
        <w:t>. The provisional nature of engagements preserves the right of an already-engaged woman to "trade up" (and, in the process, to "</w:t>
      </w:r>
      <w:r w:rsidRPr="590BA222" w:rsidR="590BA222">
        <w:rPr>
          <w:rFonts w:ascii="Calibri" w:hAnsi="Calibri" w:eastAsia="Calibri" w:cs="Calibri"/>
          <w:noProof w:val="0"/>
          <w:color w:val="222222"/>
          <w:sz w:val="21"/>
          <w:szCs w:val="21"/>
          <w:lang w:val="en-US"/>
        </w:rPr>
        <w:t>reject</w:t>
      </w:r>
      <w:r w:rsidRPr="590BA222" w:rsidR="590BA222">
        <w:rPr>
          <w:rFonts w:ascii="Calibri" w:hAnsi="Calibri" w:eastAsia="Calibri" w:cs="Calibri"/>
          <w:noProof w:val="0"/>
          <w:color w:val="222222"/>
          <w:sz w:val="21"/>
          <w:szCs w:val="21"/>
          <w:lang w:val="en-US"/>
        </w:rPr>
        <w:t>/dump</w:t>
      </w:r>
      <w:r w:rsidRPr="590BA222" w:rsidR="590BA222">
        <w:rPr>
          <w:rFonts w:ascii="Calibri" w:hAnsi="Calibri" w:eastAsia="Calibri" w:cs="Calibri"/>
          <w:noProof w:val="0"/>
          <w:color w:val="222222"/>
          <w:sz w:val="21"/>
          <w:szCs w:val="21"/>
          <w:lang w:val="en-US"/>
        </w:rPr>
        <w:t>" her until-then partner).</w:t>
      </w:r>
    </w:p>
    <w:p w:rsidR="590BA222" w:rsidP="590BA222" w:rsidRDefault="590BA222" w14:noSpellErr="1" w14:paraId="6AD76D4A" w14:textId="04ADA3D6">
      <w:pPr>
        <w:pStyle w:val="ListParagraph"/>
        <w:numPr>
          <w:ilvl w:val="0"/>
          <w:numId w:val="4"/>
        </w:numPr>
        <w:rPr>
          <w:color w:val="222222"/>
          <w:sz w:val="21"/>
          <w:szCs w:val="21"/>
        </w:rPr>
      </w:pPr>
      <w:r w:rsidRPr="590BA222" w:rsidR="590BA222">
        <w:rPr>
          <w:rFonts w:ascii="Calibri" w:hAnsi="Calibri" w:eastAsia="Calibri" w:cs="Calibri"/>
          <w:noProof w:val="0"/>
          <w:color w:val="222222"/>
          <w:sz w:val="21"/>
          <w:szCs w:val="21"/>
          <w:lang w:val="en-US"/>
        </w:rPr>
        <w:t>This process is repeated until everyman is engaged to every woman.</w:t>
      </w:r>
    </w:p>
    <w:p w:rsidR="590BA222" w:rsidP="590BA222" w:rsidRDefault="590BA222" w14:noSpellErr="1" w14:paraId="4A510392" w14:textId="075DAC50">
      <w:pPr>
        <w:pStyle w:val="Normal"/>
        <w:rPr>
          <w:noProof w:val="0"/>
          <w:lang w:val="en-US"/>
        </w:rPr>
      </w:pPr>
    </w:p>
    <w:p w:rsidR="590BA222" w:rsidP="590BA222" w:rsidRDefault="590BA222" w14:noSpellErr="1" w14:paraId="54A7A17C" w14:textId="4AB3849A">
      <w:pPr>
        <w:pStyle w:val="Normal"/>
        <w:rPr>
          <w:noProof w:val="0"/>
          <w:lang w:val="en-US"/>
        </w:rPr>
      </w:pPr>
      <w:r w:rsidRPr="590BA222" w:rsidR="590BA222">
        <w:rPr>
          <w:b w:val="1"/>
          <w:bCs w:val="1"/>
          <w:noProof w:val="0"/>
          <w:lang w:val="en-US"/>
        </w:rPr>
        <w:t xml:space="preserve">Runtime complexity of the </w:t>
      </w:r>
      <w:r w:rsidRPr="590BA222" w:rsidR="590BA222">
        <w:rPr>
          <w:b w:val="1"/>
          <w:bCs w:val="1"/>
          <w:noProof w:val="0"/>
          <w:lang w:val="en-US"/>
        </w:rPr>
        <w:t xml:space="preserve">algorithm: </w:t>
      </w:r>
      <w:r w:rsidRPr="590BA222" w:rsidR="590BA222">
        <w:rPr>
          <w:noProof w:val="0"/>
          <w:lang w:val="en-US"/>
        </w:rPr>
        <w:t xml:space="preserve">The runtime complexity of this algorithm is </w:t>
      </w:r>
      <w:r w:rsidRPr="590BA222" w:rsidR="590BA222">
        <w:rPr>
          <w:noProof w:val="0"/>
          <w:lang w:val="x-IV"/>
        </w:rPr>
        <w:t>O</w:t>
      </w:r>
      <w:r w:rsidRPr="590BA222" w:rsidR="590BA222">
        <w:rPr>
          <w:noProof w:val="0"/>
          <w:lang w:val="x-IV"/>
        </w:rPr>
        <w:t>(</w:t>
      </w:r>
      <w:r w:rsidRPr="590BA222" w:rsidR="590BA222">
        <w:rPr>
          <w:noProof w:val="0"/>
          <w:lang w:val="x-IV"/>
        </w:rPr>
        <w:t>n</w:t>
      </w:r>
      <w:r w:rsidRPr="590BA222" w:rsidR="590BA222">
        <w:rPr>
          <w:noProof w:val="0"/>
          <w:vertAlign w:val="superscript"/>
          <w:lang w:val="x-IV"/>
        </w:rPr>
        <w:t>2</w:t>
      </w:r>
      <w:r w:rsidRPr="590BA222" w:rsidR="590BA222">
        <w:rPr>
          <w:noProof w:val="0"/>
          <w:lang w:val="x-IV"/>
        </w:rPr>
        <w:t xml:space="preserve">) </w:t>
      </w:r>
      <w:r w:rsidRPr="590BA222" w:rsidR="590BA222">
        <w:rPr>
          <w:noProof w:val="0"/>
          <w:lang w:val="x-IV"/>
        </w:rPr>
        <w:t xml:space="preserve">where </w:t>
      </w:r>
      <w:r w:rsidRPr="590BA222" w:rsidR="590BA222">
        <w:rPr>
          <w:noProof w:val="0"/>
          <w:lang w:val="x-IV"/>
        </w:rPr>
        <w:t xml:space="preserve">n </w:t>
      </w:r>
      <w:r w:rsidRPr="590BA222" w:rsidR="590BA222">
        <w:rPr>
          <w:noProof w:val="0"/>
          <w:lang w:val="x-IV"/>
        </w:rPr>
        <w:t>is number of men or women.</w:t>
      </w:r>
    </w:p>
    <w:p w:rsidR="590BA222" w:rsidP="590BA222" w:rsidRDefault="590BA222" w14:noSpellErr="1" w14:paraId="20AB1861" w14:textId="7F5659BE">
      <w:pPr>
        <w:pStyle w:val="Heading3"/>
        <w:rPr>
          <w:noProof w:val="0"/>
          <w:lang w:val="x-IV"/>
        </w:rPr>
      </w:pPr>
      <w:r w:rsidRPr="590BA222" w:rsidR="590BA222">
        <w:rPr>
          <w:noProof w:val="0"/>
          <w:lang w:val="x-IV"/>
        </w:rPr>
        <w:t>Pseudocode</w:t>
      </w:r>
    </w:p>
    <w:p w:rsidR="590BA222" w:rsidP="590BA222" w:rsidRDefault="590BA222" w14:noSpellErr="1" w14:paraId="674FD555" w14:textId="15C8510A">
      <w:pPr>
        <w:pStyle w:val="Normal"/>
        <w:rPr>
          <w:noProof w:val="0"/>
          <w:lang w:val="x-IV"/>
        </w:rPr>
      </w:pPr>
      <w:r w:rsidRPr="590BA222" w:rsidR="590BA222">
        <w:rPr>
          <w:noProof w:val="0"/>
          <w:lang w:val="x-IV"/>
        </w:rPr>
        <w:t>A pseudocode of the stable matching problem is given below.</w:t>
      </w:r>
    </w:p>
    <w:p w:rsidR="590BA222" w:rsidP="590BA222" w:rsidRDefault="590BA222" w14:noSpellErr="1" w14:paraId="1F73494C" w14:textId="36DE43AC">
      <w:pPr>
        <w:pStyle w:val="Normal"/>
      </w:pPr>
    </w:p>
    <w:p w:rsidR="590BA222" w:rsidP="590BA222" w:rsidRDefault="590BA222" w14:noSpellErr="1" w14:paraId="2BF15D0C" w14:textId="6DDE30B2">
      <w:pPr>
        <w:pStyle w:val="Normal"/>
        <w:spacing w:line="240" w:lineRule="auto"/>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Initially all </w:t>
      </w:r>
      <w:r w:rsidRPr="590BA222" w:rsidR="590BA222">
        <w:rPr>
          <w:rFonts w:ascii="Courier New" w:hAnsi="Courier New" w:eastAsia="Courier New" w:cs="Courier New"/>
          <w:i w:val="1"/>
          <w:iCs w:val="1"/>
          <w:noProof w:val="0"/>
          <w:sz w:val="20"/>
          <w:szCs w:val="20"/>
          <w:lang w:val="en-US"/>
        </w:rPr>
        <w:t>m ∈ M</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noProof w:val="0"/>
          <w:sz w:val="20"/>
          <w:szCs w:val="20"/>
          <w:lang w:val="en-US"/>
        </w:rPr>
        <w:t xml:space="preserve">and </w:t>
      </w:r>
      <w:r w:rsidRPr="590BA222" w:rsidR="590BA222">
        <w:rPr>
          <w:rFonts w:ascii="Courier New" w:hAnsi="Courier New" w:eastAsia="Courier New" w:cs="Courier New"/>
          <w:i w:val="1"/>
          <w:iCs w:val="1"/>
          <w:noProof w:val="0"/>
          <w:sz w:val="20"/>
          <w:szCs w:val="20"/>
          <w:lang w:val="en-US"/>
        </w:rPr>
        <w:t xml:space="preserve">w ∈ </w:t>
      </w:r>
      <w:proofErr w:type="gramStart"/>
      <w:r w:rsidRPr="590BA222" w:rsidR="590BA222">
        <w:rPr>
          <w:rFonts w:ascii="Courier New" w:hAnsi="Courier New" w:eastAsia="Courier New" w:cs="Courier New"/>
          <w:i w:val="1"/>
          <w:iCs w:val="1"/>
          <w:noProof w:val="0"/>
          <w:sz w:val="20"/>
          <w:szCs w:val="20"/>
          <w:lang w:val="en-US"/>
        </w:rPr>
        <w:t>W</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noProof w:val="0"/>
          <w:sz w:val="20"/>
          <w:szCs w:val="20"/>
          <w:lang w:val="en-US"/>
        </w:rPr>
        <w:t>are</w:t>
      </w:r>
      <w:proofErr w:type="gramEnd"/>
      <w:r w:rsidRPr="590BA222" w:rsidR="590BA222">
        <w:rPr>
          <w:rFonts w:ascii="Courier New" w:hAnsi="Courier New" w:eastAsia="Courier New" w:cs="Courier New"/>
          <w:noProof w:val="0"/>
          <w:sz w:val="20"/>
          <w:szCs w:val="20"/>
          <w:lang w:val="en-US"/>
        </w:rPr>
        <w:t xml:space="preserve"> free</w:t>
      </w:r>
    </w:p>
    <w:p w:rsidR="590BA222" w:rsidP="590BA222" w:rsidRDefault="590BA222" w14:noSpellErr="1" w14:paraId="33A5E746" w14:textId="0B5E82B7">
      <w:pPr>
        <w:pStyle w:val="Normal"/>
        <w:spacing w:line="240" w:lineRule="auto"/>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While there is a man </w:t>
      </w:r>
      <w:r w:rsidRPr="590BA222" w:rsidR="590BA222">
        <w:rPr>
          <w:rFonts w:ascii="Courier New" w:hAnsi="Courier New" w:eastAsia="Courier New" w:cs="Courier New"/>
          <w:i w:val="1"/>
          <w:iCs w:val="1"/>
          <w:noProof w:val="0"/>
          <w:sz w:val="20"/>
          <w:szCs w:val="20"/>
          <w:lang w:val="en-US"/>
        </w:rPr>
        <w:t xml:space="preserve">m </w:t>
      </w:r>
      <w:r w:rsidRPr="590BA222" w:rsidR="590BA222">
        <w:rPr>
          <w:rFonts w:ascii="Courier New" w:hAnsi="Courier New" w:eastAsia="Courier New" w:cs="Courier New"/>
          <w:noProof w:val="0"/>
          <w:sz w:val="20"/>
          <w:szCs w:val="20"/>
          <w:lang w:val="en-US"/>
        </w:rPr>
        <w:t>who is free and hasn’t proposed to</w:t>
      </w:r>
    </w:p>
    <w:p w:rsidR="590BA222" w:rsidP="590BA222" w:rsidRDefault="590BA222" w14:noSpellErr="1" w14:paraId="4BD59299" w14:textId="6124A92C">
      <w:pPr>
        <w:pStyle w:val="Normal"/>
        <w:spacing w:line="240" w:lineRule="auto"/>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every woman</w:t>
      </w:r>
    </w:p>
    <w:p w:rsidR="590BA222" w:rsidP="590BA222" w:rsidRDefault="590BA222" w14:noSpellErr="1" w14:paraId="52B8B113" w14:textId="42DB1F67">
      <w:pPr>
        <w:pStyle w:val="Normal"/>
        <w:spacing w:line="240" w:lineRule="auto"/>
        <w:ind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Choose such a man </w:t>
      </w:r>
      <w:r w:rsidRPr="590BA222" w:rsidR="590BA222">
        <w:rPr>
          <w:rFonts w:ascii="Courier New" w:hAnsi="Courier New" w:eastAsia="Courier New" w:cs="Courier New"/>
          <w:i w:val="1"/>
          <w:iCs w:val="1"/>
          <w:noProof w:val="0"/>
          <w:sz w:val="20"/>
          <w:szCs w:val="20"/>
          <w:lang w:val="en-US"/>
        </w:rPr>
        <w:t>m</w:t>
      </w:r>
    </w:p>
    <w:p w:rsidR="590BA222" w:rsidP="590BA222" w:rsidRDefault="590BA222" w14:noSpellErr="1" w14:paraId="2C304144" w14:textId="72AD3733">
      <w:pPr>
        <w:pStyle w:val="Normal"/>
        <w:spacing w:line="240" w:lineRule="auto"/>
        <w:ind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Let </w:t>
      </w:r>
      <w:r w:rsidRPr="590BA222" w:rsidR="590BA222">
        <w:rPr>
          <w:rFonts w:ascii="Courier New" w:hAnsi="Courier New" w:eastAsia="Courier New" w:cs="Courier New"/>
          <w:i w:val="1"/>
          <w:iCs w:val="1"/>
          <w:noProof w:val="0"/>
          <w:sz w:val="20"/>
          <w:szCs w:val="20"/>
          <w:lang w:val="en-US"/>
        </w:rPr>
        <w:t xml:space="preserve">w </w:t>
      </w:r>
      <w:r w:rsidRPr="590BA222" w:rsidR="590BA222">
        <w:rPr>
          <w:rFonts w:ascii="Courier New" w:hAnsi="Courier New" w:eastAsia="Courier New" w:cs="Courier New"/>
          <w:noProof w:val="0"/>
          <w:sz w:val="20"/>
          <w:szCs w:val="20"/>
          <w:lang w:val="en-US"/>
        </w:rPr>
        <w:t xml:space="preserve">be the highest-ranked woman in </w:t>
      </w:r>
      <w:r w:rsidRPr="590BA222" w:rsidR="590BA222">
        <w:rPr>
          <w:rFonts w:ascii="Courier New" w:hAnsi="Courier New" w:eastAsia="Courier New" w:cs="Courier New"/>
          <w:i w:val="1"/>
          <w:iCs w:val="1"/>
          <w:noProof w:val="0"/>
          <w:sz w:val="20"/>
          <w:szCs w:val="20"/>
          <w:lang w:val="en-US"/>
        </w:rPr>
        <w:t>m</w:t>
      </w:r>
      <w:r w:rsidRPr="590BA222" w:rsidR="590BA222">
        <w:rPr>
          <w:rFonts w:ascii="Courier New" w:hAnsi="Courier New" w:eastAsia="Courier New" w:cs="Courier New"/>
          <w:i w:val="1"/>
          <w:iCs w:val="1"/>
          <w:noProof w:val="0"/>
          <w:sz w:val="20"/>
          <w:szCs w:val="20"/>
          <w:lang w:val="en-US"/>
        </w:rPr>
        <w:t>’</w:t>
      </w:r>
      <w:r w:rsidRPr="590BA222" w:rsidR="590BA222">
        <w:rPr>
          <w:rFonts w:ascii="Courier New" w:hAnsi="Courier New" w:eastAsia="Courier New" w:cs="Courier New"/>
          <w:noProof w:val="0"/>
          <w:sz w:val="20"/>
          <w:szCs w:val="20"/>
          <w:lang w:val="en-US"/>
        </w:rPr>
        <w:t>s preference list</w:t>
      </w:r>
    </w:p>
    <w:p w:rsidR="590BA222" w:rsidP="590BA222" w:rsidRDefault="590BA222" w14:noSpellErr="1" w14:paraId="36491077" w14:textId="030F8D14">
      <w:pPr>
        <w:pStyle w:val="Normal"/>
        <w:spacing w:line="240" w:lineRule="auto"/>
        <w:ind w:left="72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to whom </w:t>
      </w:r>
      <w:r w:rsidRPr="590BA222" w:rsidR="590BA222">
        <w:rPr>
          <w:rFonts w:ascii="Courier New" w:hAnsi="Courier New" w:eastAsia="Courier New" w:cs="Courier New"/>
          <w:i w:val="1"/>
          <w:iCs w:val="1"/>
          <w:noProof w:val="0"/>
          <w:sz w:val="20"/>
          <w:szCs w:val="20"/>
          <w:lang w:val="en-US"/>
        </w:rPr>
        <w:t xml:space="preserve">m </w:t>
      </w:r>
      <w:r w:rsidRPr="590BA222" w:rsidR="590BA222">
        <w:rPr>
          <w:rFonts w:ascii="Courier New" w:hAnsi="Courier New" w:eastAsia="Courier New" w:cs="Courier New"/>
          <w:noProof w:val="0"/>
          <w:sz w:val="20"/>
          <w:szCs w:val="20"/>
          <w:lang w:val="en-US"/>
        </w:rPr>
        <w:t>has not yet proposed</w:t>
      </w:r>
    </w:p>
    <w:p w:rsidR="590BA222" w:rsidP="590BA222" w:rsidRDefault="590BA222" w14:noSpellErr="1" w14:paraId="5D2EE52A" w14:textId="0DE5EFCD">
      <w:pPr>
        <w:pStyle w:val="Normal"/>
        <w:spacing w:line="240" w:lineRule="auto"/>
        <w:ind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If </w:t>
      </w:r>
      <w:r w:rsidRPr="590BA222" w:rsidR="590BA222">
        <w:rPr>
          <w:rFonts w:ascii="Courier New" w:hAnsi="Courier New" w:eastAsia="Courier New" w:cs="Courier New"/>
          <w:i w:val="1"/>
          <w:iCs w:val="1"/>
          <w:noProof w:val="0"/>
          <w:sz w:val="20"/>
          <w:szCs w:val="20"/>
          <w:lang w:val="en-US"/>
        </w:rPr>
        <w:t xml:space="preserve">w </w:t>
      </w:r>
      <w:r w:rsidRPr="590BA222" w:rsidR="590BA222">
        <w:rPr>
          <w:rFonts w:ascii="Courier New" w:hAnsi="Courier New" w:eastAsia="Courier New" w:cs="Courier New"/>
          <w:noProof w:val="0"/>
          <w:sz w:val="20"/>
          <w:szCs w:val="20"/>
          <w:lang w:val="en-US"/>
        </w:rPr>
        <w:t>is free then</w:t>
      </w:r>
    </w:p>
    <w:p w:rsidR="590BA222" w:rsidP="590BA222" w:rsidRDefault="590BA222" w14:noSpellErr="1" w14:paraId="7F4A97B3" w14:textId="2C864475">
      <w:pPr>
        <w:pStyle w:val="Normal"/>
        <w:spacing w:line="240" w:lineRule="auto"/>
        <w:ind w:left="72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w:t>
      </w:r>
      <w:r w:rsidRPr="590BA222" w:rsidR="590BA222">
        <w:rPr>
          <w:rFonts w:ascii="Courier New" w:hAnsi="Courier New" w:eastAsia="Courier New" w:cs="Courier New"/>
          <w:i w:val="1"/>
          <w:iCs w:val="1"/>
          <w:noProof w:val="0"/>
          <w:sz w:val="20"/>
          <w:szCs w:val="20"/>
          <w:lang w:val="en-US"/>
        </w:rPr>
        <w:t>m</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i w:val="1"/>
          <w:iCs w:val="1"/>
          <w:noProof w:val="0"/>
          <w:sz w:val="20"/>
          <w:szCs w:val="20"/>
          <w:lang w:val="en-US"/>
        </w:rPr>
        <w:t>w</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noProof w:val="0"/>
          <w:sz w:val="20"/>
          <w:szCs w:val="20"/>
          <w:lang w:val="en-US"/>
        </w:rPr>
        <w:t>become engaged</w:t>
      </w:r>
    </w:p>
    <w:p w:rsidR="590BA222" w:rsidP="590BA222" w:rsidRDefault="590BA222" w14:noSpellErr="1" w14:paraId="0ADA188A" w14:textId="7B4D4495">
      <w:pPr>
        <w:pStyle w:val="Normal"/>
        <w:spacing w:line="240" w:lineRule="auto"/>
        <w:ind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Else </w:t>
      </w:r>
      <w:r w:rsidRPr="590BA222" w:rsidR="590BA222">
        <w:rPr>
          <w:rFonts w:ascii="Courier New" w:hAnsi="Courier New" w:eastAsia="Courier New" w:cs="Courier New"/>
          <w:i w:val="1"/>
          <w:iCs w:val="1"/>
          <w:noProof w:val="0"/>
          <w:sz w:val="20"/>
          <w:szCs w:val="20"/>
          <w:lang w:val="en-US"/>
        </w:rPr>
        <w:t xml:space="preserve">w </w:t>
      </w:r>
      <w:r w:rsidRPr="590BA222" w:rsidR="590BA222">
        <w:rPr>
          <w:rFonts w:ascii="Courier New" w:hAnsi="Courier New" w:eastAsia="Courier New" w:cs="Courier New"/>
          <w:noProof w:val="0"/>
          <w:sz w:val="20"/>
          <w:szCs w:val="20"/>
          <w:lang w:val="en-US"/>
        </w:rPr>
        <w:t xml:space="preserve">is currently engaged to </w:t>
      </w:r>
      <w:r w:rsidRPr="590BA222" w:rsidR="590BA222">
        <w:rPr>
          <w:rFonts w:ascii="Courier New" w:hAnsi="Courier New" w:eastAsia="Courier New" w:cs="Courier New"/>
          <w:i w:val="1"/>
          <w:iCs w:val="1"/>
          <w:noProof w:val="0"/>
          <w:sz w:val="20"/>
          <w:szCs w:val="20"/>
          <w:lang w:val="en-US"/>
        </w:rPr>
        <w:t>m</w:t>
      </w:r>
    </w:p>
    <w:p w:rsidR="590BA222" w:rsidP="590BA222" w:rsidRDefault="590BA222" w14:noSpellErr="1" w14:paraId="04CDDCF2" w14:textId="2FC4F888">
      <w:pPr>
        <w:pStyle w:val="Normal"/>
        <w:spacing w:line="240" w:lineRule="auto"/>
        <w:ind w:left="72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If </w:t>
      </w:r>
      <w:r w:rsidRPr="590BA222" w:rsidR="590BA222">
        <w:rPr>
          <w:rFonts w:ascii="Courier New" w:hAnsi="Courier New" w:eastAsia="Courier New" w:cs="Courier New"/>
          <w:i w:val="1"/>
          <w:iCs w:val="1"/>
          <w:noProof w:val="0"/>
          <w:sz w:val="20"/>
          <w:szCs w:val="20"/>
          <w:lang w:val="en-US"/>
        </w:rPr>
        <w:t xml:space="preserve">w </w:t>
      </w:r>
      <w:r w:rsidRPr="590BA222" w:rsidR="590BA222">
        <w:rPr>
          <w:rFonts w:ascii="Courier New" w:hAnsi="Courier New" w:eastAsia="Courier New" w:cs="Courier New"/>
          <w:noProof w:val="0"/>
          <w:sz w:val="20"/>
          <w:szCs w:val="20"/>
          <w:lang w:val="en-US"/>
        </w:rPr>
        <w:t xml:space="preserve">prefers </w:t>
      </w:r>
      <w:r w:rsidRPr="590BA222" w:rsidR="590BA222">
        <w:rPr>
          <w:rFonts w:ascii="Courier New" w:hAnsi="Courier New" w:eastAsia="Courier New" w:cs="Courier New"/>
          <w:i w:val="1"/>
          <w:iCs w:val="1"/>
          <w:noProof w:val="0"/>
          <w:sz w:val="20"/>
          <w:szCs w:val="20"/>
          <w:lang w:val="en-US"/>
        </w:rPr>
        <w:t>m</w:t>
      </w:r>
      <w:r w:rsidRPr="590BA222" w:rsidR="590BA222">
        <w:rPr>
          <w:rFonts w:ascii="Courier New" w:hAnsi="Courier New" w:eastAsia="Courier New" w:cs="Courier New"/>
          <w:i w:val="1"/>
          <w:iCs w:val="1"/>
          <w:noProof w:val="0"/>
          <w:sz w:val="20"/>
          <w:szCs w:val="20"/>
          <w:lang w:val="en-US"/>
        </w:rPr>
        <w:t xml:space="preserve"> </w:t>
      </w:r>
      <w:r w:rsidRPr="590BA222" w:rsidR="590BA222">
        <w:rPr>
          <w:rFonts w:ascii="Courier New" w:hAnsi="Courier New" w:eastAsia="Courier New" w:cs="Courier New"/>
          <w:noProof w:val="0"/>
          <w:sz w:val="20"/>
          <w:szCs w:val="20"/>
          <w:lang w:val="en-US"/>
        </w:rPr>
        <w:t xml:space="preserve">to </w:t>
      </w:r>
      <w:r w:rsidRPr="590BA222" w:rsidR="590BA222">
        <w:rPr>
          <w:rFonts w:ascii="Courier New" w:hAnsi="Courier New" w:eastAsia="Courier New" w:cs="Courier New"/>
          <w:i w:val="1"/>
          <w:iCs w:val="1"/>
          <w:noProof w:val="0"/>
          <w:sz w:val="20"/>
          <w:szCs w:val="20"/>
          <w:lang w:val="en-US"/>
        </w:rPr>
        <w:t xml:space="preserve">m </w:t>
      </w:r>
      <w:r w:rsidRPr="590BA222" w:rsidR="590BA222">
        <w:rPr>
          <w:rFonts w:ascii="Courier New" w:hAnsi="Courier New" w:eastAsia="Courier New" w:cs="Courier New"/>
          <w:noProof w:val="0"/>
          <w:sz w:val="20"/>
          <w:szCs w:val="20"/>
          <w:lang w:val="en-US"/>
        </w:rPr>
        <w:t>then</w:t>
      </w:r>
    </w:p>
    <w:p w:rsidR="590BA222" w:rsidP="590BA222" w:rsidRDefault="590BA222" w14:noSpellErr="1" w14:paraId="54375271" w14:textId="79C8C3B6">
      <w:pPr>
        <w:pStyle w:val="Normal"/>
        <w:spacing w:line="240" w:lineRule="auto"/>
        <w:ind w:left="144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i w:val="1"/>
          <w:iCs w:val="1"/>
          <w:noProof w:val="0"/>
          <w:sz w:val="20"/>
          <w:szCs w:val="20"/>
          <w:lang w:val="en-US"/>
        </w:rPr>
        <w:t xml:space="preserve">m </w:t>
      </w:r>
      <w:r w:rsidRPr="590BA222" w:rsidR="590BA222">
        <w:rPr>
          <w:rFonts w:ascii="Courier New" w:hAnsi="Courier New" w:eastAsia="Courier New" w:cs="Courier New"/>
          <w:noProof w:val="0"/>
          <w:sz w:val="20"/>
          <w:szCs w:val="20"/>
          <w:lang w:val="en-US"/>
        </w:rPr>
        <w:t>remains free</w:t>
      </w:r>
    </w:p>
    <w:p w:rsidR="590BA222" w:rsidP="590BA222" w:rsidRDefault="590BA222" w14:noSpellErr="1" w14:paraId="0375745C" w14:textId="1FC43713">
      <w:pPr>
        <w:pStyle w:val="Normal"/>
        <w:spacing w:line="240" w:lineRule="auto"/>
        <w:ind w:left="72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Else </w:t>
      </w:r>
      <w:r w:rsidRPr="590BA222" w:rsidR="590BA222">
        <w:rPr>
          <w:rFonts w:ascii="Courier New" w:hAnsi="Courier New" w:eastAsia="Courier New" w:cs="Courier New"/>
          <w:i w:val="1"/>
          <w:iCs w:val="1"/>
          <w:noProof w:val="0"/>
          <w:sz w:val="20"/>
          <w:szCs w:val="20"/>
          <w:lang w:val="en-US"/>
        </w:rPr>
        <w:t xml:space="preserve">w </w:t>
      </w:r>
      <w:r w:rsidRPr="590BA222" w:rsidR="590BA222">
        <w:rPr>
          <w:rFonts w:ascii="Courier New" w:hAnsi="Courier New" w:eastAsia="Courier New" w:cs="Courier New"/>
          <w:noProof w:val="0"/>
          <w:sz w:val="20"/>
          <w:szCs w:val="20"/>
          <w:lang w:val="en-US"/>
        </w:rPr>
        <w:t xml:space="preserve">prefers </w:t>
      </w:r>
      <w:r w:rsidRPr="590BA222" w:rsidR="590BA222">
        <w:rPr>
          <w:rFonts w:ascii="Courier New" w:hAnsi="Courier New" w:eastAsia="Courier New" w:cs="Courier New"/>
          <w:i w:val="1"/>
          <w:iCs w:val="1"/>
          <w:noProof w:val="0"/>
          <w:sz w:val="20"/>
          <w:szCs w:val="20"/>
          <w:lang w:val="en-US"/>
        </w:rPr>
        <w:t xml:space="preserve">m </w:t>
      </w:r>
      <w:r w:rsidRPr="590BA222" w:rsidR="590BA222">
        <w:rPr>
          <w:rFonts w:ascii="Courier New" w:hAnsi="Courier New" w:eastAsia="Courier New" w:cs="Courier New"/>
          <w:noProof w:val="0"/>
          <w:sz w:val="20"/>
          <w:szCs w:val="20"/>
          <w:lang w:val="en-US"/>
        </w:rPr>
        <w:t xml:space="preserve">to </w:t>
      </w:r>
      <w:r w:rsidRPr="590BA222" w:rsidR="590BA222">
        <w:rPr>
          <w:rFonts w:ascii="Courier New" w:hAnsi="Courier New" w:eastAsia="Courier New" w:cs="Courier New"/>
          <w:i w:val="1"/>
          <w:iCs w:val="1"/>
          <w:noProof w:val="0"/>
          <w:sz w:val="20"/>
          <w:szCs w:val="20"/>
          <w:lang w:val="en-US"/>
        </w:rPr>
        <w:t>m</w:t>
      </w:r>
    </w:p>
    <w:p w:rsidR="590BA222" w:rsidP="590BA222" w:rsidRDefault="590BA222" w14:noSpellErr="1" w14:paraId="50E5A7E9" w14:textId="4921F2A1">
      <w:pPr>
        <w:pStyle w:val="Normal"/>
        <w:spacing w:line="240" w:lineRule="auto"/>
        <w:ind w:left="144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w:t>
      </w:r>
      <w:r w:rsidRPr="590BA222" w:rsidR="590BA222">
        <w:rPr>
          <w:rFonts w:ascii="Courier New" w:hAnsi="Courier New" w:eastAsia="Courier New" w:cs="Courier New"/>
          <w:i w:val="1"/>
          <w:iCs w:val="1"/>
          <w:noProof w:val="0"/>
          <w:sz w:val="20"/>
          <w:szCs w:val="20"/>
          <w:lang w:val="en-US"/>
        </w:rPr>
        <w:t>m</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i w:val="1"/>
          <w:iCs w:val="1"/>
          <w:noProof w:val="0"/>
          <w:sz w:val="20"/>
          <w:szCs w:val="20"/>
          <w:lang w:val="en-US"/>
        </w:rPr>
        <w:t>w</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noProof w:val="0"/>
          <w:sz w:val="20"/>
          <w:szCs w:val="20"/>
          <w:lang w:val="en-US"/>
        </w:rPr>
        <w:t>become engaged</w:t>
      </w:r>
    </w:p>
    <w:p w:rsidR="590BA222" w:rsidP="590BA222" w:rsidRDefault="590BA222" w14:noSpellErr="1" w14:paraId="1A79C8D8" w14:textId="07A4C8A5">
      <w:pPr>
        <w:pStyle w:val="Normal"/>
        <w:spacing w:line="240" w:lineRule="auto"/>
        <w:ind w:left="144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i w:val="1"/>
          <w:iCs w:val="1"/>
          <w:noProof w:val="0"/>
          <w:sz w:val="20"/>
          <w:szCs w:val="20"/>
          <w:lang w:val="en-US"/>
        </w:rPr>
        <w:t>m</w:t>
      </w:r>
      <w:r w:rsidRPr="590BA222" w:rsidR="590BA222">
        <w:rPr>
          <w:rFonts w:ascii="Courier New" w:hAnsi="Courier New" w:eastAsia="Courier New" w:cs="Courier New"/>
          <w:i w:val="1"/>
          <w:iCs w:val="1"/>
          <w:noProof w:val="0"/>
          <w:sz w:val="20"/>
          <w:szCs w:val="20"/>
          <w:lang w:val="en-US"/>
        </w:rPr>
        <w:t>'</w:t>
      </w:r>
      <w:r w:rsidRPr="590BA222" w:rsidR="590BA222">
        <w:rPr>
          <w:rFonts w:ascii="Courier New" w:hAnsi="Courier New" w:eastAsia="Courier New" w:cs="Courier New"/>
          <w:noProof w:val="0"/>
          <w:sz w:val="20"/>
          <w:szCs w:val="20"/>
          <w:lang w:val="en-US"/>
        </w:rPr>
        <w:t xml:space="preserve"> </w:t>
      </w:r>
      <w:r w:rsidRPr="590BA222" w:rsidR="590BA222">
        <w:rPr>
          <w:rFonts w:ascii="Courier New" w:hAnsi="Courier New" w:eastAsia="Courier New" w:cs="Courier New"/>
          <w:noProof w:val="0"/>
          <w:sz w:val="20"/>
          <w:szCs w:val="20"/>
          <w:lang w:val="en-US"/>
        </w:rPr>
        <w:t>becomes free</w:t>
      </w:r>
    </w:p>
    <w:p w:rsidR="590BA222" w:rsidP="590BA222" w:rsidRDefault="590BA222" w14:noSpellErr="1" w14:paraId="32B1A5E3" w14:textId="681E599E">
      <w:pPr>
        <w:pStyle w:val="Normal"/>
        <w:spacing w:line="240" w:lineRule="auto"/>
        <w:ind w:left="720"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Endif</w:t>
      </w:r>
    </w:p>
    <w:p w:rsidR="590BA222" w:rsidP="590BA222" w:rsidRDefault="590BA222" w14:noSpellErr="1" w14:paraId="39EA363F" w14:textId="1A1EB6F8">
      <w:pPr>
        <w:pStyle w:val="Normal"/>
        <w:spacing w:line="240" w:lineRule="auto"/>
        <w:ind w:firstLine="720"/>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Endif</w:t>
      </w:r>
    </w:p>
    <w:p w:rsidR="590BA222" w:rsidP="590BA222" w:rsidRDefault="590BA222" w14:paraId="5BCF3CCD" w14:textId="353E08DA">
      <w:pPr>
        <w:pStyle w:val="Normal"/>
        <w:spacing w:line="240" w:lineRule="auto"/>
        <w:rPr>
          <w:rFonts w:ascii="Courier New" w:hAnsi="Courier New" w:eastAsia="Courier New" w:cs="Courier New"/>
          <w:noProof w:val="0"/>
          <w:sz w:val="20"/>
          <w:szCs w:val="20"/>
          <w:lang w:val="en-US"/>
        </w:rPr>
      </w:pPr>
      <w:proofErr w:type="spellStart"/>
      <w:r w:rsidRPr="590BA222" w:rsidR="590BA222">
        <w:rPr>
          <w:rFonts w:ascii="Courier New" w:hAnsi="Courier New" w:eastAsia="Courier New" w:cs="Courier New"/>
          <w:noProof w:val="0"/>
          <w:sz w:val="20"/>
          <w:szCs w:val="20"/>
          <w:lang w:val="en-US"/>
        </w:rPr>
        <w:t>Endwhile</w:t>
      </w:r>
      <w:proofErr w:type="spellEnd"/>
    </w:p>
    <w:p w:rsidR="590BA222" w:rsidP="590BA222" w:rsidRDefault="590BA222" w14:noSpellErr="1" w14:paraId="01346ED7" w14:textId="27369B2C">
      <w:pPr>
        <w:pStyle w:val="Normal"/>
        <w:spacing w:line="240" w:lineRule="auto"/>
        <w:rPr>
          <w:rFonts w:ascii="Courier New" w:hAnsi="Courier New" w:eastAsia="Courier New" w:cs="Courier New"/>
          <w:noProof w:val="0"/>
          <w:sz w:val="20"/>
          <w:szCs w:val="20"/>
          <w:lang w:val="en-US"/>
        </w:rPr>
      </w:pPr>
      <w:r w:rsidRPr="590BA222" w:rsidR="590BA222">
        <w:rPr>
          <w:rFonts w:ascii="Courier New" w:hAnsi="Courier New" w:eastAsia="Courier New" w:cs="Courier New"/>
          <w:noProof w:val="0"/>
          <w:sz w:val="20"/>
          <w:szCs w:val="20"/>
          <w:lang w:val="en-US"/>
        </w:rPr>
        <w:t xml:space="preserve">Return the set </w:t>
      </w:r>
      <w:r w:rsidRPr="590BA222" w:rsidR="590BA222">
        <w:rPr>
          <w:rFonts w:ascii="Courier New" w:hAnsi="Courier New" w:eastAsia="Courier New" w:cs="Courier New"/>
          <w:i w:val="1"/>
          <w:iCs w:val="1"/>
          <w:noProof w:val="0"/>
          <w:sz w:val="20"/>
          <w:szCs w:val="20"/>
          <w:lang w:val="en-US"/>
        </w:rPr>
        <w:t xml:space="preserve">S </w:t>
      </w:r>
      <w:r w:rsidRPr="590BA222" w:rsidR="590BA222">
        <w:rPr>
          <w:rFonts w:ascii="Courier New" w:hAnsi="Courier New" w:eastAsia="Courier New" w:cs="Courier New"/>
          <w:noProof w:val="0"/>
          <w:sz w:val="20"/>
          <w:szCs w:val="20"/>
          <w:lang w:val="en-US"/>
        </w:rPr>
        <w:t>of engaged pairs</w:t>
      </w:r>
    </w:p>
    <w:p w:rsidR="590BA222" w:rsidP="590BA222" w:rsidRDefault="590BA222" w14:noSpellErr="1" w14:paraId="7E6861C9" w14:textId="694D5B69">
      <w:pPr>
        <w:pStyle w:val="Normal"/>
      </w:pPr>
      <w:r w:rsidR="590BA222">
        <w:rPr/>
        <w:t>The algorithm ensures that:</w:t>
      </w:r>
    </w:p>
    <w:p w:rsidR="590BA222" w:rsidP="590BA222" w:rsidRDefault="590BA222" w14:noSpellErr="1" w14:paraId="1BADA228" w14:textId="0DCDCE10">
      <w:pPr>
        <w:pStyle w:val="ListParagraph"/>
        <w:numPr>
          <w:ilvl w:val="0"/>
          <w:numId w:val="5"/>
        </w:numPr>
        <w:rPr>
          <w:sz w:val="22"/>
          <w:szCs w:val="22"/>
        </w:rPr>
      </w:pPr>
      <w:r w:rsidR="590BA222">
        <w:rPr/>
        <w:t xml:space="preserve">The set </w:t>
      </w:r>
      <w:r w:rsidRPr="590BA222" w:rsidR="590BA222">
        <w:rPr>
          <w:i w:val="1"/>
          <w:iCs w:val="1"/>
        </w:rPr>
        <w:t xml:space="preserve">S </w:t>
      </w:r>
      <w:r w:rsidR="590BA222">
        <w:rPr/>
        <w:t>returned at termination is a perfect matching.</w:t>
      </w:r>
    </w:p>
    <w:p w:rsidR="590BA222" w:rsidP="590BA222" w:rsidRDefault="590BA222" w14:noSpellErr="1" w14:paraId="587B85CB" w14:textId="1A1C74AA">
      <w:pPr>
        <w:pStyle w:val="ListParagraph"/>
        <w:numPr>
          <w:ilvl w:val="0"/>
          <w:numId w:val="5"/>
        </w:numPr>
        <w:rPr>
          <w:sz w:val="22"/>
          <w:szCs w:val="22"/>
        </w:rPr>
      </w:pPr>
      <w:r w:rsidR="590BA222">
        <w:rPr/>
        <w:t xml:space="preserve">The set </w:t>
      </w:r>
      <w:r w:rsidRPr="590BA222" w:rsidR="590BA222">
        <w:rPr>
          <w:i w:val="1"/>
          <w:iCs w:val="1"/>
        </w:rPr>
        <w:t xml:space="preserve">S </w:t>
      </w:r>
      <w:r w:rsidR="590BA222">
        <w:rPr/>
        <w:t xml:space="preserve">returned at termination is a </w:t>
      </w:r>
      <w:r w:rsidR="590BA222">
        <w:rPr/>
        <w:t xml:space="preserve">stable </w:t>
      </w:r>
      <w:r w:rsidR="590BA222">
        <w:rPr/>
        <w:t>matching.</w:t>
      </w:r>
    </w:p>
    <w:p w:rsidR="590BA222" w:rsidP="590BA222" w:rsidRDefault="590BA222" w14:noSpellErr="1" w14:paraId="7A9C001D" w14:textId="1FBB07BE">
      <w:pPr>
        <w:pStyle w:val="ListParagraph"/>
        <w:numPr>
          <w:ilvl w:val="0"/>
          <w:numId w:val="9"/>
        </w:numPr>
        <w:rPr>
          <w:sz w:val="22"/>
          <w:szCs w:val="22"/>
        </w:rPr>
      </w:pPr>
      <w:r w:rsidR="590BA222">
        <w:rPr/>
        <w:t xml:space="preserve">Every execution of the G-S algorithm results in the set </w:t>
      </w:r>
      <w:r w:rsidRPr="590BA222" w:rsidR="590BA222">
        <w:rPr>
          <w:i w:val="1"/>
          <w:iCs w:val="1"/>
        </w:rPr>
        <w:t>S*</w:t>
      </w:r>
      <w:r w:rsidR="590BA222">
        <w:rPr/>
        <w:t xml:space="preserve">, where </w:t>
      </w:r>
      <w:r w:rsidRPr="590BA222" w:rsidR="590BA222">
        <w:rPr>
          <w:i w:val="1"/>
          <w:iCs w:val="1"/>
        </w:rPr>
        <w:t>S* = {(m, best(</w:t>
      </w:r>
      <w:r w:rsidRPr="590BA222" w:rsidR="590BA222">
        <w:rPr>
          <w:i w:val="1"/>
          <w:iCs w:val="1"/>
        </w:rPr>
        <w:t>m</w:t>
      </w:r>
      <w:r w:rsidRPr="590BA222" w:rsidR="590BA222">
        <w:rPr>
          <w:i w:val="1"/>
          <w:iCs w:val="1"/>
        </w:rPr>
        <w:t>)):</w:t>
      </w:r>
      <w:proofErr w:type="gramStart"/>
      <w:r w:rsidRPr="590BA222" w:rsidR="590BA222">
        <w:rPr>
          <w:i w:val="1"/>
          <w:iCs w:val="1"/>
        </w:rPr>
        <w:t>m</w:t>
      </w:r>
      <w:r w:rsidRPr="590BA222" w:rsidR="590BA222">
        <w:rPr>
          <w:rFonts w:ascii="Helvetica" w:hAnsi="Helvetica" w:eastAsia="Helvetica" w:cs="Helvetica"/>
          <w:i w:val="1"/>
          <w:iCs w:val="1"/>
          <w:noProof w:val="0"/>
          <w:sz w:val="15"/>
          <w:szCs w:val="15"/>
          <w:lang w:val="en-US"/>
        </w:rPr>
        <w:t xml:space="preserve"> </w:t>
      </w:r>
      <w:r w:rsidRPr="590BA222" w:rsidR="590BA222">
        <w:rPr>
          <w:rFonts w:ascii="Helvetica" w:hAnsi="Helvetica" w:eastAsia="Helvetica" w:cs="Helvetica"/>
          <w:i w:val="1"/>
          <w:iCs w:val="1"/>
          <w:noProof w:val="0"/>
          <w:sz w:val="15"/>
          <w:szCs w:val="15"/>
          <w:lang w:val="en-US"/>
        </w:rPr>
        <w:t xml:space="preserve"> </w:t>
      </w:r>
      <w:r w:rsidRPr="590BA222" w:rsidR="590BA222">
        <w:rPr>
          <w:rFonts w:ascii="Courier New" w:hAnsi="Courier New" w:eastAsia="Courier New" w:cs="Courier New"/>
          <w:i w:val="1"/>
          <w:iCs w:val="1"/>
          <w:noProof w:val="0"/>
          <w:sz w:val="19"/>
          <w:szCs w:val="19"/>
          <w:lang w:val="en-US"/>
        </w:rPr>
        <w:t>∈</w:t>
      </w:r>
      <w:proofErr w:type="gramEnd"/>
      <w:r w:rsidRPr="590BA222" w:rsidR="590BA222">
        <w:rPr>
          <w:rFonts w:ascii="Courier New" w:hAnsi="Courier New" w:eastAsia="Courier New" w:cs="Courier New"/>
          <w:i w:val="1"/>
          <w:iCs w:val="1"/>
          <w:noProof w:val="0"/>
          <w:sz w:val="19"/>
          <w:szCs w:val="19"/>
          <w:lang w:val="en-US"/>
        </w:rPr>
        <w:t xml:space="preserve"> </w:t>
      </w:r>
      <w:r w:rsidRPr="590BA222" w:rsidR="590BA222">
        <w:rPr>
          <w:i w:val="1"/>
          <w:iCs w:val="1"/>
        </w:rPr>
        <w:t>M}</w:t>
      </w:r>
      <w:r w:rsidR="590BA222">
        <w:rPr/>
        <w:t xml:space="preserve"> </w:t>
      </w:r>
    </w:p>
    <w:p w:rsidR="590BA222" w:rsidP="590BA222" w:rsidRDefault="590BA222" w14:noSpellErr="1" w14:paraId="0C6C6A5E" w14:textId="42608D75">
      <w:pPr>
        <w:pStyle w:val="ListParagraph"/>
        <w:numPr>
          <w:ilvl w:val="0"/>
          <w:numId w:val="5"/>
        </w:numPr>
        <w:rPr>
          <w:sz w:val="22"/>
          <w:szCs w:val="22"/>
        </w:rPr>
      </w:pPr>
      <w:r w:rsidR="590BA222">
        <w:rPr/>
        <w:t>Everyone gets married</w:t>
      </w:r>
      <w:r w:rsidR="590BA222">
        <w:rPr/>
        <w:t>.</w:t>
      </w:r>
    </w:p>
    <w:p w:rsidR="590BA222" w:rsidP="590BA222" w:rsidRDefault="590BA222" w14:noSpellErr="1" w14:paraId="57C234F0" w14:textId="627C4BBD">
      <w:pPr>
        <w:pStyle w:val="ListParagraph"/>
        <w:numPr>
          <w:ilvl w:val="0"/>
          <w:numId w:val="5"/>
        </w:numPr>
        <w:rPr>
          <w:sz w:val="22"/>
          <w:szCs w:val="22"/>
        </w:rPr>
      </w:pPr>
      <w:r w:rsidR="590BA222">
        <w:rPr/>
        <w:t xml:space="preserve">The </w:t>
      </w:r>
      <w:r w:rsidR="590BA222">
        <w:rPr/>
        <w:t>marriages</w:t>
      </w:r>
      <w:r w:rsidR="590BA222">
        <w:rPr/>
        <w:t xml:space="preserve"> are stable</w:t>
      </w:r>
      <w:r w:rsidR="590BA222">
        <w:rPr/>
        <w:t>.</w:t>
      </w:r>
    </w:p>
    <w:p w:rsidR="590BA222" w:rsidP="590BA222" w:rsidRDefault="590BA222" w14:noSpellErr="1" w14:paraId="5B7E8205" w14:textId="77DD9AE2">
      <w:pPr>
        <w:pStyle w:val="Heading1"/>
      </w:pPr>
    </w:p>
    <w:p w:rsidR="590BA222" w:rsidP="590BA222" w:rsidRDefault="590BA222" w14:noSpellErr="1" w14:paraId="32A4EB2F" w14:textId="092B76B5">
      <w:pPr>
        <w:pStyle w:val="Heading1"/>
      </w:pPr>
    </w:p>
    <w:p w:rsidR="590BA222" w:rsidP="590BA222" w:rsidRDefault="590BA222" w14:noSpellErr="1" w14:paraId="6AB372C1" w14:textId="533C35CB">
      <w:pPr>
        <w:pStyle w:val="Heading1"/>
      </w:pPr>
    </w:p>
    <w:p w:rsidR="590BA222" w:rsidP="590BA222" w:rsidRDefault="590BA222" w14:noSpellErr="1" w14:paraId="4900C00E" w14:textId="405CF25E">
      <w:pPr>
        <w:pStyle w:val="Heading1"/>
      </w:pPr>
    </w:p>
    <w:p w:rsidR="590BA222" w:rsidP="590BA222" w:rsidRDefault="590BA222" w14:noSpellErr="1" w14:paraId="40338362" w14:textId="42351B27">
      <w:pPr>
        <w:pStyle w:val="Heading1"/>
      </w:pPr>
      <w:r w:rsidR="590BA222">
        <w:rPr/>
        <w:t>Experiment</w:t>
      </w:r>
    </w:p>
    <w:p w:rsidR="590BA222" w:rsidP="590BA222" w:rsidRDefault="590BA222" w14:paraId="7E3A599D" w14:textId="0B3C84AA">
      <w:pPr>
        <w:pStyle w:val="Normal"/>
        <w:rPr>
          <w:i w:val="0"/>
          <w:iCs w:val="0"/>
        </w:rPr>
      </w:pPr>
      <w:r w:rsidR="590BA222">
        <w:rPr/>
        <w:t xml:space="preserve">The following table is the </w:t>
      </w:r>
      <w:r w:rsidR="590BA222">
        <w:rPr/>
        <w:t>summar</w:t>
      </w:r>
      <w:r w:rsidR="590BA222">
        <w:rPr/>
        <w:t>ized</w:t>
      </w:r>
      <w:r w:rsidR="590BA222">
        <w:rPr/>
        <w:t xml:space="preserve"> version of the </w:t>
      </w:r>
      <w:r w:rsidRPr="590BA222" w:rsidR="590BA222">
        <w:rPr>
          <w:i w:val="1"/>
          <w:iCs w:val="1"/>
        </w:rPr>
        <w:t xml:space="preserve">fit.log </w:t>
      </w:r>
      <w:r w:rsidRPr="590BA222" w:rsidR="590BA222">
        <w:rPr>
          <w:i w:val="0"/>
          <w:iCs w:val="0"/>
        </w:rPr>
        <w:t xml:space="preserve">file generated by program </w:t>
      </w:r>
      <w:proofErr w:type="spellStart"/>
      <w:r w:rsidRPr="590BA222" w:rsidR="590BA222">
        <w:rPr>
          <w:i w:val="1"/>
          <w:iCs w:val="1"/>
        </w:rPr>
        <w:t>gnuplot</w:t>
      </w:r>
      <w:proofErr w:type="spellEnd"/>
      <w:r w:rsidRPr="590BA222" w:rsidR="590BA222">
        <w:rPr>
          <w:i w:val="1"/>
          <w:iCs w:val="1"/>
        </w:rPr>
        <w:t xml:space="preserve">. </w:t>
      </w:r>
      <w:r w:rsidRPr="590BA222" w:rsidR="590BA222">
        <w:rPr>
          <w:i w:val="0"/>
          <w:iCs w:val="0"/>
        </w:rPr>
        <w:t xml:space="preserve">The table shows how many iterations have been used for different sizes (ranging from 1 to 100, 1000, 2000, 5500, </w:t>
      </w:r>
      <w:r w:rsidRPr="590BA222" w:rsidR="590BA222">
        <w:rPr>
          <w:i w:val="0"/>
          <w:iCs w:val="0"/>
        </w:rPr>
        <w:t>etc.</w:t>
      </w:r>
      <w:r w:rsidRPr="590BA222" w:rsidR="590BA222">
        <w:rPr>
          <w:i w:val="0"/>
          <w:iCs w:val="0"/>
        </w:rPr>
        <w:t xml:space="preserve">) and the initial set of </w:t>
      </w:r>
      <w:r w:rsidRPr="590BA222" w:rsidR="590BA222">
        <w:rPr>
          <w:i w:val="0"/>
          <w:iCs w:val="0"/>
        </w:rPr>
        <w:t>parameter values used in '</w:t>
      </w:r>
      <w:r w:rsidRPr="590BA222" w:rsidR="590BA222">
        <w:rPr>
          <w:i w:val="1"/>
          <w:iCs w:val="1"/>
        </w:rPr>
        <w:t xml:space="preserve">guess.txt'. </w:t>
      </w:r>
      <w:r w:rsidRPr="590BA222" w:rsidR="590BA222">
        <w:rPr>
          <w:i w:val="0"/>
          <w:iCs w:val="0"/>
        </w:rPr>
        <w:t>The table gives a clear idea of final sum of squares of residuals and degrees of freedom for each execution.</w:t>
      </w:r>
    </w:p>
    <w:tbl>
      <w:tblPr>
        <w:tblStyle w:val="GridTable1Light-Accent1"/>
        <w:tblW w:w="0" w:type="auto"/>
        <w:tblInd w:w="0" w:type="dxa"/>
        <w:tblLayout w:type="fixed"/>
        <w:tblLook w:val="04A0" w:firstRow="1" w:lastRow="0" w:firstColumn="1" w:lastColumn="0" w:noHBand="0" w:noVBand="1"/>
      </w:tblPr>
      <w:tblGrid>
        <w:gridCol w:w="1265"/>
        <w:gridCol w:w="1007"/>
        <w:gridCol w:w="1634"/>
        <w:gridCol w:w="2145"/>
        <w:gridCol w:w="1770"/>
        <w:gridCol w:w="1635"/>
      </w:tblGrid>
      <w:tr w:rsidR="590BA222" w:rsidTr="590BA222" w14:paraId="4D021AB1">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noSpellErr="1" w14:paraId="78780495" w14:textId="4F647FE1">
            <w:pPr>
              <w:pStyle w:val="Normal"/>
            </w:pPr>
            <w:r w:rsidR="590BA222">
              <w:rPr/>
              <w:t>Number of Iterations</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noSpellErr="1" w14:paraId="54CB9E12" w14:textId="0A70E3EA">
            <w:pPr>
              <w:pStyle w:val="Normal"/>
            </w:pPr>
            <w:r w:rsidR="590BA222">
              <w:rPr/>
              <w:t>Input siz</w:t>
            </w:r>
            <w:r w:rsidR="590BA222">
              <w:rPr/>
              <w:t>es</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noSpellErr="1" w14:paraId="4949FEE2" w14:textId="6471F209">
            <w:pPr>
              <w:pStyle w:val="Normal"/>
              <w:bidi w:val="0"/>
              <w:spacing w:before="0" w:beforeAutospacing="off" w:after="160" w:afterAutospacing="off" w:line="259" w:lineRule="auto"/>
              <w:ind w:left="0" w:right="0"/>
              <w:jc w:val="left"/>
            </w:pPr>
            <w:r w:rsidR="590BA222">
              <w:rPr/>
              <w:t xml:space="preserve">Number of </w:t>
            </w:r>
            <w:r w:rsidR="590BA222">
              <w:rPr/>
              <w:t>Iteration</w:t>
            </w:r>
            <w:r w:rsidR="590BA222">
              <w:rPr/>
              <w:t>s t</w:t>
            </w:r>
            <w:r w:rsidR="590BA222">
              <w:rPr/>
              <w:t xml:space="preserve">o </w:t>
            </w:r>
            <w:r w:rsidR="590BA222">
              <w:rPr/>
              <w:t>converge the fit</w:t>
            </w:r>
          </w:p>
          <w:p w:rsidR="590BA222" w:rsidP="590BA222" w:rsidRDefault="590BA222" w14:paraId="687798BC" w14:textId="73E891C1">
            <w:pPr>
              <w:pStyle w:val="Normal"/>
            </w:pP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03371307" w14:textId="32992B59">
            <w:pPr>
              <w:pStyle w:val="Normal"/>
            </w:pPr>
            <w:r w:rsidR="590BA222">
              <w:rPr/>
              <w:t>Initial set of free parameter values</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noSpellErr="1" w14:paraId="7305AF89" w14:textId="4728C707">
            <w:pPr>
              <w:pStyle w:val="Normal"/>
            </w:pPr>
            <w:r w:rsidR="590BA222">
              <w:rPr/>
              <w:t>Final sum of squares of residuals</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noSpellErr="1" w14:paraId="5A688FA5" w14:textId="27072DF0">
            <w:pPr>
              <w:pStyle w:val="Normal"/>
            </w:pPr>
            <w:r w:rsidR="590BA222">
              <w:rPr/>
              <w:t>Degrees of Freedom</w:t>
            </w:r>
          </w:p>
        </w:tc>
      </w:tr>
      <w:tr w:rsidR="590BA222" w:rsidTr="590BA222" w14:paraId="11012F89">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4AF95177" w14:textId="2E2013D5">
            <w:pPr>
              <w:pStyle w:val="Normal"/>
              <w:rPr>
                <w:b w:val="0"/>
                <w:bCs w:val="0"/>
              </w:rPr>
            </w:pPr>
            <w:r w:rsidR="590BA222">
              <w:rPr>
                <w:b w:val="0"/>
                <w:bCs w:val="0"/>
              </w:rPr>
              <w:t>20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3CD77580" w14:textId="544964A9">
            <w:pPr>
              <w:pStyle w:val="Normal"/>
              <w:rPr>
                <w:b w:val="0"/>
                <w:bCs w:val="0"/>
              </w:rPr>
            </w:pPr>
            <w:r w:rsidR="590BA222">
              <w:rPr>
                <w:b w:val="0"/>
                <w:bCs w:val="0"/>
              </w:rPr>
              <w:t>1 - 5500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26301B68" w14:textId="53CBAFFD">
            <w:pPr>
              <w:pStyle w:val="Normal"/>
              <w:jc w:val="left"/>
              <w:rPr>
                <w:b w:val="0"/>
                <w:bCs w:val="0"/>
              </w:rPr>
            </w:pPr>
            <w:r w:rsidR="590BA222">
              <w:rPr>
                <w:b w:val="0"/>
                <w:bCs w:val="0"/>
              </w:rPr>
              <w:t>10</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51822351" w14:textId="0F516658">
            <w:pPr>
              <w:pStyle w:val="Normal"/>
              <w:rPr>
                <w:b w:val="0"/>
                <w:bCs w:val="0"/>
              </w:rPr>
            </w:pPr>
            <w:r w:rsidR="590BA222">
              <w:rPr>
                <w:b w:val="0"/>
                <w:bCs w:val="0"/>
              </w:rPr>
              <w:t>a=</w:t>
            </w:r>
            <w:r w:rsidR="590BA222">
              <w:rPr>
                <w:b w:val="0"/>
                <w:bCs w:val="0"/>
              </w:rPr>
              <w:t>4, b=0.2, c=1</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paraId="4124C903" w14:textId="14721927">
            <w:pPr>
              <w:pStyle w:val="Normal"/>
              <w:rPr>
                <w:b w:val="0"/>
                <w:bCs w:val="0"/>
              </w:rPr>
            </w:pPr>
            <w:r w:rsidR="590BA222">
              <w:rPr>
                <w:b w:val="0"/>
                <w:bCs w:val="0"/>
              </w:rPr>
              <w:t>152.67</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30D6F02A" w14:textId="77C7E283">
            <w:pPr>
              <w:pStyle w:val="Normal"/>
              <w:jc w:val="left"/>
              <w:rPr>
                <w:b w:val="0"/>
                <w:bCs w:val="0"/>
              </w:rPr>
            </w:pPr>
            <w:r w:rsidR="590BA222">
              <w:rPr>
                <w:b w:val="0"/>
                <w:bCs w:val="0"/>
              </w:rPr>
              <w:t>17</w:t>
            </w:r>
          </w:p>
        </w:tc>
      </w:tr>
      <w:tr w:rsidR="590BA222" w:rsidTr="590BA222" w14:paraId="2B18F9EC">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2E5A2F94" w14:textId="5DF60B99">
            <w:pPr>
              <w:pStyle w:val="Normal"/>
              <w:bidi w:val="0"/>
              <w:spacing w:before="0" w:beforeAutospacing="off" w:after="160" w:afterAutospacing="off" w:line="259" w:lineRule="auto"/>
              <w:ind w:left="0" w:right="0"/>
              <w:jc w:val="left"/>
            </w:pPr>
            <w:r w:rsidR="590BA222">
              <w:rPr>
                <w:b w:val="0"/>
                <w:bCs w:val="0"/>
              </w:rPr>
              <w:t>13</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0D4F1CC5" w14:textId="4734A14F">
            <w:pPr>
              <w:pStyle w:val="Normal"/>
            </w:pPr>
            <w:r w:rsidRPr="590BA222" w:rsidR="590BA222">
              <w:rPr>
                <w:rFonts w:ascii="Calibri" w:hAnsi="Calibri" w:eastAsia="Calibri" w:cs="Calibri"/>
                <w:noProof w:val="0"/>
                <w:sz w:val="22"/>
                <w:szCs w:val="22"/>
                <w:lang w:val="en-US"/>
              </w:rPr>
              <w:t>1 - 1000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2FD3133B" w14:textId="5B606681">
            <w:pPr>
              <w:pStyle w:val="Normal"/>
              <w:jc w:val="left"/>
              <w:rPr>
                <w:b w:val="0"/>
                <w:bCs w:val="0"/>
              </w:rPr>
            </w:pPr>
            <w:r w:rsidR="590BA222">
              <w:rPr>
                <w:b w:val="0"/>
                <w:bCs w:val="0"/>
              </w:rPr>
              <w:t>9</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10B62B21" w14:textId="38D28C20">
            <w:pPr>
              <w:pStyle w:val="Normal"/>
              <w:rPr>
                <w:b w:val="0"/>
                <w:bCs w:val="0"/>
              </w:rPr>
            </w:pPr>
            <w:r w:rsidR="590BA222">
              <w:rPr>
                <w:b w:val="0"/>
                <w:bCs w:val="0"/>
              </w:rPr>
              <w:t>a=</w:t>
            </w:r>
            <w:r w:rsidR="590BA222">
              <w:rPr>
                <w:b w:val="0"/>
                <w:bCs w:val="0"/>
              </w:rPr>
              <w:t>0</w:t>
            </w:r>
            <w:r w:rsidR="590BA222">
              <w:rPr>
                <w:b w:val="0"/>
                <w:bCs w:val="0"/>
              </w:rPr>
              <w:t>.1</w:t>
            </w:r>
            <w:r w:rsidR="590BA222">
              <w:rPr>
                <w:b w:val="0"/>
                <w:bCs w:val="0"/>
              </w:rPr>
              <w:t>, b=0.2, c=</w:t>
            </w:r>
            <w:r w:rsidR="590BA222">
              <w:rPr>
                <w:b w:val="0"/>
                <w:bCs w:val="0"/>
              </w:rPr>
              <w:t>0.2</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RDefault="590BA222" w14:paraId="79F1505C" w14:textId="027FB39C">
            <w:r w:rsidRPr="590BA222" w:rsidR="590BA222">
              <w:rPr>
                <w:rFonts w:ascii="Calibri" w:hAnsi="Calibri" w:eastAsia="Calibri" w:cs="Calibri"/>
                <w:noProof w:val="0"/>
                <w:sz w:val="22"/>
                <w:szCs w:val="22"/>
                <w:lang w:val="en-US"/>
              </w:rPr>
              <w:t>0.0486497</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4AA49FF3" w14:textId="40A73229">
            <w:pPr>
              <w:pStyle w:val="Normal"/>
              <w:bidi w:val="0"/>
              <w:spacing w:before="0" w:beforeAutospacing="off" w:after="160" w:afterAutospacing="off" w:line="259" w:lineRule="auto"/>
              <w:ind w:left="0" w:right="0"/>
              <w:jc w:val="left"/>
            </w:pPr>
            <w:r w:rsidR="590BA222">
              <w:rPr>
                <w:b w:val="0"/>
                <w:bCs w:val="0"/>
              </w:rPr>
              <w:t>10</w:t>
            </w:r>
          </w:p>
        </w:tc>
      </w:tr>
      <w:tr w:rsidR="590BA222" w:rsidTr="590BA222" w14:paraId="254C46F4">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16416663" w14:textId="020EA449">
            <w:pPr>
              <w:pStyle w:val="Normal"/>
              <w:rPr>
                <w:b w:val="0"/>
                <w:bCs w:val="0"/>
              </w:rPr>
            </w:pPr>
            <w:r w:rsidR="590BA222">
              <w:rPr>
                <w:b w:val="0"/>
                <w:bCs w:val="0"/>
              </w:rPr>
              <w:t>20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30F080F7" w14:textId="34243BF7">
            <w:pPr>
              <w:pStyle w:val="Normal"/>
            </w:pPr>
            <w:r w:rsidRPr="590BA222" w:rsidR="590BA222">
              <w:rPr>
                <w:rFonts w:ascii="Calibri" w:hAnsi="Calibri" w:eastAsia="Calibri" w:cs="Calibri"/>
                <w:noProof w:val="0"/>
                <w:sz w:val="22"/>
                <w:szCs w:val="22"/>
                <w:lang w:val="en-US"/>
              </w:rPr>
              <w:t>1 - 200</w:t>
            </w:r>
            <w:r w:rsidRPr="590BA222" w:rsidR="590BA222">
              <w:rPr>
                <w:rFonts w:ascii="Calibri" w:hAnsi="Calibri" w:eastAsia="Calibri" w:cs="Calibri"/>
                <w:noProof w:val="0"/>
                <w:sz w:val="22"/>
                <w:szCs w:val="22"/>
                <w:lang w:val="en-US"/>
              </w:rPr>
              <w:t>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2B344510" w14:textId="29777F16">
            <w:pPr>
              <w:pStyle w:val="Normal"/>
              <w:jc w:val="left"/>
              <w:rPr>
                <w:b w:val="0"/>
                <w:bCs w:val="0"/>
              </w:rPr>
            </w:pPr>
            <w:r w:rsidR="590BA222">
              <w:rPr>
                <w:b w:val="0"/>
                <w:bCs w:val="0"/>
              </w:rPr>
              <w:t>9</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7F826050" w14:textId="544176DF">
            <w:pPr>
              <w:pStyle w:val="Normal"/>
              <w:rPr>
                <w:b w:val="0"/>
                <w:bCs w:val="0"/>
              </w:rPr>
            </w:pPr>
            <w:r w:rsidR="590BA222">
              <w:rPr>
                <w:b w:val="0"/>
                <w:bCs w:val="0"/>
              </w:rPr>
              <w:t>a=</w:t>
            </w:r>
            <w:r w:rsidR="590BA222">
              <w:rPr>
                <w:b w:val="0"/>
                <w:bCs w:val="0"/>
              </w:rPr>
              <w:t>0</w:t>
            </w:r>
            <w:r w:rsidR="590BA222">
              <w:rPr>
                <w:b w:val="0"/>
                <w:bCs w:val="0"/>
              </w:rPr>
              <w:t>.1</w:t>
            </w:r>
            <w:r w:rsidR="590BA222">
              <w:rPr>
                <w:b w:val="0"/>
                <w:bCs w:val="0"/>
              </w:rPr>
              <w:t>, b=0.2, c=</w:t>
            </w:r>
            <w:r w:rsidR="590BA222">
              <w:rPr>
                <w:b w:val="0"/>
                <w:bCs w:val="0"/>
              </w:rPr>
              <w:t>0.2</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paraId="20F116E2" w14:textId="54C8BBFB">
            <w:pPr>
              <w:pStyle w:val="Normal"/>
            </w:pPr>
            <w:r w:rsidRPr="590BA222" w:rsidR="590BA222">
              <w:rPr>
                <w:rFonts w:ascii="Calibri" w:hAnsi="Calibri" w:eastAsia="Calibri" w:cs="Calibri"/>
                <w:noProof w:val="0"/>
                <w:sz w:val="22"/>
                <w:szCs w:val="22"/>
                <w:lang w:val="en-US"/>
              </w:rPr>
              <w:t>1.36867</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125B4CE3" w14:textId="2E89D8E9">
            <w:pPr>
              <w:pStyle w:val="Normal"/>
              <w:jc w:val="left"/>
              <w:rPr>
                <w:b w:val="0"/>
                <w:bCs w:val="0"/>
              </w:rPr>
            </w:pPr>
            <w:r w:rsidR="590BA222">
              <w:rPr>
                <w:b w:val="0"/>
                <w:bCs w:val="0"/>
              </w:rPr>
              <w:t>7</w:t>
            </w:r>
          </w:p>
        </w:tc>
      </w:tr>
      <w:tr w:rsidR="590BA222" w:rsidTr="590BA222" w14:paraId="272774C6">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15EEA260" w14:textId="1EFCA66B">
            <w:pPr>
              <w:pStyle w:val="Normal"/>
              <w:rPr>
                <w:b w:val="0"/>
                <w:bCs w:val="0"/>
              </w:rPr>
            </w:pPr>
            <w:r w:rsidR="590BA222">
              <w:rPr>
                <w:b w:val="0"/>
                <w:bCs w:val="0"/>
              </w:rPr>
              <w:t>18</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5E7D6844" w14:textId="40F4E331">
            <w:pPr>
              <w:pStyle w:val="Normal"/>
              <w:rPr>
                <w:b w:val="0"/>
                <w:bCs w:val="0"/>
              </w:rPr>
            </w:pPr>
            <w:r w:rsidR="590BA222">
              <w:rPr>
                <w:b w:val="0"/>
                <w:bCs w:val="0"/>
              </w:rPr>
              <w:t>1 - 50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3A8D614B" w14:textId="6C9ACEB1">
            <w:pPr>
              <w:pStyle w:val="Normal"/>
              <w:jc w:val="left"/>
              <w:rPr>
                <w:b w:val="0"/>
                <w:bCs w:val="0"/>
              </w:rPr>
            </w:pPr>
            <w:r w:rsidR="590BA222">
              <w:rPr>
                <w:b w:val="0"/>
                <w:bCs w:val="0"/>
              </w:rPr>
              <w:t>7</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2E9294E4" w14:textId="1E6FB28B">
            <w:pPr>
              <w:pStyle w:val="Normal"/>
              <w:rPr>
                <w:b w:val="0"/>
                <w:bCs w:val="0"/>
              </w:rPr>
            </w:pPr>
            <w:r w:rsidR="590BA222">
              <w:rPr>
                <w:b w:val="0"/>
                <w:bCs w:val="0"/>
              </w:rPr>
              <w:t>a=</w:t>
            </w:r>
            <w:r w:rsidR="590BA222">
              <w:rPr>
                <w:b w:val="0"/>
                <w:bCs w:val="0"/>
              </w:rPr>
              <w:t>1</w:t>
            </w:r>
            <w:r w:rsidR="590BA222">
              <w:rPr>
                <w:b w:val="0"/>
                <w:bCs w:val="0"/>
              </w:rPr>
              <w:t>, b=</w:t>
            </w:r>
            <w:r w:rsidR="590BA222">
              <w:rPr>
                <w:b w:val="0"/>
                <w:bCs w:val="0"/>
              </w:rPr>
              <w:t>1</w:t>
            </w:r>
            <w:r w:rsidR="590BA222">
              <w:rPr>
                <w:b w:val="0"/>
                <w:bCs w:val="0"/>
              </w:rPr>
              <w:t>, c=1</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RDefault="590BA222" w14:noSpellErr="1" w14:paraId="64D26776" w14:textId="2FE0D82C">
            <w:r w:rsidRPr="590BA222" w:rsidR="590BA222">
              <w:rPr>
                <w:rFonts w:ascii="Calibri" w:hAnsi="Calibri" w:eastAsia="Calibri" w:cs="Calibri"/>
                <w:noProof w:val="0"/>
                <w:sz w:val="22"/>
                <w:szCs w:val="22"/>
                <w:lang w:val="en-US"/>
              </w:rPr>
              <w:t>6.10438e-06</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6F5FBE04" w14:textId="09C55ADA">
            <w:pPr>
              <w:pStyle w:val="Normal"/>
              <w:jc w:val="left"/>
              <w:rPr>
                <w:b w:val="0"/>
                <w:bCs w:val="0"/>
              </w:rPr>
            </w:pPr>
            <w:r w:rsidR="590BA222">
              <w:rPr>
                <w:b w:val="0"/>
                <w:bCs w:val="0"/>
              </w:rPr>
              <w:t>15</w:t>
            </w:r>
          </w:p>
        </w:tc>
      </w:tr>
      <w:tr w:rsidR="590BA222" w:rsidTr="590BA222" w14:paraId="4913D542">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73F89C98" w14:textId="481F13B8">
            <w:pPr>
              <w:pStyle w:val="Normal"/>
              <w:rPr>
                <w:b w:val="0"/>
                <w:bCs w:val="0"/>
              </w:rPr>
            </w:pPr>
            <w:r w:rsidR="590BA222">
              <w:rPr>
                <w:b w:val="0"/>
                <w:bCs w:val="0"/>
              </w:rPr>
              <w:t>10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0576FF8D" w14:textId="5B046781">
            <w:pPr>
              <w:pStyle w:val="Normal"/>
              <w:rPr>
                <w:b w:val="0"/>
                <w:bCs w:val="0"/>
              </w:rPr>
            </w:pPr>
            <w:r w:rsidR="590BA222">
              <w:rPr>
                <w:b w:val="0"/>
                <w:bCs w:val="0"/>
              </w:rPr>
              <w:t>1 - 100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47D3FF7F" w14:textId="4706AE0E">
            <w:pPr>
              <w:pStyle w:val="Normal"/>
              <w:jc w:val="left"/>
              <w:rPr>
                <w:b w:val="0"/>
                <w:bCs w:val="0"/>
              </w:rPr>
            </w:pPr>
            <w:r w:rsidR="590BA222">
              <w:rPr>
                <w:b w:val="0"/>
                <w:bCs w:val="0"/>
              </w:rPr>
              <w:t>7</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74491819" w14:textId="7AD6E695">
            <w:pPr>
              <w:pStyle w:val="Normal"/>
              <w:rPr>
                <w:b w:val="0"/>
                <w:bCs w:val="0"/>
              </w:rPr>
            </w:pPr>
            <w:r w:rsidR="590BA222">
              <w:rPr>
                <w:b w:val="0"/>
                <w:bCs w:val="0"/>
              </w:rPr>
              <w:t>a=</w:t>
            </w:r>
            <w:r w:rsidR="590BA222">
              <w:rPr>
                <w:b w:val="0"/>
                <w:bCs w:val="0"/>
              </w:rPr>
              <w:t>1</w:t>
            </w:r>
            <w:r w:rsidR="590BA222">
              <w:rPr>
                <w:b w:val="0"/>
                <w:bCs w:val="0"/>
              </w:rPr>
              <w:t>, b=</w:t>
            </w:r>
            <w:r w:rsidR="590BA222">
              <w:rPr>
                <w:b w:val="0"/>
                <w:bCs w:val="0"/>
              </w:rPr>
              <w:t>1</w:t>
            </w:r>
            <w:r w:rsidR="590BA222">
              <w:rPr>
                <w:b w:val="0"/>
                <w:bCs w:val="0"/>
              </w:rPr>
              <w:t>, c=1</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noSpellErr="1" w14:paraId="148797B8" w14:textId="484844B3">
            <w:pPr>
              <w:pStyle w:val="Normal"/>
            </w:pPr>
            <w:r w:rsidRPr="590BA222" w:rsidR="590BA222">
              <w:rPr>
                <w:rFonts w:ascii="Calibri" w:hAnsi="Calibri" w:eastAsia="Calibri" w:cs="Calibri"/>
                <w:noProof w:val="0"/>
                <w:sz w:val="22"/>
                <w:szCs w:val="22"/>
                <w:lang w:val="en-US"/>
              </w:rPr>
              <w:t>6.86497e-06</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413407FF" w14:textId="3CF404DF">
            <w:pPr>
              <w:pStyle w:val="Normal"/>
              <w:jc w:val="left"/>
              <w:rPr>
                <w:b w:val="0"/>
                <w:bCs w:val="0"/>
              </w:rPr>
            </w:pPr>
            <w:r w:rsidR="590BA222">
              <w:rPr>
                <w:b w:val="0"/>
                <w:bCs w:val="0"/>
              </w:rPr>
              <w:t>7</w:t>
            </w:r>
          </w:p>
        </w:tc>
      </w:tr>
      <w:tr w:rsidR="590BA222" w:rsidTr="590BA222" w14:paraId="6FE8A087">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7A884F4F" w14:textId="5ADD1B40">
            <w:pPr>
              <w:pStyle w:val="Normal"/>
              <w:rPr>
                <w:b w:val="0"/>
                <w:bCs w:val="0"/>
              </w:rPr>
            </w:pPr>
            <w:r w:rsidR="590BA222">
              <w:rPr>
                <w:b w:val="0"/>
                <w:bCs w:val="0"/>
              </w:rPr>
              <w:t>50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20E543C3" w14:textId="1C7864C6">
            <w:pPr>
              <w:pStyle w:val="Normal"/>
              <w:rPr>
                <w:b w:val="0"/>
                <w:bCs w:val="0"/>
              </w:rPr>
            </w:pPr>
            <w:r w:rsidR="590BA222">
              <w:rPr>
                <w:b w:val="0"/>
                <w:bCs w:val="0"/>
              </w:rPr>
              <w:t>1 - 80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75DC76B2" w14:textId="67EBB3AA">
            <w:pPr>
              <w:pStyle w:val="Normal"/>
              <w:jc w:val="left"/>
              <w:rPr>
                <w:b w:val="0"/>
                <w:bCs w:val="0"/>
              </w:rPr>
            </w:pPr>
            <w:r w:rsidR="590BA222">
              <w:rPr>
                <w:b w:val="0"/>
                <w:bCs w:val="0"/>
              </w:rPr>
              <w:t>7</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3598B2EA" w14:textId="37C84151">
            <w:pPr>
              <w:pStyle w:val="Normal"/>
              <w:rPr>
                <w:b w:val="0"/>
                <w:bCs w:val="0"/>
              </w:rPr>
            </w:pPr>
            <w:r w:rsidR="590BA222">
              <w:rPr>
                <w:b w:val="0"/>
                <w:bCs w:val="0"/>
              </w:rPr>
              <w:t>a=</w:t>
            </w:r>
            <w:r w:rsidR="590BA222">
              <w:rPr>
                <w:b w:val="0"/>
                <w:bCs w:val="0"/>
              </w:rPr>
              <w:t>1</w:t>
            </w:r>
            <w:r w:rsidR="590BA222">
              <w:rPr>
                <w:b w:val="0"/>
                <w:bCs w:val="0"/>
              </w:rPr>
              <w:t>, b=</w:t>
            </w:r>
            <w:r w:rsidR="590BA222">
              <w:rPr>
                <w:b w:val="0"/>
                <w:bCs w:val="0"/>
              </w:rPr>
              <w:t>1</w:t>
            </w:r>
            <w:r w:rsidR="590BA222">
              <w:rPr>
                <w:b w:val="0"/>
                <w:bCs w:val="0"/>
              </w:rPr>
              <w:t>, c=1</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RDefault="590BA222" w14:noSpellErr="1" w14:paraId="3AB50600" w14:textId="0661CCAC">
            <w:r w:rsidRPr="590BA222" w:rsidR="590BA222">
              <w:rPr>
                <w:rFonts w:ascii="Calibri" w:hAnsi="Calibri" w:eastAsia="Calibri" w:cs="Calibri"/>
                <w:noProof w:val="0"/>
                <w:sz w:val="22"/>
                <w:szCs w:val="22"/>
                <w:lang w:val="en-US"/>
              </w:rPr>
              <w:t>7.53407e-05</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167AF9C1" w14:textId="1D75C2EE">
            <w:pPr>
              <w:pStyle w:val="Normal"/>
              <w:jc w:val="left"/>
              <w:rPr>
                <w:b w:val="0"/>
                <w:bCs w:val="0"/>
              </w:rPr>
            </w:pPr>
            <w:r w:rsidR="590BA222">
              <w:rPr>
                <w:b w:val="0"/>
                <w:bCs w:val="0"/>
              </w:rPr>
              <w:t>41</w:t>
            </w:r>
          </w:p>
        </w:tc>
      </w:tr>
      <w:tr w:rsidR="590BA222" w:rsidTr="590BA222" w14:paraId="45B89534">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09238A53" w14:textId="06639101">
            <w:pPr>
              <w:pStyle w:val="Normal"/>
              <w:rPr>
                <w:b w:val="0"/>
                <w:bCs w:val="0"/>
              </w:rPr>
            </w:pPr>
            <w:r w:rsidR="590BA222">
              <w:rPr>
                <w:b w:val="0"/>
                <w:bCs w:val="0"/>
              </w:rPr>
              <w:t>4</w:t>
            </w:r>
            <w:r w:rsidR="590BA222">
              <w:rPr>
                <w:b w:val="0"/>
                <w:bCs w:val="0"/>
              </w:rPr>
              <w:t>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paraId="2542A0CE" w14:textId="3F97B206">
            <w:pPr>
              <w:pStyle w:val="Normal"/>
              <w:rPr>
                <w:b w:val="0"/>
                <w:bCs w:val="0"/>
              </w:rPr>
            </w:pPr>
            <w:r w:rsidR="590BA222">
              <w:rPr>
                <w:b w:val="0"/>
                <w:bCs w:val="0"/>
              </w:rPr>
              <w:t>1 - 50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59067E6C" w14:textId="2EBAC36B">
            <w:pPr>
              <w:pStyle w:val="Normal"/>
              <w:jc w:val="left"/>
              <w:rPr>
                <w:b w:val="0"/>
                <w:bCs w:val="0"/>
              </w:rPr>
            </w:pPr>
            <w:r w:rsidR="590BA222">
              <w:rPr>
                <w:b w:val="0"/>
                <w:bCs w:val="0"/>
              </w:rPr>
              <w:t>7</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37714D45" w14:textId="17A0A7F8">
            <w:pPr>
              <w:pStyle w:val="Normal"/>
              <w:rPr>
                <w:b w:val="0"/>
                <w:bCs w:val="0"/>
              </w:rPr>
            </w:pPr>
            <w:r w:rsidR="590BA222">
              <w:rPr>
                <w:b w:val="0"/>
                <w:bCs w:val="0"/>
              </w:rPr>
              <w:t>a=</w:t>
            </w:r>
            <w:r w:rsidR="590BA222">
              <w:rPr>
                <w:b w:val="0"/>
                <w:bCs w:val="0"/>
              </w:rPr>
              <w:t>1</w:t>
            </w:r>
            <w:r w:rsidR="590BA222">
              <w:rPr>
                <w:b w:val="0"/>
                <w:bCs w:val="0"/>
              </w:rPr>
              <w:t>, b=</w:t>
            </w:r>
            <w:r w:rsidR="590BA222">
              <w:rPr>
                <w:b w:val="0"/>
                <w:bCs w:val="0"/>
              </w:rPr>
              <w:t>1</w:t>
            </w:r>
            <w:r w:rsidR="590BA222">
              <w:rPr>
                <w:b w:val="0"/>
                <w:bCs w:val="0"/>
              </w:rPr>
              <w:t>, c=1</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noSpellErr="1" w14:paraId="25435759" w14:textId="5E6763EF">
            <w:pPr>
              <w:pStyle w:val="Normal"/>
            </w:pPr>
            <w:r w:rsidRPr="590BA222" w:rsidR="590BA222">
              <w:rPr>
                <w:rFonts w:ascii="Calibri" w:hAnsi="Calibri" w:eastAsia="Calibri" w:cs="Calibri"/>
                <w:noProof w:val="0"/>
                <w:sz w:val="22"/>
                <w:szCs w:val="22"/>
                <w:lang w:val="en-US"/>
              </w:rPr>
              <w:t>5.50137e-06</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7F2CB289" w14:textId="438FD09B">
            <w:pPr>
              <w:pStyle w:val="Normal"/>
              <w:jc w:val="left"/>
              <w:rPr>
                <w:b w:val="0"/>
                <w:bCs w:val="0"/>
              </w:rPr>
            </w:pPr>
            <w:r w:rsidR="590BA222">
              <w:rPr>
                <w:b w:val="0"/>
                <w:bCs w:val="0"/>
              </w:rPr>
              <w:t>21</w:t>
            </w:r>
          </w:p>
        </w:tc>
      </w:tr>
      <w:tr w:rsidR="590BA222" w:rsidTr="590BA222" w14:paraId="25A70639">
        <w:tc>
          <w:tcPr>
            <w:cnfStyle w:val="001000000000" w:firstRow="0" w:lastRow="0" w:firstColumn="1" w:lastColumn="0" w:oddVBand="0" w:evenVBand="0" w:oddHBand="0" w:evenHBand="0" w:firstRowFirstColumn="0" w:firstRowLastColumn="0" w:lastRowFirstColumn="0" w:lastRowLastColumn="0"/>
            <w:tcW w:w="1265" w:type="dxa"/>
            <w:tcMar/>
          </w:tcPr>
          <w:p w:rsidR="590BA222" w:rsidP="590BA222" w:rsidRDefault="590BA222" w14:paraId="293A8D6C" w14:textId="13DE296C">
            <w:pPr>
              <w:pStyle w:val="Normal"/>
              <w:rPr>
                <w:b w:val="0"/>
                <w:bCs w:val="0"/>
              </w:rPr>
            </w:pPr>
            <w:r w:rsidR="590BA222">
              <w:rPr>
                <w:b w:val="0"/>
                <w:bCs w:val="0"/>
              </w:rPr>
              <w:t>10</w:t>
            </w:r>
          </w:p>
        </w:tc>
        <w:tc>
          <w:tcPr>
            <w:cnfStyle w:val="000000000000" w:firstRow="0" w:lastRow="0" w:firstColumn="0" w:lastColumn="0" w:oddVBand="0" w:evenVBand="0" w:oddHBand="0" w:evenHBand="0" w:firstRowFirstColumn="0" w:firstRowLastColumn="0" w:lastRowFirstColumn="0" w:lastRowLastColumn="0"/>
            <w:tcW w:w="1007" w:type="dxa"/>
            <w:tcMar/>
          </w:tcPr>
          <w:p w:rsidR="590BA222" w:rsidP="590BA222" w:rsidRDefault="590BA222" w14:noSpellErr="1" w14:paraId="22FF1AB7" w14:textId="00AAAD46">
            <w:pPr>
              <w:pStyle w:val="Normal"/>
              <w:rPr>
                <w:b w:val="0"/>
                <w:bCs w:val="0"/>
              </w:rPr>
            </w:pPr>
            <w:r w:rsidR="590BA222">
              <w:rPr>
                <w:b w:val="0"/>
                <w:bCs w:val="0"/>
              </w:rPr>
              <w:t>1 – 100</w:t>
            </w:r>
          </w:p>
        </w:tc>
        <w:tc>
          <w:tcPr>
            <w:cnfStyle w:val="000000000000" w:firstRow="0" w:lastRow="0" w:firstColumn="0" w:lastColumn="0" w:oddVBand="0" w:evenVBand="0" w:oddHBand="0" w:evenHBand="0" w:firstRowFirstColumn="0" w:firstRowLastColumn="0" w:lastRowFirstColumn="0" w:lastRowLastColumn="0"/>
            <w:tcW w:w="1634" w:type="dxa"/>
            <w:tcMar/>
          </w:tcPr>
          <w:p w:rsidR="590BA222" w:rsidP="590BA222" w:rsidRDefault="590BA222" w14:paraId="5CBE880F" w14:textId="66F3BD6C">
            <w:pPr>
              <w:pStyle w:val="Normal"/>
              <w:jc w:val="left"/>
              <w:rPr>
                <w:b w:val="0"/>
                <w:bCs w:val="0"/>
              </w:rPr>
            </w:pPr>
            <w:r w:rsidR="590BA222">
              <w:rPr>
                <w:b w:val="0"/>
                <w:bCs w:val="0"/>
              </w:rPr>
              <w:t>8</w:t>
            </w:r>
          </w:p>
        </w:tc>
        <w:tc>
          <w:tcPr>
            <w:cnfStyle w:val="000000000000" w:firstRow="0" w:lastRow="0" w:firstColumn="0" w:lastColumn="0" w:oddVBand="0" w:evenVBand="0" w:oddHBand="0" w:evenHBand="0" w:firstRowFirstColumn="0" w:firstRowLastColumn="0" w:lastRowFirstColumn="0" w:lastRowLastColumn="0"/>
            <w:tcW w:w="2145" w:type="dxa"/>
            <w:tcMar/>
          </w:tcPr>
          <w:p w:rsidR="590BA222" w:rsidP="590BA222" w:rsidRDefault="590BA222" w14:noSpellErr="1" w14:paraId="7BB9299F" w14:textId="634477E4">
            <w:pPr>
              <w:pStyle w:val="Normal"/>
              <w:rPr>
                <w:b w:val="0"/>
                <w:bCs w:val="0"/>
              </w:rPr>
            </w:pPr>
            <w:r w:rsidR="590BA222">
              <w:rPr>
                <w:b w:val="0"/>
                <w:bCs w:val="0"/>
              </w:rPr>
              <w:t>a=</w:t>
            </w:r>
            <w:r w:rsidR="590BA222">
              <w:rPr>
                <w:b w:val="0"/>
                <w:bCs w:val="0"/>
              </w:rPr>
              <w:t>0</w:t>
            </w:r>
            <w:r w:rsidR="590BA222">
              <w:rPr>
                <w:b w:val="0"/>
                <w:bCs w:val="0"/>
              </w:rPr>
              <w:t>.1</w:t>
            </w:r>
            <w:r w:rsidR="590BA222">
              <w:rPr>
                <w:b w:val="0"/>
                <w:bCs w:val="0"/>
              </w:rPr>
              <w:t>, b=0.2, c=</w:t>
            </w:r>
            <w:r w:rsidR="590BA222">
              <w:rPr>
                <w:b w:val="0"/>
                <w:bCs w:val="0"/>
              </w:rPr>
              <w:t>0.2</w:t>
            </w:r>
          </w:p>
        </w:tc>
        <w:tc>
          <w:tcPr>
            <w:cnfStyle w:val="000000000000" w:firstRow="0" w:lastRow="0" w:firstColumn="0" w:lastColumn="0" w:oddVBand="0" w:evenVBand="0" w:oddHBand="0" w:evenHBand="0" w:firstRowFirstColumn="0" w:firstRowLastColumn="0" w:lastRowFirstColumn="0" w:lastRowLastColumn="0"/>
            <w:tcW w:w="1770" w:type="dxa"/>
            <w:tcMar/>
          </w:tcPr>
          <w:p w:rsidR="590BA222" w:rsidP="590BA222" w:rsidRDefault="590BA222" w14:noSpellErr="1" w14:paraId="33E3890B" w14:textId="2BBFAE3C">
            <w:pPr>
              <w:pStyle w:val="Normal"/>
            </w:pPr>
            <w:r w:rsidRPr="590BA222" w:rsidR="590BA222">
              <w:rPr>
                <w:rFonts w:ascii="Calibri" w:hAnsi="Calibri" w:eastAsia="Calibri" w:cs="Calibri"/>
                <w:noProof w:val="0"/>
                <w:sz w:val="22"/>
                <w:szCs w:val="22"/>
                <w:lang w:val="en-US"/>
              </w:rPr>
              <w:t>5.91213e-05</w:t>
            </w:r>
          </w:p>
        </w:tc>
        <w:tc>
          <w:tcPr>
            <w:cnfStyle w:val="000000000000" w:firstRow="0" w:lastRow="0" w:firstColumn="0" w:lastColumn="0" w:oddVBand="0" w:evenVBand="0" w:oddHBand="0" w:evenHBand="0" w:firstRowFirstColumn="0" w:firstRowLastColumn="0" w:lastRowFirstColumn="0" w:lastRowLastColumn="0"/>
            <w:tcW w:w="1635" w:type="dxa"/>
            <w:tcMar/>
          </w:tcPr>
          <w:p w:rsidR="590BA222" w:rsidP="590BA222" w:rsidRDefault="590BA222" w14:paraId="7A7C884C" w14:textId="36D3259F">
            <w:pPr>
              <w:pStyle w:val="Normal"/>
              <w:jc w:val="left"/>
              <w:rPr>
                <w:b w:val="0"/>
                <w:bCs w:val="0"/>
              </w:rPr>
            </w:pPr>
            <w:r w:rsidR="590BA222">
              <w:rPr>
                <w:b w:val="0"/>
                <w:bCs w:val="0"/>
              </w:rPr>
              <w:t>7</w:t>
            </w:r>
          </w:p>
        </w:tc>
      </w:tr>
    </w:tbl>
    <w:p w:rsidR="590BA222" w:rsidP="590BA222" w:rsidRDefault="590BA222" w14:noSpellErr="1" w14:paraId="49A1ED11" w14:textId="753E2DC1">
      <w:pPr>
        <w:pStyle w:val="Heading1"/>
      </w:pPr>
      <w:r w:rsidR="590BA222">
        <w:rPr/>
        <w:t>Conclusion</w:t>
      </w:r>
    </w:p>
    <w:p w:rsidR="590BA222" w:rsidP="590BA222" w:rsidRDefault="590BA222" w14:noSpellErr="1" w14:paraId="5D88CE5E" w14:textId="61127DF4">
      <w:pPr>
        <w:pStyle w:val="Normal"/>
        <w:bidi w:val="0"/>
        <w:rPr>
          <w:noProof w:val="0"/>
          <w:lang w:val="en-US"/>
        </w:rPr>
      </w:pPr>
      <w:r w:rsidRPr="590BA222" w:rsidR="590BA222">
        <w:rPr>
          <w:noProof w:val="0"/>
          <w:lang w:val="en-US"/>
        </w:rPr>
        <w:t>The runtime complexity of the Gale-shapely algorithm in O(n</w:t>
      </w:r>
      <w:r w:rsidRPr="590BA222" w:rsidR="590BA222">
        <w:rPr>
          <w:noProof w:val="0"/>
          <w:lang w:val="en-US"/>
        </w:rPr>
        <w:t>2</w:t>
      </w:r>
      <w:r w:rsidRPr="590BA222" w:rsidR="590BA222">
        <w:rPr>
          <w:noProof w:val="0"/>
          <w:lang w:val="en-US"/>
        </w:rPr>
        <w:t xml:space="preserve">), which means its </w:t>
      </w:r>
      <w:r w:rsidRPr="590BA222" w:rsidR="590BA222">
        <w:rPr>
          <w:noProof w:val="0"/>
          <w:lang w:val="en-US"/>
        </w:rPr>
        <w:t xml:space="preserve">performance is directly proportional to the square of the size of the input data set. Analyzing the </w:t>
      </w:r>
      <w:r w:rsidRPr="590BA222" w:rsidR="590BA222">
        <w:rPr>
          <w:noProof w:val="0"/>
          <w:lang w:val="en-US"/>
        </w:rPr>
        <w:t>data</w:t>
      </w:r>
      <w:r w:rsidRPr="590BA222" w:rsidR="590BA222">
        <w:rPr>
          <w:noProof w:val="0"/>
          <w:lang w:val="en-US"/>
        </w:rPr>
        <w:t xml:space="preserve"> listed in the table above, we can see for </w:t>
      </w:r>
      <w:r w:rsidRPr="590BA222" w:rsidR="590BA222">
        <w:rPr>
          <w:noProof w:val="0"/>
          <w:lang w:val="en-US"/>
        </w:rPr>
        <w:t>sufficiently large enough input size (</w:t>
      </w:r>
      <w:r w:rsidRPr="590BA222" w:rsidR="590BA222">
        <w:rPr>
          <w:noProof w:val="0"/>
          <w:lang w:val="en-US"/>
        </w:rPr>
        <w:t>1000</w:t>
      </w:r>
      <w:r w:rsidRPr="590BA222" w:rsidR="590BA222">
        <w:rPr>
          <w:noProof w:val="0"/>
          <w:lang w:val="en-US"/>
        </w:rPr>
        <w:t>)</w:t>
      </w:r>
      <w:r w:rsidRPr="590BA222" w:rsidR="590BA222">
        <w:rPr>
          <w:noProof w:val="0"/>
          <w:lang w:val="en-US"/>
        </w:rPr>
        <w:t>,</w:t>
      </w:r>
      <w:r w:rsidRPr="590BA222" w:rsidR="590BA222">
        <w:rPr>
          <w:noProof w:val="0"/>
          <w:lang w:val="en-US"/>
        </w:rPr>
        <w:t xml:space="preserve"> calculated </w:t>
      </w:r>
      <w:r w:rsidRPr="590BA222" w:rsidR="590BA222">
        <w:rPr>
          <w:noProof w:val="0"/>
          <w:lang w:val="en-US"/>
        </w:rPr>
        <w:t xml:space="preserve">final sum of squares of residuals is </w:t>
      </w:r>
      <w:r w:rsidRPr="590BA222" w:rsidR="590BA222">
        <w:rPr>
          <w:noProof w:val="0"/>
          <w:lang w:val="en-US"/>
        </w:rPr>
        <w:t>0.0486497</w:t>
      </w:r>
      <w:r w:rsidRPr="590BA222" w:rsidR="590BA222">
        <w:rPr>
          <w:noProof w:val="0"/>
          <w:lang w:val="en-US"/>
        </w:rPr>
        <w:t>, which is very small. So, we can claim the empirical analysis is consistent with the theory.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az-Al Rakibul Islam">
    <w15:presenceInfo w15:providerId="Windows Live" w15:userId="30a90fbea30631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D0442B"/>
  <w15:docId w15:val="{00cbc5ec-b066-4a08-b86a-014218c19ab8}"/>
  <w:rsids>
    <w:rsidRoot w:val="590BA222"/>
    <w:rsid w:val="590BA2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f849584da7944dca" /><Relationship Type="http://schemas.openxmlformats.org/officeDocument/2006/relationships/hyperlink" Target="https://en.wikipedia.org/wiki/Matching_(graph_theory)" TargetMode="External" Id="Reb8651ad36f449aa" /><Relationship Type="http://schemas.openxmlformats.org/officeDocument/2006/relationships/numbering" Target="/word/numbering.xml" Id="R8273eaa4a7af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2018-02-23T08:07:56.7709767Z</dcterms:modified>
  <lastModifiedBy>Naz-Al Rakibul Islam</lastModifiedBy>
</coreProperties>
</file>