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1B0" w:rsidRDefault="008001B0" w:rsidP="008001B0">
      <w:pPr>
        <w:jc w:val="center"/>
      </w:pPr>
      <w:r>
        <w:t xml:space="preserve">Міністерство освіти і науки України </w:t>
      </w:r>
    </w:p>
    <w:p w:rsidR="008001B0" w:rsidRDefault="008001B0" w:rsidP="008001B0">
      <w:pPr>
        <w:jc w:val="center"/>
      </w:pPr>
      <w:r>
        <w:t>ВСП Технічний коледж</w:t>
      </w:r>
    </w:p>
    <w:p w:rsidR="008001B0" w:rsidRDefault="008001B0" w:rsidP="008001B0">
      <w:pPr>
        <w:jc w:val="center"/>
      </w:pPr>
      <w:r>
        <w:t>НУ «Львівська політехніка»</w:t>
      </w:r>
    </w:p>
    <w:p w:rsidR="008001B0" w:rsidRDefault="008001B0" w:rsidP="008001B0">
      <w:pPr>
        <w:jc w:val="center"/>
      </w:pPr>
    </w:p>
    <w:p w:rsidR="008001B0" w:rsidRDefault="008001B0" w:rsidP="008001B0">
      <w:pPr>
        <w:jc w:val="center"/>
      </w:pPr>
    </w:p>
    <w:p w:rsidR="008001B0" w:rsidRDefault="008001B0" w:rsidP="008001B0">
      <w:pPr>
        <w:jc w:val="center"/>
      </w:pPr>
    </w:p>
    <w:p w:rsidR="008001B0" w:rsidRDefault="008001B0" w:rsidP="008001B0">
      <w:pPr>
        <w:jc w:val="center"/>
      </w:pPr>
    </w:p>
    <w:p w:rsidR="008001B0" w:rsidRDefault="008001B0" w:rsidP="008001B0">
      <w:pPr>
        <w:jc w:val="center"/>
      </w:pPr>
    </w:p>
    <w:p w:rsidR="008001B0" w:rsidRDefault="008001B0" w:rsidP="008001B0">
      <w:pPr>
        <w:jc w:val="center"/>
      </w:pPr>
    </w:p>
    <w:p w:rsidR="008001B0" w:rsidRDefault="008001B0" w:rsidP="008001B0">
      <w:pPr>
        <w:jc w:val="center"/>
      </w:pPr>
    </w:p>
    <w:p w:rsidR="008001B0" w:rsidRDefault="008001B0" w:rsidP="008001B0">
      <w:pPr>
        <w:jc w:val="center"/>
      </w:pPr>
    </w:p>
    <w:p w:rsidR="008001B0" w:rsidRDefault="008001B0" w:rsidP="008001B0">
      <w:pPr>
        <w:jc w:val="center"/>
      </w:pPr>
    </w:p>
    <w:p w:rsidR="008001B0" w:rsidRDefault="008001B0" w:rsidP="008001B0">
      <w:pPr>
        <w:jc w:val="center"/>
      </w:pPr>
    </w:p>
    <w:p w:rsidR="008001B0" w:rsidRDefault="008001B0" w:rsidP="008001B0">
      <w:pPr>
        <w:jc w:val="center"/>
      </w:pPr>
    </w:p>
    <w:p w:rsidR="008001B0" w:rsidRDefault="008001B0" w:rsidP="008001B0">
      <w:pPr>
        <w:jc w:val="center"/>
      </w:pPr>
      <w:r>
        <w:t>Звіт до лабораторної роботи №4</w:t>
      </w:r>
    </w:p>
    <w:p w:rsidR="001A48EC" w:rsidRDefault="001A48EC" w:rsidP="001A48EC">
      <w:pPr>
        <w:jc w:val="center"/>
      </w:pPr>
      <w:r>
        <w:t xml:space="preserve">З предмету </w:t>
      </w:r>
    </w:p>
    <w:p w:rsidR="001A48EC" w:rsidRPr="0096581E" w:rsidRDefault="001A48EC" w:rsidP="001A48EC">
      <w:pPr>
        <w:jc w:val="center"/>
      </w:pPr>
      <w:r>
        <w:t>Конструювання програмного забезпечення</w:t>
      </w:r>
    </w:p>
    <w:p w:rsidR="008001B0" w:rsidRPr="00251EBB" w:rsidRDefault="008001B0" w:rsidP="008001B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1EBB">
        <w:rPr>
          <w:rFonts w:ascii="Times New Roman" w:hAnsi="Times New Roman" w:cs="Times New Roman"/>
          <w:bCs/>
          <w:sz w:val="24"/>
          <w:szCs w:val="24"/>
        </w:rPr>
        <w:t xml:space="preserve">Побудова за допомогою програми </w:t>
      </w:r>
      <w:r w:rsidRPr="00251EBB">
        <w:rPr>
          <w:rFonts w:ascii="Times New Roman" w:hAnsi="Times New Roman" w:cs="Times New Roman"/>
          <w:bCs/>
          <w:sz w:val="24"/>
          <w:szCs w:val="24"/>
          <w:lang w:val="en-US"/>
        </w:rPr>
        <w:t>Rational</w:t>
      </w:r>
      <w:r w:rsidRPr="00251E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51EBB">
        <w:rPr>
          <w:rFonts w:ascii="Times New Roman" w:hAnsi="Times New Roman" w:cs="Times New Roman"/>
          <w:bCs/>
          <w:sz w:val="24"/>
          <w:szCs w:val="24"/>
          <w:lang w:val="en-US"/>
        </w:rPr>
        <w:t>Rose</w:t>
      </w:r>
      <w:r w:rsidRPr="00251E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51EBB">
        <w:rPr>
          <w:rFonts w:ascii="Times New Roman" w:hAnsi="Times New Roman" w:cs="Times New Roman"/>
          <w:bCs/>
          <w:sz w:val="24"/>
          <w:szCs w:val="24"/>
          <w:lang w:val="en-US"/>
        </w:rPr>
        <w:t>UML</w:t>
      </w:r>
      <w:r w:rsidRPr="00251EBB">
        <w:rPr>
          <w:rFonts w:ascii="Times New Roman" w:hAnsi="Times New Roman" w:cs="Times New Roman"/>
          <w:bCs/>
          <w:sz w:val="24"/>
          <w:szCs w:val="24"/>
        </w:rPr>
        <w:t xml:space="preserve"> діаграми послідовності автоматизованої інформаційної системи.</w:t>
      </w:r>
    </w:p>
    <w:p w:rsidR="008001B0" w:rsidRPr="0096581E" w:rsidRDefault="008001B0" w:rsidP="008001B0">
      <w:pPr>
        <w:jc w:val="center"/>
      </w:pPr>
    </w:p>
    <w:p w:rsidR="008001B0" w:rsidRDefault="008001B0" w:rsidP="008001B0">
      <w:pPr>
        <w:jc w:val="center"/>
      </w:pPr>
    </w:p>
    <w:p w:rsidR="008001B0" w:rsidRDefault="008001B0" w:rsidP="008001B0">
      <w:pPr>
        <w:jc w:val="center"/>
      </w:pPr>
    </w:p>
    <w:p w:rsidR="008001B0" w:rsidRDefault="008001B0" w:rsidP="008001B0">
      <w:pPr>
        <w:jc w:val="center"/>
      </w:pPr>
    </w:p>
    <w:p w:rsidR="008001B0" w:rsidRDefault="008001B0" w:rsidP="008001B0">
      <w:pPr>
        <w:jc w:val="center"/>
      </w:pPr>
    </w:p>
    <w:p w:rsidR="008001B0" w:rsidRPr="0096581E" w:rsidRDefault="008001B0" w:rsidP="008001B0"/>
    <w:p w:rsidR="008001B0" w:rsidRDefault="008001B0" w:rsidP="008001B0">
      <w:pPr>
        <w:jc w:val="center"/>
      </w:pPr>
    </w:p>
    <w:p w:rsidR="008001B0" w:rsidRDefault="008001B0" w:rsidP="008001B0">
      <w:pPr>
        <w:jc w:val="center"/>
      </w:pPr>
    </w:p>
    <w:p w:rsidR="008001B0" w:rsidRDefault="008001B0" w:rsidP="008001B0">
      <w:pPr>
        <w:jc w:val="center"/>
      </w:pPr>
    </w:p>
    <w:p w:rsidR="008001B0" w:rsidRDefault="008001B0" w:rsidP="008001B0">
      <w:pPr>
        <w:jc w:val="right"/>
      </w:pPr>
      <w:r>
        <w:t>Виконала:</w:t>
      </w:r>
    </w:p>
    <w:p w:rsidR="008001B0" w:rsidRDefault="008001B0" w:rsidP="008001B0">
      <w:pPr>
        <w:jc w:val="right"/>
      </w:pPr>
      <w:r>
        <w:t>Студентка групи 43-ПЗ</w:t>
      </w:r>
    </w:p>
    <w:p w:rsidR="008001B0" w:rsidRDefault="008001B0" w:rsidP="008001B0">
      <w:pPr>
        <w:jc w:val="right"/>
      </w:pPr>
      <w:r>
        <w:t>Ткачук Анастасія</w:t>
      </w:r>
    </w:p>
    <w:p w:rsidR="008001B0" w:rsidRDefault="008001B0" w:rsidP="008001B0">
      <w:pPr>
        <w:jc w:val="right"/>
      </w:pPr>
      <w:r>
        <w:t>Перевірив:</w:t>
      </w:r>
    </w:p>
    <w:p w:rsidR="008001B0" w:rsidRDefault="008001B0" w:rsidP="008001B0">
      <w:pPr>
        <w:jc w:val="right"/>
      </w:pPr>
      <w:proofErr w:type="spellStart"/>
      <w:r>
        <w:t>Ковалевич</w:t>
      </w:r>
      <w:proofErr w:type="spellEnd"/>
      <w:r>
        <w:t xml:space="preserve"> Т.С.</w:t>
      </w:r>
    </w:p>
    <w:p w:rsidR="008001B0" w:rsidRPr="001A48EC" w:rsidRDefault="008001B0" w:rsidP="001A48EC">
      <w:pPr>
        <w:jc w:val="center"/>
      </w:pPr>
      <w:r>
        <w:t>Львів 2016</w:t>
      </w:r>
    </w:p>
    <w:p w:rsidR="005F0CB7" w:rsidRPr="00251EBB" w:rsidRDefault="005F0CB7" w:rsidP="005F0CB7">
      <w:pPr>
        <w:jc w:val="center"/>
        <w:rPr>
          <w:rFonts w:ascii="Times New Roman" w:hAnsi="Times New Roman" w:cs="Times New Roman"/>
          <w:sz w:val="24"/>
          <w:szCs w:val="24"/>
        </w:rPr>
      </w:pPr>
      <w:r w:rsidRPr="00251EBB">
        <w:rPr>
          <w:rFonts w:ascii="Times New Roman" w:hAnsi="Times New Roman" w:cs="Times New Roman"/>
          <w:sz w:val="24"/>
          <w:szCs w:val="24"/>
        </w:rPr>
        <w:lastRenderedPageBreak/>
        <w:t>Лабораторна робота 4</w:t>
      </w:r>
    </w:p>
    <w:p w:rsidR="005F0CB7" w:rsidRPr="00251EBB" w:rsidRDefault="005F0CB7" w:rsidP="005F0CB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1EBB">
        <w:rPr>
          <w:rFonts w:ascii="Times New Roman" w:hAnsi="Times New Roman" w:cs="Times New Roman"/>
          <w:bCs/>
          <w:sz w:val="24"/>
          <w:szCs w:val="24"/>
        </w:rPr>
        <w:t xml:space="preserve">Побудова за допомогою програми </w:t>
      </w:r>
      <w:r w:rsidRPr="00251EBB">
        <w:rPr>
          <w:rFonts w:ascii="Times New Roman" w:hAnsi="Times New Roman" w:cs="Times New Roman"/>
          <w:bCs/>
          <w:sz w:val="24"/>
          <w:szCs w:val="24"/>
          <w:lang w:val="en-US"/>
        </w:rPr>
        <w:t>Rational</w:t>
      </w:r>
      <w:r w:rsidRPr="00251E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51EBB">
        <w:rPr>
          <w:rFonts w:ascii="Times New Roman" w:hAnsi="Times New Roman" w:cs="Times New Roman"/>
          <w:bCs/>
          <w:sz w:val="24"/>
          <w:szCs w:val="24"/>
          <w:lang w:val="en-US"/>
        </w:rPr>
        <w:t>Rose</w:t>
      </w:r>
      <w:r w:rsidRPr="00251E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51EBB">
        <w:rPr>
          <w:rFonts w:ascii="Times New Roman" w:hAnsi="Times New Roman" w:cs="Times New Roman"/>
          <w:bCs/>
          <w:sz w:val="24"/>
          <w:szCs w:val="24"/>
          <w:lang w:val="en-US"/>
        </w:rPr>
        <w:t>UML</w:t>
      </w:r>
      <w:r w:rsidRPr="00251EBB">
        <w:rPr>
          <w:rFonts w:ascii="Times New Roman" w:hAnsi="Times New Roman" w:cs="Times New Roman"/>
          <w:bCs/>
          <w:sz w:val="24"/>
          <w:szCs w:val="24"/>
        </w:rPr>
        <w:t xml:space="preserve"> діаграми послідовності автоматизованої інформаційної системи.</w:t>
      </w:r>
    </w:p>
    <w:p w:rsidR="005F0CB7" w:rsidRPr="00251EBB" w:rsidRDefault="005F0CB7" w:rsidP="005F0CB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251EBB">
        <w:rPr>
          <w:rFonts w:ascii="Times New Roman" w:hAnsi="Times New Roman" w:cs="Times New Roman"/>
          <w:bCs/>
          <w:sz w:val="24"/>
          <w:szCs w:val="24"/>
        </w:rPr>
        <w:t xml:space="preserve">Мета: </w:t>
      </w:r>
      <w:r w:rsidRPr="00251EBB">
        <w:rPr>
          <w:rFonts w:ascii="Times New Roman" w:hAnsi="Times New Roman" w:cs="Times New Roman"/>
          <w:i/>
          <w:sz w:val="24"/>
          <w:szCs w:val="24"/>
        </w:rPr>
        <w:t xml:space="preserve">засвоїти методику та виробити практичні в побудові за допомогою </w:t>
      </w:r>
      <w:r w:rsidRPr="00251EBB">
        <w:rPr>
          <w:rFonts w:ascii="Times New Roman" w:hAnsi="Times New Roman" w:cs="Times New Roman"/>
          <w:bCs/>
          <w:i/>
          <w:sz w:val="24"/>
          <w:szCs w:val="24"/>
        </w:rPr>
        <w:t xml:space="preserve">програми </w:t>
      </w:r>
      <w:r w:rsidRPr="00251EBB">
        <w:rPr>
          <w:rFonts w:ascii="Times New Roman" w:hAnsi="Times New Roman" w:cs="Times New Roman"/>
          <w:bCs/>
          <w:i/>
          <w:sz w:val="24"/>
          <w:szCs w:val="24"/>
          <w:lang w:val="en-US"/>
        </w:rPr>
        <w:t>Rational</w:t>
      </w:r>
      <w:r w:rsidRPr="00251EBB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251EBB">
        <w:rPr>
          <w:rFonts w:ascii="Times New Roman" w:hAnsi="Times New Roman" w:cs="Times New Roman"/>
          <w:bCs/>
          <w:i/>
          <w:sz w:val="24"/>
          <w:szCs w:val="24"/>
          <w:lang w:val="en-US"/>
        </w:rPr>
        <w:t>Rose</w:t>
      </w:r>
      <w:r w:rsidRPr="00251EBB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251EBB">
        <w:rPr>
          <w:rFonts w:ascii="Times New Roman" w:hAnsi="Times New Roman" w:cs="Times New Roman"/>
          <w:bCs/>
          <w:i/>
          <w:sz w:val="24"/>
          <w:szCs w:val="24"/>
          <w:lang w:val="en-US"/>
        </w:rPr>
        <w:t>UML</w:t>
      </w:r>
      <w:r w:rsidRPr="00251EBB">
        <w:rPr>
          <w:rFonts w:ascii="Times New Roman" w:hAnsi="Times New Roman" w:cs="Times New Roman"/>
          <w:bCs/>
          <w:i/>
          <w:sz w:val="24"/>
          <w:szCs w:val="24"/>
        </w:rPr>
        <w:t xml:space="preserve"> діаграми послідовності автоматизованої системи банкомату.</w:t>
      </w:r>
    </w:p>
    <w:p w:rsidR="008001B0" w:rsidRPr="00251EBB" w:rsidRDefault="008001B0" w:rsidP="008001B0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51EBB">
        <w:rPr>
          <w:rFonts w:ascii="Times New Roman" w:hAnsi="Times New Roman" w:cs="Times New Roman"/>
          <w:sz w:val="24"/>
          <w:szCs w:val="24"/>
        </w:rPr>
        <w:t>Хід лабораторної роботи</w:t>
      </w:r>
    </w:p>
    <w:p w:rsidR="008001B0" w:rsidRPr="00251EBB" w:rsidRDefault="008001B0" w:rsidP="008001B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1EBB">
        <w:rPr>
          <w:rFonts w:ascii="Times New Roman" w:hAnsi="Times New Roman" w:cs="Times New Roman"/>
          <w:sz w:val="24"/>
          <w:szCs w:val="24"/>
        </w:rPr>
        <w:t>Для завершення побудови діаграми послідовності взаємодії користувача з банкоматом потрібно додати об'єкти і повідомлення , що залишилися. З цією метою слід виконати наступні дії:</w:t>
      </w:r>
    </w:p>
    <w:p w:rsidR="008001B0" w:rsidRPr="00251EBB" w:rsidRDefault="008001B0" w:rsidP="008001B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об'єкти класів з іменами: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Контролер Банкомату, Транзакція Банкомату, Клавіатура Банкомату , Екран Банкомату, Принтер Банкомату,  Пристрій видачі готівки і Інтерфейс Банківської системи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001B0" w:rsidRPr="00251EBB" w:rsidRDefault="008001B0" w:rsidP="008001B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: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перевірити ідентифікатор картки (</w:t>
      </w:r>
      <w:proofErr w:type="spellStart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Integer</w:t>
      </w:r>
      <w:proofErr w:type="spellEnd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)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, спрямоване від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Контролер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Інтерфейс Банківської системи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001B0" w:rsidRPr="00251EBB" w:rsidRDefault="008001B0" w:rsidP="008001B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: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ввести ПІН- код ( )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, спрямоване від об'єкта класу - актора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Клієнт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Клавіатура Банкомати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001B0" w:rsidRPr="00251EBB" w:rsidRDefault="008001B0" w:rsidP="008001B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: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прочитати ПІН- код ( )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, спрямоване від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Контролер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Пристрій читання картки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</w:p>
    <w:p w:rsidR="008001B0" w:rsidRPr="00251EBB" w:rsidRDefault="008001B0" w:rsidP="008001B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: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створити нову транзакцію ( )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, спрямоване від об'єкта класу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Контролер Банкомату 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 зображення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Транзакція Банкомати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. При цьому зображення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Транзакція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слід перемістити вниз на рівень цього повідомлення , що буде візуально означатиме створення даного об'єкта в більш пізній момент часу , ніж початок функціонування модельованої програмної системи .</w:t>
      </w:r>
    </w:p>
    <w:p w:rsidR="008001B0" w:rsidRPr="00251EBB" w:rsidRDefault="008001B0" w:rsidP="008001B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: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перевірити правильність ПІН- коду ( )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, спрямоване від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Контролер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Транзакція Банкомати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001B0" w:rsidRPr="00251EBB" w:rsidRDefault="008001B0" w:rsidP="008001B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: показати меню опцій ( ) , спрямоване від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Контролер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Екран Банкомати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001B0" w:rsidRPr="00251EBB" w:rsidRDefault="008001B0" w:rsidP="008001B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: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ввести тип транзакції ( )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, спрямоване від об'єкта класу - актора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Клієнт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Клавіатура Банкомати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001B0" w:rsidRPr="00251EBB" w:rsidRDefault="008001B0" w:rsidP="008001B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: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показати меню зняття суми ( )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, спрямоване від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Контролер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Екран Банкомати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001B0" w:rsidRPr="00251EBB" w:rsidRDefault="008001B0" w:rsidP="008001B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: ввести суму зняття готівки ( )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, спрямоване від об'єкта класу - актора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Клієнт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Клавіатура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001B0" w:rsidRPr="00251EBB" w:rsidRDefault="008001B0" w:rsidP="008001B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Послідовно додати 3 повідомлення: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відкрити рахунок клієнта ( </w:t>
      </w:r>
      <w:proofErr w:type="spellStart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Integer</w:t>
      </w:r>
      <w:proofErr w:type="spellEnd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)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,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перевірити баланс клієнта ( </w:t>
      </w:r>
      <w:proofErr w:type="spellStart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Integer</w:t>
      </w:r>
      <w:proofErr w:type="spellEnd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, </w:t>
      </w:r>
      <w:proofErr w:type="spellStart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Currency</w:t>
      </w:r>
      <w:proofErr w:type="spellEnd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і зменшити рахунок клієнта ( </w:t>
      </w:r>
      <w:proofErr w:type="spellStart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Integer</w:t>
      </w:r>
      <w:proofErr w:type="spellEnd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, </w:t>
      </w:r>
      <w:proofErr w:type="spellStart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Currency</w:t>
      </w:r>
      <w:proofErr w:type="spellEnd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)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, спрямовані від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Контролер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Інтерфейс Банківської системи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001B0" w:rsidRPr="00251EBB" w:rsidRDefault="008001B0" w:rsidP="008001B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: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роздрукувати чек ( ) 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, спрямоване від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Контролер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до об'єкта класу </w:t>
      </w:r>
      <w:bookmarkStart w:id="0" w:name="_GoBack"/>
      <w:bookmarkEnd w:id="0"/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Принтер Банкомати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001B0" w:rsidRPr="00251EBB" w:rsidRDefault="008001B0" w:rsidP="008001B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: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повернути кредитну картку ( )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, спрямоване від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Контролер Банкомату 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Пристрій читання картки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</w:p>
    <w:p w:rsidR="008001B0" w:rsidRPr="00251EBB" w:rsidRDefault="008001B0" w:rsidP="008001B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Додати повідомлення : видати готівку ( ) , спрямоване від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Контролер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Пристрій видачі готівки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001B0" w:rsidRPr="00251EBB" w:rsidRDefault="008001B0" w:rsidP="008001B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Додати повідомлення :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завершити транзакцію ( )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, спрямоване від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Контролер Банкомату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 до об'єкта класу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>Транзакція Банкомати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001B0" w:rsidRPr="00251EBB" w:rsidRDefault="008001B0" w:rsidP="008001B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1EBB">
        <w:rPr>
          <w:rFonts w:ascii="Times New Roman" w:hAnsi="Times New Roman" w:cs="Times New Roman"/>
          <w:sz w:val="24"/>
          <w:szCs w:val="24"/>
          <w:lang w:val="uk-UA"/>
        </w:rPr>
        <w:t xml:space="preserve">Після додавання повідомлення </w:t>
      </w:r>
      <w:r w:rsidRPr="00251EBB">
        <w:rPr>
          <w:rFonts w:ascii="Times New Roman" w:hAnsi="Times New Roman" w:cs="Times New Roman"/>
          <w:i/>
          <w:sz w:val="24"/>
          <w:szCs w:val="24"/>
          <w:lang w:val="uk-UA"/>
        </w:rPr>
        <w:t xml:space="preserve">завершити транзакцію ( </w:t>
      </w:r>
      <w:r w:rsidRPr="00251EBB">
        <w:rPr>
          <w:rFonts w:ascii="Times New Roman" w:hAnsi="Times New Roman" w:cs="Times New Roman"/>
          <w:sz w:val="24"/>
          <w:szCs w:val="24"/>
          <w:lang w:val="uk-UA"/>
        </w:rPr>
        <w:t>) помістити на лінію життя об'єкта класу Транзакція Банкомату символ знищення цього об'єкта.</w:t>
      </w:r>
    </w:p>
    <w:p w:rsidR="008001B0" w:rsidRPr="00251EBB" w:rsidRDefault="008001B0" w:rsidP="008001B0">
      <w:pPr>
        <w:pStyle w:val="a5"/>
        <w:ind w:left="106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F0CB7" w:rsidRPr="008001B0" w:rsidRDefault="008001B0" w:rsidP="008001B0">
      <w:pPr>
        <w:pStyle w:val="1"/>
        <w:jc w:val="center"/>
        <w:rPr>
          <w:color w:val="auto"/>
        </w:rPr>
      </w:pPr>
      <w:r w:rsidRPr="008001B0">
        <w:rPr>
          <w:color w:val="auto"/>
        </w:rPr>
        <w:t>Діаграма</w:t>
      </w:r>
    </w:p>
    <w:p w:rsidR="005F0CB7" w:rsidRDefault="005F0CB7">
      <w:pPr>
        <w:rPr>
          <w:noProof/>
          <w:lang w:eastAsia="uk-UA"/>
        </w:rPr>
      </w:pPr>
    </w:p>
    <w:p w:rsidR="005F0CB7" w:rsidRDefault="005F0CB7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7D88A6F5" wp14:editId="7E79F2D8">
            <wp:extent cx="6120765" cy="3475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991" t="8857" r="3984" b="27478"/>
                    <a:stretch/>
                  </pic:blipFill>
                  <pic:spPr bwMode="auto">
                    <a:xfrm>
                      <a:off x="0" y="0"/>
                      <a:ext cx="6120765" cy="3475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1B0" w:rsidRDefault="005F0CB7">
      <w:r>
        <w:rPr>
          <w:noProof/>
          <w:lang w:eastAsia="uk-UA"/>
        </w:rPr>
        <w:drawing>
          <wp:inline distT="0" distB="0" distL="0" distR="0" wp14:anchorId="501BCEDC" wp14:editId="55DBA9EF">
            <wp:extent cx="6614160" cy="213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147" t="19377" r="-685" b="41871"/>
                    <a:stretch/>
                  </pic:blipFill>
                  <pic:spPr bwMode="auto">
                    <a:xfrm>
                      <a:off x="0" y="0"/>
                      <a:ext cx="6624863" cy="2137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1B0" w:rsidRDefault="008001B0" w:rsidP="008001B0"/>
    <w:p w:rsidR="005547DE" w:rsidRDefault="008001B0" w:rsidP="008001B0">
      <w:pPr>
        <w:pStyle w:val="1"/>
        <w:jc w:val="center"/>
        <w:rPr>
          <w:color w:val="auto"/>
        </w:rPr>
      </w:pPr>
      <w:r w:rsidRPr="008001B0">
        <w:rPr>
          <w:color w:val="auto"/>
        </w:rPr>
        <w:t>Висновок</w:t>
      </w:r>
    </w:p>
    <w:p w:rsidR="008001B0" w:rsidRPr="008001B0" w:rsidRDefault="008001B0" w:rsidP="008001B0">
      <w:r w:rsidRPr="008001B0">
        <w:rPr>
          <w:i/>
        </w:rPr>
        <w:t>Я</w:t>
      </w:r>
      <w: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засвоїла методику та виробила</w:t>
      </w:r>
      <w:r w:rsidRPr="00251EBB">
        <w:rPr>
          <w:rFonts w:ascii="Times New Roman" w:hAnsi="Times New Roman" w:cs="Times New Roman"/>
          <w:i/>
          <w:sz w:val="24"/>
          <w:szCs w:val="24"/>
        </w:rPr>
        <w:t xml:space="preserve"> практичні</w:t>
      </w:r>
      <w:r>
        <w:rPr>
          <w:rFonts w:ascii="Times New Roman" w:hAnsi="Times New Roman" w:cs="Times New Roman"/>
          <w:i/>
          <w:sz w:val="24"/>
          <w:szCs w:val="24"/>
        </w:rPr>
        <w:t xml:space="preserve"> навики</w:t>
      </w:r>
      <w:r w:rsidRPr="00251EBB">
        <w:rPr>
          <w:rFonts w:ascii="Times New Roman" w:hAnsi="Times New Roman" w:cs="Times New Roman"/>
          <w:i/>
          <w:sz w:val="24"/>
          <w:szCs w:val="24"/>
        </w:rPr>
        <w:t xml:space="preserve"> в побудові за допомогою </w:t>
      </w:r>
      <w:r w:rsidRPr="00251EBB">
        <w:rPr>
          <w:rFonts w:ascii="Times New Roman" w:hAnsi="Times New Roman" w:cs="Times New Roman"/>
          <w:bCs/>
          <w:i/>
          <w:sz w:val="24"/>
          <w:szCs w:val="24"/>
        </w:rPr>
        <w:t xml:space="preserve">програми </w:t>
      </w:r>
      <w:r w:rsidRPr="00251EBB">
        <w:rPr>
          <w:rFonts w:ascii="Times New Roman" w:hAnsi="Times New Roman" w:cs="Times New Roman"/>
          <w:bCs/>
          <w:i/>
          <w:sz w:val="24"/>
          <w:szCs w:val="24"/>
          <w:lang w:val="en-US"/>
        </w:rPr>
        <w:t>Rational</w:t>
      </w:r>
      <w:r w:rsidRPr="00251EBB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251EBB">
        <w:rPr>
          <w:rFonts w:ascii="Times New Roman" w:hAnsi="Times New Roman" w:cs="Times New Roman"/>
          <w:bCs/>
          <w:i/>
          <w:sz w:val="24"/>
          <w:szCs w:val="24"/>
          <w:lang w:val="en-US"/>
        </w:rPr>
        <w:t>Rose</w:t>
      </w:r>
      <w:r w:rsidRPr="00251EBB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251EBB">
        <w:rPr>
          <w:rFonts w:ascii="Times New Roman" w:hAnsi="Times New Roman" w:cs="Times New Roman"/>
          <w:bCs/>
          <w:i/>
          <w:sz w:val="24"/>
          <w:szCs w:val="24"/>
          <w:lang w:val="en-US"/>
        </w:rPr>
        <w:t>UML</w:t>
      </w:r>
      <w:r w:rsidRPr="00251EBB">
        <w:rPr>
          <w:rFonts w:ascii="Times New Roman" w:hAnsi="Times New Roman" w:cs="Times New Roman"/>
          <w:bCs/>
          <w:i/>
          <w:sz w:val="24"/>
          <w:szCs w:val="24"/>
        </w:rPr>
        <w:t xml:space="preserve"> діаграми послідовності автоматизованої системи банкомату</w:t>
      </w:r>
    </w:p>
    <w:p w:rsidR="008001B0" w:rsidRPr="008001B0" w:rsidRDefault="008001B0" w:rsidP="008001B0">
      <w:pPr>
        <w:tabs>
          <w:tab w:val="left" w:pos="3840"/>
        </w:tabs>
      </w:pPr>
    </w:p>
    <w:sectPr w:rsidR="008001B0" w:rsidRPr="008001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A5D05"/>
    <w:multiLevelType w:val="hybridMultilevel"/>
    <w:tmpl w:val="F11A20F6"/>
    <w:lvl w:ilvl="0" w:tplc="1116C8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CB7"/>
    <w:rsid w:val="00033D6D"/>
    <w:rsid w:val="001A48EC"/>
    <w:rsid w:val="005F0CB7"/>
    <w:rsid w:val="008001B0"/>
    <w:rsid w:val="00DD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01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0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01B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001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8001B0"/>
    <w:pPr>
      <w:spacing w:after="200" w:line="276" w:lineRule="auto"/>
      <w:ind w:left="720"/>
      <w:contextualSpacing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01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0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01B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001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8001B0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2400</Words>
  <Characters>1368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Kuian</cp:lastModifiedBy>
  <cp:revision>2</cp:revision>
  <dcterms:created xsi:type="dcterms:W3CDTF">2016-09-28T11:53:00Z</dcterms:created>
  <dcterms:modified xsi:type="dcterms:W3CDTF">2016-09-28T11:53:00Z</dcterms:modified>
</cp:coreProperties>
</file>