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56" w:lineRule="auto"/>
        <w:ind w:left="212"/>
        <w:jc w:val="center"/>
        <w:rPr>
          <w:b/>
        </w:rPr>
      </w:pPr>
      <w:r>
        <w:rPr>
          <w:b/>
        </w:rPr>
        <w:t xml:space="preserve">O‘ZBEKISTON RESPUBLIKASI </w:t>
      </w:r>
    </w:p>
    <w:p>
      <w:pPr>
        <w:spacing w:after="0" w:line="256" w:lineRule="auto"/>
        <w:ind w:left="212"/>
        <w:jc w:val="center"/>
        <w:rPr>
          <w:b/>
        </w:rPr>
      </w:pPr>
      <w:r>
        <w:rPr>
          <w:b/>
        </w:rPr>
        <w:t>RAQAMLI TEXNOLOGIYALAR VAZIRLIGI</w:t>
      </w:r>
    </w:p>
    <w:p>
      <w:pPr>
        <w:spacing w:after="0" w:line="256" w:lineRule="auto"/>
        <w:ind w:left="37" w:right="363"/>
        <w:jc w:val="center"/>
        <w:rPr>
          <w:b/>
        </w:rPr>
      </w:pPr>
    </w:p>
    <w:p>
      <w:pPr>
        <w:spacing w:after="0" w:line="256" w:lineRule="auto"/>
        <w:ind w:left="37" w:right="363"/>
        <w:jc w:val="center"/>
      </w:pPr>
      <w:r>
        <w:rPr>
          <w:b/>
        </w:rPr>
        <w:t xml:space="preserve">MUHAMMAD AL-XORAZMIY NOMIDAGI </w:t>
      </w:r>
    </w:p>
    <w:p>
      <w:pPr>
        <w:spacing w:after="0" w:line="256" w:lineRule="auto"/>
        <w:ind w:left="562"/>
        <w:jc w:val="left"/>
      </w:pPr>
      <w:r>
        <w:rPr>
          <w:b/>
        </w:rPr>
        <w:t>TOSHKENT AXBOROT TEXNOLOGIYALARI UNIVERSITETI</w:t>
      </w:r>
      <w:r>
        <w:t xml:space="preserve"> </w:t>
      </w:r>
    </w:p>
    <w:p>
      <w:pPr>
        <w:spacing w:after="0" w:line="256" w:lineRule="auto"/>
        <w:ind w:left="0" w:right="274" w:firstLine="0"/>
        <w:rPr>
          <w:b/>
        </w:rPr>
      </w:pPr>
    </w:p>
    <w:p>
      <w:pPr>
        <w:spacing w:after="0" w:line="256" w:lineRule="auto"/>
        <w:ind w:left="0" w:right="274" w:firstLine="0"/>
        <w:jc w:val="center"/>
        <w:rPr>
          <w:b/>
        </w:rPr>
      </w:pPr>
      <w:r>
        <w:rPr>
          <w:b/>
        </w:rPr>
        <w:t>KOMPYUTER INJINIRINGI FAKULTETI</w:t>
      </w:r>
    </w:p>
    <w:p>
      <w:pPr>
        <w:spacing w:after="0" w:line="256" w:lineRule="auto"/>
        <w:ind w:left="0" w:right="274" w:firstLine="0"/>
        <w:jc w:val="center"/>
      </w:pPr>
      <w:r>
        <w:rPr>
          <w:b/>
        </w:rPr>
        <w:t xml:space="preserve"> </w:t>
      </w:r>
    </w:p>
    <w:p>
      <w:pPr>
        <w:spacing w:after="0" w:line="256" w:lineRule="auto"/>
        <w:ind w:left="0" w:right="274" w:firstLine="0"/>
        <w:jc w:val="right"/>
      </w:pPr>
      <w:r>
        <w:rPr>
          <w:b/>
        </w:rPr>
        <w:t xml:space="preserve"> </w:t>
      </w:r>
    </w:p>
    <w:p>
      <w:pPr>
        <w:spacing w:after="0" w:line="235" w:lineRule="auto"/>
        <w:ind w:right="336"/>
        <w:jc w:val="right"/>
        <w:rPr>
          <w:b/>
        </w:rPr>
      </w:pPr>
      <w:r>
        <w:rPr>
          <w:b/>
        </w:rPr>
        <w:t>Himoyaga</w:t>
      </w:r>
    </w:p>
    <w:p>
      <w:pPr>
        <w:spacing w:after="0" w:line="235" w:lineRule="auto"/>
        <w:ind w:right="336"/>
        <w:jc w:val="right"/>
        <w:rPr>
          <w:b/>
        </w:rPr>
      </w:pPr>
      <w:r>
        <w:t>tavsiya etilsin</w:t>
      </w:r>
    </w:p>
    <w:p>
      <w:pPr>
        <w:spacing w:after="0" w:line="235" w:lineRule="auto"/>
        <w:ind w:right="336"/>
        <w:jc w:val="right"/>
        <w:rPr>
          <w:b/>
        </w:rPr>
      </w:pPr>
      <w:r>
        <w:t>“Kompyuter tizimlari” kafedra mudiri</w:t>
      </w:r>
    </w:p>
    <w:p>
      <w:pPr>
        <w:spacing w:after="0" w:line="235" w:lineRule="auto"/>
        <w:ind w:right="336"/>
        <w:jc w:val="right"/>
      </w:pPr>
      <w:r>
        <w:t>__________Raximov M.F.</w:t>
      </w:r>
    </w:p>
    <w:p>
      <w:pPr>
        <w:spacing w:after="0" w:line="235" w:lineRule="auto"/>
        <w:ind w:right="336"/>
        <w:jc w:val="right"/>
        <w:rPr>
          <w:b/>
        </w:rPr>
      </w:pPr>
      <w:r>
        <w:t>«___»____________20__ y.</w:t>
      </w:r>
    </w:p>
    <w:p>
      <w:pPr>
        <w:spacing w:after="0" w:line="256" w:lineRule="auto"/>
      </w:pPr>
      <w:r>
        <w:t xml:space="preserve"> </w:t>
      </w:r>
    </w:p>
    <w:p>
      <w:pPr>
        <w:spacing w:after="0" w:line="256" w:lineRule="auto"/>
        <w:ind w:left="12" w:firstLine="0"/>
        <w:jc w:val="left"/>
      </w:pPr>
      <w:r>
        <w:t xml:space="preserve"> </w:t>
      </w:r>
    </w:p>
    <w:p>
      <w:pPr>
        <w:spacing w:after="0" w:line="256" w:lineRule="auto"/>
        <w:ind w:left="269" w:firstLine="0"/>
        <w:jc w:val="center"/>
        <w:rPr>
          <w:b/>
          <w:sz w:val="72"/>
        </w:rPr>
      </w:pPr>
      <w:r>
        <w:rPr>
          <w:b/>
          <w:sz w:val="72"/>
        </w:rPr>
        <w:t>Individual loyiha 1</w:t>
      </w:r>
    </w:p>
    <w:p>
      <w:pPr>
        <w:spacing w:after="0" w:line="256" w:lineRule="auto"/>
        <w:ind w:left="269" w:firstLine="0"/>
        <w:jc w:val="center"/>
      </w:pPr>
    </w:p>
    <w:p>
      <w:pPr>
        <w:spacing w:after="0" w:line="256" w:lineRule="auto"/>
        <w:ind w:left="576" w:right="336"/>
      </w:pPr>
      <w:r>
        <w:rPr>
          <w:b/>
        </w:rPr>
        <w:t>Mavzu:</w:t>
      </w:r>
      <w:r>
        <w:t xml:space="preserve"> «__________</w:t>
      </w:r>
      <w:r>
        <w:rPr>
          <w:rFonts w:hint="default"/>
          <w:lang w:val="en-US"/>
        </w:rPr>
        <w:t>LINUX OPERATSION TIZIMI</w:t>
      </w:r>
      <w:r>
        <w:t xml:space="preserve">______________» </w:t>
      </w:r>
    </w:p>
    <w:p>
      <w:pPr>
        <w:spacing w:after="0" w:line="256" w:lineRule="auto"/>
        <w:ind w:left="12" w:firstLine="0"/>
        <w:jc w:val="left"/>
      </w:pPr>
      <w:r>
        <w:t xml:space="preserve"> </w:t>
      </w:r>
    </w:p>
    <w:tbl>
      <w:tblPr>
        <w:tblStyle w:val="6"/>
        <w:tblW w:w="7296" w:type="dxa"/>
        <w:tblInd w:w="22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58"/>
        <w:gridCol w:w="1293"/>
        <w:gridCol w:w="460"/>
        <w:gridCol w:w="1842"/>
        <w:gridCol w:w="1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vAlign w:val="bottom"/>
          </w:tcPr>
          <w:p>
            <w:pPr>
              <w:spacing w:after="0" w:line="240" w:lineRule="auto"/>
              <w:ind w:left="0" w:firstLine="0"/>
              <w:jc w:val="left"/>
            </w:pPr>
            <w:r>
              <w:t>Bajardi:</w:t>
            </w:r>
          </w:p>
        </w:tc>
        <w:tc>
          <w:tcPr>
            <w:tcW w:w="1753" w:type="dxa"/>
            <w:gridSpan w:val="2"/>
            <w:vAlign w:val="bottom"/>
          </w:tcPr>
          <w:p>
            <w:pPr>
              <w:spacing w:after="0" w:line="240" w:lineRule="auto"/>
              <w:ind w:left="0" w:firstLine="0"/>
              <w:jc w:val="center"/>
            </w:pPr>
            <w:r>
              <w:t>__________</w:t>
            </w:r>
          </w:p>
        </w:tc>
        <w:tc>
          <w:tcPr>
            <w:tcW w:w="3685" w:type="dxa"/>
            <w:gridSpan w:val="2"/>
            <w:vAlign w:val="bottom"/>
          </w:tcPr>
          <w:p>
            <w:pPr>
              <w:pStyle w:val="7"/>
              <w:spacing w:before="240" w:line="360" w:lineRule="auto"/>
              <w:ind w:firstLine="90" w:firstLineChars="50"/>
              <w:jc w:val="both"/>
            </w:pPr>
            <w:r>
              <w:rPr>
                <w:rFonts w:hint="default"/>
                <w:b/>
                <w:bCs/>
                <w:sz w:val="18"/>
                <w:szCs w:val="18"/>
                <w:lang w:val="en-US"/>
              </w:rPr>
              <w:t>Sirojiddinov Nazmiddin Rustem O’gli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tcPr>
          <w:p>
            <w:pPr>
              <w:spacing w:after="0" w:line="240" w:lineRule="auto"/>
              <w:ind w:left="0" w:firstLine="0"/>
              <w:jc w:val="center"/>
              <w:rPr>
                <w:sz w:val="20"/>
                <w:szCs w:val="16"/>
              </w:rPr>
            </w:pPr>
          </w:p>
        </w:tc>
        <w:tc>
          <w:tcPr>
            <w:tcW w:w="1753" w:type="dxa"/>
            <w:gridSpan w:val="2"/>
          </w:tcPr>
          <w:p>
            <w:pPr>
              <w:spacing w:after="0" w:line="240" w:lineRule="auto"/>
              <w:ind w:left="0" w:firstLine="0"/>
              <w:jc w:val="center"/>
              <w:rPr>
                <w:sz w:val="20"/>
                <w:szCs w:val="16"/>
              </w:rPr>
            </w:pPr>
            <w:r>
              <w:rPr>
                <w:sz w:val="20"/>
                <w:szCs w:val="16"/>
              </w:rPr>
              <w:t>(imzo)</w:t>
            </w:r>
          </w:p>
        </w:tc>
        <w:tc>
          <w:tcPr>
            <w:tcW w:w="3685" w:type="dxa"/>
            <w:gridSpan w:val="2"/>
          </w:tcPr>
          <w:p>
            <w:pPr>
              <w:spacing w:after="0" w:line="240" w:lineRule="auto"/>
              <w:ind w:left="0" w:firstLine="0"/>
              <w:jc w:val="center"/>
              <w:rPr>
                <w:sz w:val="20"/>
                <w:szCs w:val="16"/>
              </w:rPr>
            </w:pPr>
            <w:r>
              <w:rPr>
                <w:sz w:val="20"/>
                <w:szCs w:val="16"/>
              </w:rPr>
              <w:t>(F.I.Sh.)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6" w:hRule="atLeast"/>
        </w:trPr>
        <w:tc>
          <w:tcPr>
            <w:tcW w:w="1858" w:type="dxa"/>
          </w:tcPr>
          <w:p>
            <w:pPr>
              <w:spacing w:after="0" w:line="240" w:lineRule="auto"/>
              <w:ind w:left="0" w:firstLine="0"/>
              <w:jc w:val="left"/>
            </w:pPr>
            <w:r>
              <w:t>Rahbar:</w:t>
            </w:r>
          </w:p>
        </w:tc>
        <w:tc>
          <w:tcPr>
            <w:tcW w:w="1753" w:type="dxa"/>
            <w:gridSpan w:val="2"/>
          </w:tcPr>
          <w:p>
            <w:pPr>
              <w:spacing w:after="0" w:line="240" w:lineRule="auto"/>
              <w:ind w:left="0" w:firstLine="0"/>
              <w:jc w:val="right"/>
            </w:pPr>
            <w:r>
              <w:t xml:space="preserve">__________    </w:t>
            </w:r>
          </w:p>
        </w:tc>
        <w:tc>
          <w:tcPr>
            <w:tcW w:w="3685" w:type="dxa"/>
            <w:gridSpan w:val="2"/>
          </w:tcPr>
          <w:p>
            <w:pPr>
              <w:spacing w:after="0" w:line="240" w:lineRule="auto"/>
              <w:ind w:left="0" w:firstLine="0"/>
              <w:jc w:val="center"/>
              <w:rPr>
                <w:rFonts w:hint="default"/>
                <w:lang w:val="en-US"/>
              </w:rPr>
            </w:pPr>
            <w:r>
              <w:rPr>
                <w:rFonts w:hint="default"/>
                <w:b/>
                <w:bCs/>
                <w:sz w:val="24"/>
                <w:szCs w:val="21"/>
                <w:lang w:val="en-US"/>
              </w:rPr>
              <w:t>To’rayev Xurshid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tcPr>
          <w:p>
            <w:pPr>
              <w:spacing w:after="0" w:line="240" w:lineRule="auto"/>
              <w:ind w:left="0" w:firstLine="0"/>
              <w:jc w:val="center"/>
              <w:rPr>
                <w:sz w:val="20"/>
                <w:szCs w:val="16"/>
              </w:rPr>
            </w:pPr>
          </w:p>
        </w:tc>
        <w:tc>
          <w:tcPr>
            <w:tcW w:w="1753" w:type="dxa"/>
            <w:gridSpan w:val="2"/>
          </w:tcPr>
          <w:p>
            <w:pPr>
              <w:spacing w:after="0" w:line="240" w:lineRule="auto"/>
              <w:ind w:left="0" w:firstLine="0"/>
              <w:jc w:val="center"/>
              <w:rPr>
                <w:b/>
                <w:bCs/>
                <w:sz w:val="20"/>
                <w:szCs w:val="16"/>
              </w:rPr>
            </w:pPr>
            <w:r>
              <w:rPr>
                <w:sz w:val="20"/>
                <w:szCs w:val="16"/>
              </w:rPr>
              <w:t>(imzo)</w:t>
            </w:r>
          </w:p>
        </w:tc>
        <w:tc>
          <w:tcPr>
            <w:tcW w:w="3685" w:type="dxa"/>
            <w:gridSpan w:val="2"/>
          </w:tcPr>
          <w:p>
            <w:pPr>
              <w:spacing w:after="0" w:line="240" w:lineRule="auto"/>
              <w:ind w:left="0" w:firstLine="0"/>
              <w:jc w:val="center"/>
              <w:rPr>
                <w:b/>
                <w:bCs/>
                <w:sz w:val="20"/>
                <w:szCs w:val="16"/>
              </w:rPr>
            </w:pPr>
            <w:r>
              <w:rPr>
                <w:sz w:val="20"/>
                <w:szCs w:val="16"/>
              </w:rPr>
              <w:t>(F.I.Sh.)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tcPr>
          <w:p>
            <w:pPr>
              <w:spacing w:after="0" w:line="240" w:lineRule="auto"/>
              <w:ind w:left="0" w:firstLine="0"/>
              <w:jc w:val="left"/>
            </w:pPr>
            <w:r>
              <w:t>Baholash:</w:t>
            </w:r>
          </w:p>
        </w:tc>
        <w:tc>
          <w:tcPr>
            <w:tcW w:w="5438" w:type="dxa"/>
            <w:gridSpan w:val="4"/>
          </w:tcPr>
          <w:p>
            <w:pPr>
              <w:spacing w:after="0" w:line="240" w:lineRule="auto"/>
              <w:ind w:left="0" w:firstLine="0"/>
              <w:jc w:val="right"/>
            </w:pPr>
            <w:r>
              <w:t>_____________ / 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151" w:type="dxa"/>
            <w:gridSpan w:val="2"/>
          </w:tcPr>
          <w:p>
            <w:pPr>
              <w:spacing w:after="0" w:line="240" w:lineRule="auto"/>
              <w:ind w:left="0" w:firstLine="0"/>
              <w:jc w:val="center"/>
              <w:rPr>
                <w:sz w:val="20"/>
                <w:szCs w:val="16"/>
              </w:rPr>
            </w:pPr>
          </w:p>
        </w:tc>
        <w:tc>
          <w:tcPr>
            <w:tcW w:w="2302" w:type="dxa"/>
            <w:gridSpan w:val="2"/>
          </w:tcPr>
          <w:p>
            <w:pPr>
              <w:spacing w:after="0" w:line="240" w:lineRule="auto"/>
              <w:ind w:left="0" w:firstLine="0"/>
              <w:jc w:val="center"/>
              <w:rPr>
                <w:sz w:val="20"/>
                <w:szCs w:val="16"/>
              </w:rPr>
            </w:pPr>
            <w:r>
              <w:rPr>
                <w:sz w:val="20"/>
                <w:szCs w:val="16"/>
              </w:rPr>
              <w:t>(max=100 ball)</w:t>
            </w:r>
          </w:p>
        </w:tc>
        <w:tc>
          <w:tcPr>
            <w:tcW w:w="1843" w:type="dxa"/>
          </w:tcPr>
          <w:p>
            <w:pPr>
              <w:spacing w:after="0" w:line="240" w:lineRule="auto"/>
              <w:ind w:left="0" w:firstLine="0"/>
              <w:jc w:val="center"/>
              <w:rPr>
                <w:sz w:val="20"/>
                <w:szCs w:val="16"/>
              </w:rPr>
            </w:pPr>
            <w:r>
              <w:rPr>
                <w:sz w:val="20"/>
                <w:szCs w:val="16"/>
              </w:rPr>
              <w:t>(5-ballik baho)</w:t>
            </w:r>
          </w:p>
        </w:tc>
      </w:tr>
    </w:tbl>
    <w:p>
      <w:pPr>
        <w:spacing w:after="0" w:line="256" w:lineRule="auto"/>
        <w:ind w:left="12" w:firstLine="0"/>
        <w:jc w:val="left"/>
      </w:pPr>
    </w:p>
    <w:p>
      <w:pPr>
        <w:spacing w:after="0"/>
        <w:ind w:left="0" w:firstLine="0"/>
        <w:jc w:val="center"/>
      </w:pPr>
    </w:p>
    <w:p>
      <w:pPr>
        <w:spacing w:after="0"/>
        <w:ind w:left="0" w:firstLine="0"/>
        <w:jc w:val="center"/>
      </w:pPr>
    </w:p>
    <w:p>
      <w:pPr>
        <w:spacing w:after="0"/>
        <w:ind w:left="0" w:firstLine="0"/>
      </w:pPr>
    </w:p>
    <w:p>
      <w:pPr>
        <w:spacing w:after="0"/>
        <w:ind w:left="0" w:firstLine="0"/>
        <w:jc w:val="center"/>
        <w:rPr>
          <w:b/>
          <w:bCs/>
        </w:rPr>
      </w:pPr>
    </w:p>
    <w:p>
      <w:pPr>
        <w:spacing w:after="0"/>
        <w:ind w:left="0" w:firstLine="0"/>
        <w:jc w:val="center"/>
        <w:rPr>
          <w:b/>
          <w:bCs/>
        </w:rPr>
      </w:pPr>
    </w:p>
    <w:p>
      <w:pPr>
        <w:spacing w:after="0"/>
        <w:ind w:left="0" w:firstLine="0"/>
        <w:jc w:val="center"/>
        <w:rPr>
          <w:b/>
          <w:bCs/>
        </w:rPr>
      </w:pPr>
    </w:p>
    <w:p>
      <w:pPr>
        <w:spacing w:after="0"/>
        <w:ind w:left="2880" w:leftChars="0" w:firstLine="720" w:firstLineChars="0"/>
        <w:jc w:val="both"/>
        <w:rPr>
          <w:b/>
          <w:bCs/>
        </w:rPr>
      </w:pPr>
      <w:r>
        <w:rPr>
          <w:b/>
          <w:bCs/>
        </w:rPr>
        <w:t>TOSHKENT  2023</w:t>
      </w:r>
      <w:r>
        <w:rPr>
          <w:b/>
          <w:bCs/>
        </w:rPr>
        <w:br w:type="page"/>
      </w:r>
    </w:p>
    <w:p>
      <w:pPr>
        <w:spacing w:after="0" w:line="240" w:lineRule="auto"/>
        <w:ind w:left="0" w:right="654" w:firstLine="0"/>
        <w:jc w:val="center"/>
        <w:rPr>
          <w:b/>
          <w:szCs w:val="16"/>
        </w:rPr>
      </w:pPr>
      <w:r>
        <w:rPr>
          <w:b/>
          <w:szCs w:val="16"/>
        </w:rPr>
        <w:t>INDIVIDUAL LOYIHA 1  haqida ma’lumotlar</w:t>
      </w:r>
    </w:p>
    <w:p>
      <w:pPr>
        <w:spacing w:after="0" w:line="256" w:lineRule="auto"/>
        <w:ind w:left="0" w:right="262" w:firstLine="0"/>
        <w:rPr>
          <w:b/>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4083"/>
        <w:gridCol w:w="5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256" w:lineRule="auto"/>
              <w:ind w:left="0" w:right="-109" w:firstLine="0"/>
              <w:jc w:val="center"/>
              <w:rPr>
                <w:b/>
              </w:rPr>
            </w:pPr>
            <w:r>
              <w:rPr>
                <w:b/>
              </w:rPr>
              <w:t>1.</w:t>
            </w:r>
          </w:p>
        </w:tc>
        <w:tc>
          <w:tcPr>
            <w:tcW w:w="8975" w:type="dxa"/>
            <w:gridSpan w:val="2"/>
            <w:vAlign w:val="center"/>
          </w:tcPr>
          <w:p>
            <w:pPr>
              <w:spacing w:after="0" w:line="256" w:lineRule="auto"/>
              <w:ind w:left="0" w:right="262" w:firstLine="0"/>
              <w:jc w:val="center"/>
              <w:rPr>
                <w:b/>
              </w:rPr>
            </w:pPr>
            <w:r>
              <w:rPr>
                <w:b/>
              </w:rPr>
              <w:t>Loyiha ishini bajargan talaba haqida ma’lumot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38" w:hRule="atLeast"/>
        </w:trPr>
        <w:tc>
          <w:tcPr>
            <w:tcW w:w="4815" w:type="dxa"/>
            <w:gridSpan w:val="2"/>
            <w:vAlign w:val="center"/>
          </w:tcPr>
          <w:p>
            <w:pPr>
              <w:pStyle w:val="7"/>
              <w:spacing w:before="240" w:line="360" w:lineRule="auto"/>
              <w:ind w:firstLine="130" w:firstLineChars="50"/>
              <w:jc w:val="both"/>
              <w:rPr>
                <w:b/>
                <w:bCs/>
                <w:sz w:val="26"/>
                <w:szCs w:val="26"/>
              </w:rPr>
            </w:pPr>
            <w:r>
              <w:rPr>
                <w:rFonts w:hint="default"/>
                <w:b/>
                <w:bCs/>
                <w:sz w:val="26"/>
                <w:szCs w:val="26"/>
                <w:lang w:val="en-US"/>
              </w:rPr>
              <w:t>Sirojiddinov Nazmiddin Rustem O’gli</w:t>
            </w:r>
          </w:p>
          <w:p>
            <w:pPr>
              <w:pStyle w:val="7"/>
              <w:spacing w:line="360" w:lineRule="auto"/>
              <w:jc w:val="center"/>
              <w:rPr>
                <w:b/>
                <w:bCs/>
                <w:sz w:val="26"/>
                <w:szCs w:val="26"/>
              </w:rPr>
            </w:pPr>
            <w:r>
              <w:rPr>
                <w:rFonts w:hint="default"/>
                <w:b/>
                <w:bCs/>
                <w:sz w:val="26"/>
                <w:szCs w:val="26"/>
                <w:lang w:val="en-US"/>
              </w:rPr>
              <w:t>4</w:t>
            </w:r>
            <w:r>
              <w:rPr>
                <w:b/>
                <w:bCs/>
                <w:sz w:val="26"/>
                <w:szCs w:val="26"/>
              </w:rPr>
              <w:t>-kurs. KIF</w:t>
            </w:r>
          </w:p>
          <w:p>
            <w:pPr>
              <w:pStyle w:val="7"/>
              <w:spacing w:line="360" w:lineRule="auto"/>
              <w:jc w:val="center"/>
              <w:rPr>
                <w:b/>
                <w:bCs/>
                <w:sz w:val="26"/>
                <w:szCs w:val="26"/>
              </w:rPr>
            </w:pPr>
            <w:r>
              <w:rPr>
                <w:rFonts w:hint="default"/>
                <w:b/>
                <w:bCs/>
                <w:sz w:val="26"/>
                <w:szCs w:val="26"/>
                <w:lang w:val="en-US"/>
              </w:rPr>
              <w:t>021 20</w:t>
            </w:r>
            <w:r>
              <w:rPr>
                <w:b/>
                <w:bCs/>
                <w:sz w:val="26"/>
                <w:szCs w:val="26"/>
              </w:rPr>
              <w:t xml:space="preserve"> </w:t>
            </w:r>
            <w:r>
              <w:rPr>
                <w:rFonts w:hint="default"/>
                <w:b/>
                <w:bCs/>
                <w:sz w:val="26"/>
                <w:szCs w:val="26"/>
                <w:lang w:val="en-US"/>
              </w:rPr>
              <w:t>-</w:t>
            </w:r>
            <w:r>
              <w:rPr>
                <w:b/>
                <w:bCs/>
                <w:sz w:val="26"/>
                <w:szCs w:val="26"/>
              </w:rPr>
              <w:t xml:space="preserve"> guruhi talabasi</w:t>
            </w:r>
          </w:p>
          <w:p>
            <w:pPr>
              <w:pStyle w:val="7"/>
              <w:spacing w:line="360" w:lineRule="auto"/>
              <w:jc w:val="both"/>
              <w:rPr>
                <w:sz w:val="26"/>
                <w:szCs w:val="26"/>
              </w:rPr>
            </w:pPr>
          </w:p>
          <w:p>
            <w:pPr>
              <w:pStyle w:val="7"/>
              <w:spacing w:line="360" w:lineRule="auto"/>
              <w:jc w:val="center"/>
              <w:rPr>
                <w:sz w:val="26"/>
                <w:szCs w:val="26"/>
              </w:rPr>
            </w:pPr>
            <w:r>
              <w:rPr>
                <w:sz w:val="26"/>
                <w:szCs w:val="26"/>
              </w:rPr>
              <w:t>Ta’lim yo’nalishi: 5330500-Kompyuter injiniringi (Kompyuter injiniringi)</w:t>
            </w:r>
          </w:p>
          <w:p>
            <w:pPr>
              <w:pStyle w:val="7"/>
              <w:spacing w:line="360" w:lineRule="auto"/>
              <w:jc w:val="both"/>
              <w:rPr>
                <w:sz w:val="26"/>
                <w:szCs w:val="26"/>
              </w:rPr>
            </w:pPr>
          </w:p>
          <w:p>
            <w:pPr>
              <w:pStyle w:val="7"/>
              <w:spacing w:line="360" w:lineRule="auto"/>
              <w:jc w:val="both"/>
              <w:rPr>
                <w:b/>
                <w:bCs/>
                <w:sz w:val="26"/>
                <w:szCs w:val="26"/>
              </w:rPr>
            </w:pPr>
            <w:r>
              <w:rPr>
                <w:b/>
                <w:bCs/>
                <w:sz w:val="26"/>
                <w:szCs w:val="26"/>
              </w:rPr>
              <w:t>Yutuqlari:</w:t>
            </w:r>
          </w:p>
          <w:p>
            <w:pPr>
              <w:pStyle w:val="7"/>
              <w:numPr>
                <w:ilvl w:val="0"/>
                <w:numId w:val="1"/>
              </w:numPr>
              <w:spacing w:line="360" w:lineRule="auto"/>
              <w:jc w:val="both"/>
              <w:rPr>
                <w:sz w:val="26"/>
                <w:szCs w:val="26"/>
              </w:rPr>
            </w:pPr>
            <w:r>
              <w:rPr>
                <w:rFonts w:hint="default"/>
                <w:sz w:val="26"/>
                <w:szCs w:val="26"/>
                <w:lang w:val="en-US"/>
              </w:rPr>
              <w:t xml:space="preserve">‘SUPERMIYA-NEXT-LEVEL’ mnemonika </w:t>
            </w:r>
            <w:r>
              <w:rPr>
                <w:sz w:val="26"/>
                <w:szCs w:val="26"/>
              </w:rPr>
              <w:t xml:space="preserve"> bo’yicha sertifikat</w:t>
            </w:r>
          </w:p>
          <w:p>
            <w:pPr>
              <w:pStyle w:val="7"/>
              <w:numPr>
                <w:ilvl w:val="0"/>
                <w:numId w:val="0"/>
              </w:numPr>
              <w:spacing w:line="360" w:lineRule="auto"/>
              <w:jc w:val="both"/>
              <w:rPr>
                <w:rFonts w:hint="default"/>
                <w:b/>
                <w:bCs/>
                <w:sz w:val="26"/>
                <w:szCs w:val="26"/>
                <w:lang w:val="en-US"/>
              </w:rPr>
            </w:pPr>
            <w:r>
              <w:rPr>
                <w:rFonts w:hint="default"/>
                <w:b/>
                <w:bCs/>
                <w:sz w:val="26"/>
                <w:szCs w:val="26"/>
                <w:lang w:val="en-US"/>
              </w:rPr>
              <w:t>Malumot:</w:t>
            </w:r>
          </w:p>
          <w:p>
            <w:pPr>
              <w:pStyle w:val="7"/>
              <w:numPr>
                <w:ilvl w:val="0"/>
                <w:numId w:val="0"/>
              </w:numPr>
              <w:spacing w:line="360" w:lineRule="auto"/>
              <w:jc w:val="both"/>
              <w:rPr>
                <w:rFonts w:hint="default"/>
                <w:sz w:val="26"/>
                <w:szCs w:val="26"/>
                <w:lang w:val="en-US"/>
              </w:rPr>
            </w:pPr>
            <w:r>
              <w:rPr>
                <w:rFonts w:hint="default"/>
                <w:sz w:val="26"/>
                <w:szCs w:val="26"/>
                <w:lang w:val="en-US"/>
              </w:rPr>
              <w:t>Men Sirojiddinov Nasmiddin Rustem o’g’li</w:t>
            </w:r>
          </w:p>
          <w:p>
            <w:pPr>
              <w:pStyle w:val="7"/>
              <w:numPr>
                <w:ilvl w:val="0"/>
                <w:numId w:val="0"/>
              </w:numPr>
              <w:spacing w:line="360" w:lineRule="auto"/>
              <w:jc w:val="both"/>
              <w:rPr>
                <w:rFonts w:hint="default"/>
                <w:sz w:val="26"/>
                <w:szCs w:val="26"/>
                <w:lang w:val="en-US"/>
              </w:rPr>
            </w:pPr>
            <w:r>
              <w:rPr>
                <w:rFonts w:hint="default"/>
                <w:sz w:val="26"/>
                <w:szCs w:val="26"/>
                <w:lang w:val="en-US"/>
              </w:rPr>
              <w:t>2003-yil 1-may kuni  Parkent tumanida tug’ilganman.18-maktabni Tamomlab Xojand Davlat Universitetiga Oqishga kirdim va Toshkent Axborot Texnologiyalari Universitetiga O’qishni kochirdim hozirda 4-kurs talabasiman hamda IT boyicha mustaqil oqib kelaman</w:t>
            </w:r>
          </w:p>
          <w:p>
            <w:pPr>
              <w:pStyle w:val="7"/>
              <w:spacing w:line="360" w:lineRule="auto"/>
              <w:jc w:val="both"/>
              <w:rPr>
                <w:sz w:val="26"/>
                <w:szCs w:val="26"/>
              </w:rPr>
            </w:pPr>
          </w:p>
          <w:p>
            <w:pPr>
              <w:spacing w:after="0" w:line="360" w:lineRule="auto"/>
              <w:ind w:left="0" w:right="262" w:firstLine="0"/>
              <w:rPr>
                <w:sz w:val="26"/>
                <w:szCs w:val="26"/>
              </w:rPr>
            </w:pPr>
          </w:p>
          <w:p>
            <w:pPr>
              <w:spacing w:after="0" w:line="360" w:lineRule="auto"/>
              <w:ind w:left="0" w:right="262" w:firstLine="0"/>
              <w:rPr>
                <w:rFonts w:hint="default"/>
                <w:sz w:val="26"/>
                <w:szCs w:val="26"/>
                <w:lang w:val="en-US"/>
              </w:rPr>
            </w:pPr>
            <w:r>
              <w:rPr>
                <w:sz w:val="26"/>
                <w:szCs w:val="26"/>
              </w:rPr>
              <w:t>Tel nomeri: (+998</w:t>
            </w:r>
            <w:r>
              <w:rPr>
                <w:rFonts w:hint="default"/>
                <w:sz w:val="26"/>
                <w:szCs w:val="26"/>
                <w:lang w:val="en-US"/>
              </w:rPr>
              <w:t xml:space="preserve"> 99</w:t>
            </w:r>
            <w:r>
              <w:rPr>
                <w:sz w:val="26"/>
                <w:szCs w:val="26"/>
              </w:rPr>
              <w:t xml:space="preserve">) </w:t>
            </w:r>
            <w:r>
              <w:rPr>
                <w:rFonts w:hint="default"/>
                <w:sz w:val="26"/>
                <w:szCs w:val="26"/>
                <w:lang w:val="en-US"/>
              </w:rPr>
              <w:t>0033260,</w:t>
            </w:r>
          </w:p>
          <w:p>
            <w:pPr>
              <w:spacing w:after="0" w:line="360" w:lineRule="auto"/>
              <w:ind w:left="0" w:right="262" w:firstLine="0"/>
              <w:rPr>
                <w:rFonts w:hint="default"/>
                <w:sz w:val="26"/>
                <w:szCs w:val="26"/>
                <w:lang w:val="en-US"/>
              </w:rPr>
            </w:pPr>
            <w:r>
              <w:rPr>
                <w:sz w:val="26"/>
                <w:szCs w:val="26"/>
              </w:rPr>
              <w:t>(+998</w:t>
            </w:r>
            <w:r>
              <w:rPr>
                <w:rFonts w:hint="default"/>
                <w:sz w:val="26"/>
                <w:szCs w:val="26"/>
                <w:lang w:val="en-US"/>
              </w:rPr>
              <w:t xml:space="preserve"> 88</w:t>
            </w:r>
            <w:r>
              <w:rPr>
                <w:sz w:val="26"/>
                <w:szCs w:val="26"/>
              </w:rPr>
              <w:t xml:space="preserve">) </w:t>
            </w:r>
            <w:r>
              <w:rPr>
                <w:rFonts w:hint="default"/>
                <w:sz w:val="26"/>
                <w:szCs w:val="26"/>
                <w:lang w:val="en-US"/>
              </w:rPr>
              <w:t>0103260</w:t>
            </w:r>
          </w:p>
          <w:p>
            <w:pPr>
              <w:spacing w:after="0" w:line="360" w:lineRule="auto"/>
              <w:ind w:left="0" w:right="262" w:firstLine="0"/>
              <w:rPr>
                <w:rFonts w:hint="default"/>
                <w:sz w:val="26"/>
                <w:szCs w:val="26"/>
                <w:lang w:val="en-US"/>
              </w:rPr>
            </w:pPr>
          </w:p>
        </w:tc>
        <w:tc>
          <w:tcPr>
            <w:tcW w:w="4864" w:type="dxa"/>
            <w:vAlign w:val="center"/>
          </w:tcPr>
          <w:p>
            <w:pPr>
              <w:spacing w:after="0" w:line="256" w:lineRule="auto"/>
              <w:ind w:left="0" w:right="262" w:firstLine="0"/>
              <w:jc w:val="center"/>
              <w:rPr>
                <w:b/>
              </w:rPr>
            </w:pPr>
            <w:r>
              <w:drawing>
                <wp:inline distT="0" distB="0" distL="114300" distR="114300">
                  <wp:extent cx="1343660"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1343660" cy="1771650"/>
                          </a:xfrm>
                          <a:prstGeom prst="rect">
                            <a:avLst/>
                          </a:prstGeom>
                          <a:noFill/>
                          <a:ln>
                            <a:noFill/>
                          </a:ln>
                        </pic:spPr>
                      </pic:pic>
                    </a:graphicData>
                  </a:graphic>
                </wp:inline>
              </w:drawing>
            </w:r>
          </w:p>
          <w:p>
            <w:pPr>
              <w:spacing w:after="0" w:line="256" w:lineRule="auto"/>
              <w:ind w:left="0" w:right="262" w:firstLine="0"/>
              <w:jc w:val="center"/>
              <w:rPr>
                <w:b/>
              </w:rPr>
            </w:pPr>
            <w:r>
              <w:rPr>
                <w:b/>
              </w:rPr>
              <w:t>Talaba Rasmi</w:t>
            </w:r>
          </w:p>
          <w:p>
            <w:pPr>
              <w:spacing w:after="0" w:line="256" w:lineRule="auto"/>
              <w:ind w:left="0" w:right="262" w:firstLine="0"/>
              <w:jc w:val="center"/>
              <w:rPr>
                <w:b/>
              </w:rPr>
            </w:pPr>
          </w:p>
          <w:p>
            <w:pPr>
              <w:spacing w:after="0" w:line="256" w:lineRule="auto"/>
              <w:ind w:left="0" w:right="262" w:firstLine="0"/>
              <w:jc w:val="center"/>
              <w:rPr>
                <w:b/>
              </w:rPr>
            </w:pPr>
          </w:p>
          <w:p>
            <w:pPr>
              <w:spacing w:after="0" w:line="256" w:lineRule="auto"/>
              <w:ind w:left="0" w:right="262" w:firstLine="0"/>
              <w:jc w:val="center"/>
              <w:rPr>
                <w:b/>
              </w:rPr>
            </w:pPr>
          </w:p>
          <w:p>
            <w:pPr>
              <w:spacing w:after="0" w:line="256" w:lineRule="auto"/>
              <w:ind w:left="0" w:right="262"/>
              <w:jc w:val="center"/>
              <w:rPr>
                <w:rFonts w:hint="default"/>
                <w:b/>
                <w:lang w:val="en-US"/>
              </w:rPr>
            </w:pPr>
            <w:r>
              <w:rPr>
                <w:rFonts w:hint="default"/>
                <w:b/>
                <w:lang w:val="en-US"/>
              </w:rPr>
              <w:drawing>
                <wp:inline distT="0" distB="0" distL="114300" distR="114300">
                  <wp:extent cx="2942590" cy="2081530"/>
                  <wp:effectExtent l="0" t="0" r="10160" b="13970"/>
                  <wp:docPr id="3" name="Picture 3" descr="Nazmiddin Sirojiddinov Superm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azmiddin Sirojiddinov Supermiya"/>
                          <pic:cNvPicPr>
                            <a:picLocks noChangeAspect="1"/>
                          </pic:cNvPicPr>
                        </pic:nvPicPr>
                        <pic:blipFill>
                          <a:blip r:embed="rId7"/>
                          <a:stretch>
                            <a:fillRect/>
                          </a:stretch>
                        </pic:blipFill>
                        <pic:spPr>
                          <a:xfrm>
                            <a:off x="0" y="0"/>
                            <a:ext cx="2942590" cy="2081530"/>
                          </a:xfrm>
                          <a:prstGeom prst="rect">
                            <a:avLst/>
                          </a:prstGeom>
                        </pic:spPr>
                      </pic:pic>
                    </a:graphicData>
                  </a:graphic>
                </wp:inline>
              </w:drawing>
            </w:r>
          </w:p>
        </w:tc>
      </w:tr>
    </w:tbl>
    <w:p>
      <w:pPr>
        <w:spacing w:after="0" w:line="256" w:lineRule="auto"/>
        <w:ind w:left="0" w:right="262" w:firstLine="0"/>
        <w:rPr>
          <w:b/>
        </w:rPr>
      </w:pPr>
    </w:p>
    <w:p>
      <w:pPr>
        <w:spacing w:after="0" w:line="256" w:lineRule="auto"/>
        <w:ind w:left="0" w:right="262" w:firstLine="0"/>
        <w:rPr>
          <w:b/>
        </w:rPr>
      </w:pPr>
    </w:p>
    <w:p>
      <w:pPr>
        <w:spacing w:after="160" w:line="259" w:lineRule="auto"/>
        <w:ind w:left="0" w:firstLine="0"/>
        <w:jc w:val="left"/>
        <w:rPr>
          <w:b/>
        </w:rPr>
      </w:pPr>
      <w:r>
        <w:rPr>
          <w:b/>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4487"/>
        <w:gridCol w:w="4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firstLine="0"/>
              <w:jc w:val="center"/>
              <w:rPr>
                <w:b/>
                <w:bCs/>
                <w:szCs w:val="28"/>
              </w:rPr>
            </w:pPr>
            <w:r>
              <w:rPr>
                <w:b/>
                <w:bCs/>
                <w:szCs w:val="28"/>
              </w:rPr>
              <w:t>2.</w:t>
            </w:r>
          </w:p>
        </w:tc>
        <w:tc>
          <w:tcPr>
            <w:tcW w:w="8975" w:type="dxa"/>
            <w:gridSpan w:val="2"/>
            <w:vAlign w:val="center"/>
          </w:tcPr>
          <w:p>
            <w:pPr>
              <w:spacing w:after="0" w:line="360" w:lineRule="auto"/>
              <w:ind w:left="0" w:right="262" w:firstLine="0"/>
              <w:jc w:val="center"/>
              <w:rPr>
                <w:b/>
                <w:bCs/>
                <w:szCs w:val="28"/>
              </w:rPr>
            </w:pPr>
            <w:r>
              <w:rPr>
                <w:b/>
                <w:bCs/>
                <w:szCs w:val="28"/>
              </w:rPr>
              <w:t>Tanlangan mavzu nomi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679" w:type="dxa"/>
            <w:gridSpan w:val="3"/>
            <w:vAlign w:val="center"/>
          </w:tcPr>
          <w:p>
            <w:pPr>
              <w:pStyle w:val="7"/>
              <w:spacing w:line="360" w:lineRule="auto"/>
              <w:jc w:val="center"/>
              <w:rPr>
                <w:rFonts w:hint="default"/>
                <w:sz w:val="28"/>
                <w:szCs w:val="28"/>
                <w:lang w:val="en-US"/>
              </w:rPr>
            </w:pPr>
            <w:r>
              <w:rPr>
                <w:rFonts w:hint="default"/>
                <w:sz w:val="28"/>
                <w:szCs w:val="28"/>
                <w:lang w:val="en-US"/>
              </w:rPr>
              <w:t>Linux Operatsion Tizimi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right="33" w:firstLine="0"/>
              <w:jc w:val="center"/>
              <w:rPr>
                <w:b/>
                <w:bCs/>
                <w:szCs w:val="28"/>
              </w:rPr>
            </w:pPr>
            <w:r>
              <w:rPr>
                <w:b/>
                <w:bCs/>
                <w:szCs w:val="28"/>
              </w:rPr>
              <w:t>3.</w:t>
            </w:r>
          </w:p>
        </w:tc>
        <w:tc>
          <w:tcPr>
            <w:tcW w:w="8975" w:type="dxa"/>
            <w:gridSpan w:val="2"/>
            <w:vAlign w:val="center"/>
          </w:tcPr>
          <w:p>
            <w:pPr>
              <w:pStyle w:val="7"/>
              <w:spacing w:line="360" w:lineRule="auto"/>
              <w:jc w:val="center"/>
              <w:rPr>
                <w:sz w:val="28"/>
                <w:szCs w:val="28"/>
              </w:rPr>
            </w:pPr>
            <w:r>
              <w:rPr>
                <w:b/>
                <w:bCs/>
                <w:sz w:val="28"/>
                <w:szCs w:val="28"/>
              </w:rPr>
              <w:t>Anatasiya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679" w:type="dxa"/>
            <w:gridSpan w:val="3"/>
            <w:vAlign w:val="center"/>
          </w:tcPr>
          <w:p>
            <w:pPr>
              <w:pStyle w:val="7"/>
              <w:spacing w:line="360" w:lineRule="auto"/>
              <w:jc w:val="both"/>
              <w:rPr>
                <w:sz w:val="28"/>
                <w:szCs w:val="28"/>
              </w:rPr>
            </w:pPr>
            <w:r>
              <w:rPr>
                <w:sz w:val="28"/>
                <w:szCs w:val="28"/>
              </w:rPr>
              <w:t xml:space="preserve">        Ushbu loyiha ishida Sun’iy intellekt asosida o’zini-o’zi boshqara oladigan robot mashina modelini ishlab chiqish masalasi ko’rilgan. Ushbu tizim asosan Sun’iy intellekt asosida o’zini-o’zi boshqara oladigan SUMO o’yinlari uchun mo’ljallangan robot mashina modelini ishlab chiqishga qaratilgan. Tizimni ishlab chiqishda Arduino mikrokontroller uchun C/C++ dasturlash tilidan hamda tizimni virtual ko’rinishda loyihalash uchun Fritzing dasturidan foydalanildi.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right="33" w:firstLine="0"/>
              <w:jc w:val="center"/>
              <w:rPr>
                <w:b/>
                <w:bCs/>
                <w:szCs w:val="28"/>
              </w:rPr>
            </w:pPr>
            <w:r>
              <w:rPr>
                <w:b/>
                <w:bCs/>
                <w:szCs w:val="28"/>
              </w:rPr>
              <w:t>4.</w:t>
            </w:r>
          </w:p>
        </w:tc>
        <w:tc>
          <w:tcPr>
            <w:tcW w:w="8975" w:type="dxa"/>
            <w:gridSpan w:val="2"/>
            <w:vAlign w:val="center"/>
          </w:tcPr>
          <w:p>
            <w:pPr>
              <w:pStyle w:val="7"/>
              <w:spacing w:line="360" w:lineRule="auto"/>
              <w:jc w:val="center"/>
              <w:rPr>
                <w:b/>
                <w:bCs/>
                <w:sz w:val="28"/>
                <w:szCs w:val="28"/>
              </w:rPr>
            </w:pPr>
            <w:r>
              <w:rPr>
                <w:b/>
                <w:bCs/>
                <w:sz w:val="28"/>
                <w:szCs w:val="28"/>
              </w:rPr>
              <w:t>Loyiha ishini bajarishdan olingan natijalar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679" w:type="dxa"/>
            <w:gridSpan w:val="3"/>
            <w:vAlign w:val="center"/>
          </w:tcPr>
          <w:p>
            <w:pPr>
              <w:pStyle w:val="7"/>
              <w:numPr>
                <w:ilvl w:val="0"/>
                <w:numId w:val="2"/>
              </w:numPr>
              <w:spacing w:line="360" w:lineRule="auto"/>
              <w:ind w:left="0" w:firstLine="360"/>
              <w:jc w:val="both"/>
              <w:rPr>
                <w:sz w:val="28"/>
                <w:szCs w:val="28"/>
              </w:rPr>
            </w:pPr>
            <w:r>
              <w:rPr>
                <w:sz w:val="28"/>
                <w:szCs w:val="28"/>
              </w:rPr>
              <w:t>Mikrokontrollerlarga dastur yozish qurilmasi ishlab chiqildi va bunda Frizing, Arduino uno va Codevision dasturlash texnologiyalaridan foydalanildi.</w:t>
            </w:r>
          </w:p>
          <w:p>
            <w:pPr>
              <w:pStyle w:val="7"/>
              <w:numPr>
                <w:ilvl w:val="0"/>
                <w:numId w:val="2"/>
              </w:numPr>
              <w:spacing w:line="360" w:lineRule="auto"/>
              <w:ind w:left="0" w:firstLine="360"/>
              <w:jc w:val="both"/>
              <w:rPr>
                <w:sz w:val="28"/>
                <w:szCs w:val="28"/>
              </w:rPr>
            </w:pPr>
            <w:r>
              <w:rPr>
                <w:sz w:val="28"/>
                <w:szCs w:val="28"/>
              </w:rPr>
              <w:t>Dasturiy ta'minotni ishlash mexanizmi va funksional imkoniyatlari tavfsilotlari keltirildi.</w:t>
            </w:r>
          </w:p>
          <w:p>
            <w:pPr>
              <w:pStyle w:val="7"/>
              <w:numPr>
                <w:ilvl w:val="0"/>
                <w:numId w:val="2"/>
              </w:numPr>
              <w:spacing w:line="360" w:lineRule="auto"/>
              <w:ind w:left="0" w:firstLine="360"/>
              <w:jc w:val="both"/>
              <w:rPr>
                <w:sz w:val="28"/>
                <w:szCs w:val="28"/>
              </w:rPr>
            </w:pPr>
            <w:r>
              <w:rPr>
                <w:sz w:val="28"/>
                <w:szCs w:val="28"/>
              </w:rPr>
              <w:t>Yaratilgan dasturiy ta'minotdan foydalanish qo'llanmasi yaratildi va asosiy kodlar ilovada keltirildi.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right="33" w:firstLine="0"/>
              <w:jc w:val="center"/>
              <w:rPr>
                <w:b/>
                <w:bCs/>
                <w:szCs w:val="28"/>
              </w:rPr>
            </w:pPr>
            <w:r>
              <w:rPr>
                <w:b/>
                <w:bCs/>
                <w:szCs w:val="28"/>
              </w:rPr>
              <w:t>5.</w:t>
            </w:r>
          </w:p>
        </w:tc>
        <w:tc>
          <w:tcPr>
            <w:tcW w:w="4487" w:type="dxa"/>
            <w:vAlign w:val="center"/>
          </w:tcPr>
          <w:p>
            <w:pPr>
              <w:pStyle w:val="7"/>
              <w:spacing w:line="360" w:lineRule="auto"/>
              <w:jc w:val="center"/>
              <w:rPr>
                <w:b/>
                <w:bCs/>
                <w:sz w:val="28"/>
                <w:szCs w:val="28"/>
              </w:rPr>
            </w:pPr>
            <w:r>
              <w:rPr>
                <w:b/>
                <w:bCs/>
                <w:sz w:val="28"/>
                <w:szCs w:val="28"/>
              </w:rPr>
              <w:t>Ishni topshirish muddati</w:t>
            </w:r>
          </w:p>
        </w:tc>
        <w:tc>
          <w:tcPr>
            <w:tcW w:w="4488" w:type="dxa"/>
            <w:vAlign w:val="center"/>
          </w:tcPr>
          <w:p>
            <w:pPr>
              <w:pStyle w:val="7"/>
              <w:spacing w:line="360" w:lineRule="auto"/>
              <w:jc w:val="center"/>
              <w:rPr>
                <w:rFonts w:hint="default"/>
                <w:i/>
                <w:iCs/>
                <w:sz w:val="28"/>
                <w:szCs w:val="28"/>
                <w:lang w:val="en-US"/>
              </w:rPr>
            </w:pPr>
            <w:r>
              <w:rPr>
                <w:i/>
                <w:iCs/>
                <w:sz w:val="28"/>
                <w:szCs w:val="28"/>
                <w:highlight w:val="yellow"/>
              </w:rPr>
              <w:t xml:space="preserve"> 202</w:t>
            </w:r>
            <w:r>
              <w:rPr>
                <w:rFonts w:hint="default"/>
                <w:i/>
                <w:iCs/>
                <w:sz w:val="28"/>
                <w:szCs w:val="28"/>
                <w:highlight w:val="yellow"/>
                <w:lang w:val="en-US"/>
              </w:rPr>
              <w:t>4</w:t>
            </w:r>
            <w:r>
              <w:rPr>
                <w:i/>
                <w:iCs/>
                <w:sz w:val="28"/>
                <w:szCs w:val="28"/>
                <w:highlight w:val="yellow"/>
              </w:rPr>
              <w:t xml:space="preserve"> yil </w:t>
            </w:r>
            <w:r>
              <w:rPr>
                <w:rFonts w:hint="default"/>
                <w:i/>
                <w:iCs/>
                <w:sz w:val="28"/>
                <w:szCs w:val="28"/>
                <w:highlight w:val="yellow"/>
                <w:lang w:val="en-US"/>
              </w:rPr>
              <w:t>6 yanvar</w:t>
            </w:r>
          </w:p>
        </w:tc>
      </w:tr>
    </w:tbl>
    <w:p>
      <w:pPr>
        <w:spacing w:after="0" w:line="256" w:lineRule="auto"/>
        <w:ind w:left="0" w:right="262" w:firstLine="0"/>
      </w:pPr>
    </w:p>
    <w:p>
      <w:pPr>
        <w:spacing w:after="160" w:line="259" w:lineRule="auto"/>
        <w:ind w:left="0" w:firstLine="0"/>
        <w:jc w:val="left"/>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ind w:firstLine="720" w:firstLineChars="0"/>
        <w:jc w:val="center"/>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MUNDARIJA</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KIRISH. …………………………………………………………………....... </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0"/>
          <w:szCs w:val="30"/>
          <w:lang w:val="en-US" w:eastAsia="zh-CN" w:bidi="ar"/>
          <w14:ligatures w14:val="none"/>
        </w:rPr>
        <w:t>I. LINUX OPERATSION TIZIMI HAQIDA</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SimSun" w:cs="Times New Roman"/>
          <w:color w:val="000000"/>
          <w:kern w:val="0"/>
          <w:sz w:val="30"/>
          <w:szCs w:val="30"/>
          <w:lang w:val="en-US" w:eastAsia="zh-CN" w:bidi="ar"/>
          <w14:ligatures w14:val="none"/>
        </w:rPr>
        <w:t>1.1 Linux Operatsion Tizimi Tarixi</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0"/>
          <w:szCs w:val="30"/>
          <w:lang w:val="en-US" w:eastAsia="zh-CN" w:bidi="ar"/>
          <w14:ligatures w14:val="none"/>
        </w:rPr>
        <w:t>II. LINUX OPERATSION TIZIMI DISTRIBYUTIVLARI</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SimSun" w:cs="Times New Roman"/>
          <w:color w:val="000000"/>
          <w:kern w:val="0"/>
          <w:sz w:val="30"/>
          <w:szCs w:val="30"/>
          <w:lang w:val="en-US" w:eastAsia="zh-CN" w:bidi="ar"/>
          <w14:ligatures w14:val="none"/>
        </w:rPr>
        <w:t>2.1</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III.LINUX OPERATSION TIZIMI TERMINALI </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cs="Times New Roman"/>
          <w:sz w:val="30"/>
          <w:szCs w:val="30"/>
          <w:lang w:val="en-US"/>
        </w:rPr>
        <w:t>3.1</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XULOSA. ……………………………………………………...……….......... </w:t>
      </w:r>
      <w:r>
        <w:rPr>
          <w:rFonts w:hint="default" w:ascii="Times New Roman" w:hAnsi="Times New Roman" w:eastAsia="SimSun" w:cs="Times New Roman"/>
          <w:color w:val="000000"/>
          <w:kern w:val="0"/>
          <w:sz w:val="30"/>
          <w:szCs w:val="30"/>
          <w:lang w:val="en-US" w:eastAsia="zh-CN" w:bidi="ar"/>
          <w14:ligatures w14:val="none"/>
        </w:rPr>
        <w:t xml:space="preserve">30 </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FOYDALANILGAN ADABIYOTLAR. …………….....………...………... </w:t>
      </w:r>
      <w:r>
        <w:rPr>
          <w:rFonts w:hint="default" w:ascii="Times New Roman" w:hAnsi="Times New Roman" w:eastAsia="SimSun" w:cs="Times New Roman"/>
          <w:color w:val="000000"/>
          <w:kern w:val="0"/>
          <w:sz w:val="30"/>
          <w:szCs w:val="30"/>
          <w:lang w:val="en-US" w:eastAsia="zh-CN" w:bidi="ar"/>
          <w14:ligatures w14:val="none"/>
        </w:rPr>
        <w:t xml:space="preserve">31 </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ILOVA. ………………………......………………………………..…………. </w:t>
      </w:r>
      <w:r>
        <w:rPr>
          <w:rFonts w:hint="default" w:ascii="Times New Roman" w:hAnsi="Times New Roman" w:eastAsia="SimSun" w:cs="Times New Roman"/>
          <w:color w:val="000000"/>
          <w:kern w:val="0"/>
          <w:sz w:val="30"/>
          <w:szCs w:val="30"/>
          <w:lang w:val="en-US" w:eastAsia="zh-CN" w:bidi="ar"/>
          <w14:ligatures w14:val="none"/>
        </w:rPr>
        <w:t>32</w:t>
      </w:r>
    </w:p>
    <w:p>
      <w:pPr>
        <w:bidi w:val="0"/>
      </w:pPr>
    </w:p>
    <w:p>
      <w:pPr>
        <w:keepNext w:val="0"/>
        <w:keepLines w:val="0"/>
        <w:widowControl/>
        <w:suppressLineNumbers w:val="0"/>
        <w:jc w:val="center"/>
        <w:rPr>
          <w:rFonts w:hint="default" w:ascii="Times New Roman" w:hAnsi="Times New Roman" w:cs="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14:ligatures w14:val="none"/>
        </w:rPr>
        <w:t>I. LINUX OPERATSION TIZIMI HAQIDA</w:t>
      </w:r>
    </w:p>
    <w:p>
      <w:pPr>
        <w:keepNext w:val="0"/>
        <w:keepLines w:val="0"/>
        <w:widowControl/>
        <w:suppressLineNumbers w:val="0"/>
        <w:jc w:val="both"/>
        <w:rPr>
          <w:rFonts w:hint="default" w:ascii="Times New Roman" w:hAnsi="Times New Roman" w:eastAsia="SimSun" w:cs="Times New Roman"/>
          <w:b/>
          <w:bCs/>
          <w:color w:val="000000"/>
          <w:kern w:val="0"/>
          <w:sz w:val="30"/>
          <w:szCs w:val="30"/>
          <w:lang w:val="en-US" w:eastAsia="zh-CN" w:bidi="ar"/>
          <w14:ligatures w14:val="none"/>
        </w:rPr>
      </w:pPr>
      <w:r>
        <w:rPr>
          <w:rFonts w:hint="default" w:ascii="Times New Roman" w:hAnsi="Times New Roman" w:eastAsia="SimSun" w:cs="Times New Roman"/>
          <w:b/>
          <w:bCs/>
          <w:color w:val="000000"/>
          <w:kern w:val="0"/>
          <w:sz w:val="30"/>
          <w:szCs w:val="30"/>
          <w:lang w:val="en-US" w:eastAsia="zh-CN" w:bidi="ar"/>
          <w14:ligatures w14:val="none"/>
        </w:rPr>
        <w:t>1.1 Linux Operatsion Tizimi Tarixi</w:t>
      </w:r>
    </w:p>
    <w:p>
      <w:pPr>
        <w:bidi w:val="0"/>
        <w:spacing w:line="360" w:lineRule="auto"/>
        <w:ind w:left="0" w:leftChars="0"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1969 - yilda BELL LABS ishchilari Ken Tompson va Dennis Ritchie (</w:t>
      </w:r>
      <w:r>
        <w:rPr>
          <w:rFonts w:hint="default" w:ascii="Times New Roman" w:hAnsi="Times New Roman" w:eastAsia="SimSun" w:cs="Times New Roman"/>
          <w:color w:val="000000"/>
          <w:kern w:val="0"/>
          <w:sz w:val="28"/>
          <w:szCs w:val="28"/>
          <w:lang w:val="en-US" w:eastAsia="zh-CN" w:bidi="ar"/>
          <w14:ligatures w14:val="none"/>
        </w:rPr>
        <w:t>1.1-rasm</w:t>
      </w:r>
      <w:r>
        <w:rPr>
          <w:rFonts w:hint="default" w:ascii="Times New Roman" w:hAnsi="Times New Roman" w:cs="Times New Roman"/>
          <w:sz w:val="28"/>
          <w:szCs w:val="28"/>
          <w:lang w:val="en-US"/>
        </w:rPr>
        <w:t>) UNIX operatsion tizimini yaratishadi. Ushbu operatsion tizim ASSEMBLER dasturlash tilida yoziladi.UNIX  operatsion tizimining keyingi versiyasi B dasturlash tilida yoziladi VA B daturlash tili asosida C daturlash tili yaratiladi. UNIX operatsion tizimining 3-versiyasi esa C dasturlash tilida yoziladi.</w:t>
      </w:r>
    </w:p>
    <w:p>
      <w:pPr>
        <w:bidi w:val="0"/>
        <w:spacing w:line="360" w:lineRule="auto"/>
        <w:ind w:left="0" w:leftChars="0" w:firstLine="0" w:firstLineChars="0"/>
        <w:jc w:val="center"/>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drawing>
          <wp:inline distT="0" distB="0" distL="114300" distR="114300">
            <wp:extent cx="5032375" cy="2216785"/>
            <wp:effectExtent l="0" t="0" r="15875" b="1206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8"/>
                    <a:stretch>
                      <a:fillRect/>
                    </a:stretch>
                  </pic:blipFill>
                  <pic:spPr>
                    <a:xfrm>
                      <a:off x="0" y="0"/>
                      <a:ext cx="5032375" cy="2216785"/>
                    </a:xfrm>
                    <a:prstGeom prst="rect">
                      <a:avLst/>
                    </a:prstGeom>
                    <a:noFill/>
                    <a:ln w="9525">
                      <a:noFill/>
                    </a:ln>
                  </pic:spPr>
                </pic:pic>
              </a:graphicData>
            </a:graphic>
          </wp:inline>
        </w:drawing>
      </w:r>
    </w:p>
    <w:p>
      <w:pPr>
        <w:numPr>
          <w:ilvl w:val="0"/>
          <w:numId w:val="0"/>
        </w:numPr>
        <w:bidi w:val="0"/>
        <w:spacing w:line="360" w:lineRule="auto"/>
        <w:ind w:left="7200" w:leftChars="0" w:firstLine="720" w:firstLineChars="0"/>
        <w:jc w:val="both"/>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1.1-Rasm</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UNIX operatsion tizimi ochiq kodli (open source) bolib, hohlagan odam Ushbu operatsion tizimning kodini olib unga ozgartirish kiritib o’zining operatsion tizimini yaratishi mumkin edi. Lekin BELL LABS kompaniyasi AT&amp;T kompaniyasiga tegishli edi. AT&amp;T esa operatsion tizimlardan yaxshigina pul ishlashni tushungandan so’ng UNIX operatsion tizimining yangi versiyalarini litsinziyalay boshladi.</w:t>
      </w: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14:ligatures w14:val="none"/>
        </w:rPr>
      </w:pPr>
      <w:r>
        <w:drawing>
          <wp:inline distT="0" distB="0" distL="114300" distR="114300">
            <wp:extent cx="6149340" cy="22288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rcRect t="11964"/>
                    <a:stretch>
                      <a:fillRect/>
                    </a:stretch>
                  </pic:blipFill>
                  <pic:spPr>
                    <a:xfrm>
                      <a:off x="0" y="0"/>
                      <a:ext cx="6149340" cy="222885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1.2-rasm</w:t>
      </w:r>
    </w:p>
    <w:p>
      <w:pPr>
        <w:numPr>
          <w:ilvl w:val="0"/>
          <w:numId w:val="0"/>
        </w:numPr>
        <w:bidi w:val="0"/>
        <w:jc w:val="both"/>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Bu esa UNIX operatsion tizimining eski bepul versiyalari ustida qurilgan Operatsion Tizimlarni jadal rivojlanishiga olib keldadi.</w:t>
      </w:r>
    </w:p>
    <w:p>
      <w:pPr>
        <w:numPr>
          <w:ilvl w:val="0"/>
          <w:numId w:val="0"/>
        </w:numPr>
        <w:bidi w:val="0"/>
        <w:jc w:val="both"/>
        <w:rPr>
          <w:rFonts w:hint="default"/>
          <w:lang w:val="en-US"/>
        </w:rPr>
      </w:pPr>
      <w:r>
        <w:rPr>
          <w:rFonts w:hint="default" w:ascii="Times New Roman" w:hAnsi="Times New Roman" w:eastAsia="SimSun" w:cs="Times New Roman"/>
          <w:color w:val="000000"/>
          <w:kern w:val="0"/>
          <w:sz w:val="28"/>
          <w:szCs w:val="28"/>
          <w:lang w:val="en-US" w:eastAsia="zh-CN" w:bidi="ar"/>
          <w14:ligatures w14:val="none"/>
        </w:rPr>
        <w:tab/>
      </w:r>
      <w:r>
        <w:rPr>
          <w:rFonts w:hint="default" w:ascii="Times New Roman" w:hAnsi="Times New Roman" w:eastAsia="SimSun" w:cs="Times New Roman"/>
          <w:color w:val="000000"/>
          <w:kern w:val="0"/>
          <w:sz w:val="28"/>
          <w:szCs w:val="28"/>
          <w:lang w:val="en-US" w:eastAsia="zh-CN" w:bidi="ar"/>
          <w14:ligatures w14:val="none"/>
        </w:rPr>
        <w:t>Misol Uchun BERKELEY universiteti UNIX operatsion tizimi</w:t>
      </w:r>
      <w:r>
        <w:rPr>
          <w:rFonts w:hint="default" w:eastAsia="SimSun" w:cs="Times New Roman"/>
          <w:color w:val="000000"/>
          <w:kern w:val="0"/>
          <w:sz w:val="28"/>
          <w:szCs w:val="28"/>
          <w:lang w:val="en-US" w:eastAsia="zh-CN" w:bidi="ar"/>
          <w14:ligatures w14:val="none"/>
        </w:rPr>
        <w:t xml:space="preserve"> asosida BSD </w:t>
      </w:r>
      <w:r>
        <w:rPr>
          <w:rFonts w:hint="default" w:ascii="Times New Roman" w:hAnsi="Times New Roman" w:eastAsia="SimSun" w:cs="Times New Roman"/>
          <w:color w:val="000000"/>
          <w:kern w:val="0"/>
          <w:sz w:val="28"/>
          <w:szCs w:val="28"/>
          <w:lang w:val="en-US" w:eastAsia="zh-CN" w:bidi="ar"/>
          <w14:ligatures w14:val="none"/>
        </w:rPr>
        <w:t>operatsion tizimi</w:t>
      </w:r>
      <w:r>
        <w:rPr>
          <w:rFonts w:hint="default" w:eastAsia="SimSun" w:cs="Times New Roman"/>
          <w:color w:val="000000"/>
          <w:kern w:val="0"/>
          <w:sz w:val="28"/>
          <w:szCs w:val="28"/>
          <w:lang w:val="en-US" w:eastAsia="zh-CN" w:bidi="ar"/>
          <w14:ligatures w14:val="none"/>
        </w:rPr>
        <w:t xml:space="preserve">ni ishlab chiqaradi. BSD </w:t>
      </w:r>
      <w:r>
        <w:rPr>
          <w:rFonts w:hint="default" w:ascii="Times New Roman" w:hAnsi="Times New Roman" w:eastAsia="SimSun" w:cs="Times New Roman"/>
          <w:color w:val="000000"/>
          <w:kern w:val="0"/>
          <w:sz w:val="28"/>
          <w:szCs w:val="28"/>
          <w:lang w:val="en-US" w:eastAsia="zh-CN" w:bidi="ar"/>
          <w14:ligatures w14:val="none"/>
        </w:rPr>
        <w:t>operatsion tizimi</w:t>
      </w:r>
      <w:r>
        <w:rPr>
          <w:rFonts w:hint="default" w:eastAsia="SimSun" w:cs="Times New Roman"/>
          <w:color w:val="000000"/>
          <w:kern w:val="0"/>
          <w:sz w:val="28"/>
          <w:szCs w:val="28"/>
          <w:lang w:val="en-US" w:eastAsia="zh-CN" w:bidi="ar"/>
          <w14:ligatures w14:val="none"/>
        </w:rPr>
        <w:t xml:space="preserve">ning Asosida esa ham ko’plab </w:t>
      </w:r>
      <w:r>
        <w:rPr>
          <w:rFonts w:hint="default" w:ascii="Times New Roman" w:hAnsi="Times New Roman" w:eastAsia="SimSun" w:cs="Times New Roman"/>
          <w:color w:val="000000"/>
          <w:kern w:val="0"/>
          <w:sz w:val="28"/>
          <w:szCs w:val="28"/>
          <w:lang w:val="en-US" w:eastAsia="zh-CN" w:bidi="ar"/>
          <w14:ligatures w14:val="none"/>
        </w:rPr>
        <w:t xml:space="preserve">operatsion </w:t>
      </w:r>
      <w:r>
        <w:rPr>
          <w:rFonts w:hint="default" w:eastAsia="SimSun" w:cs="Times New Roman"/>
          <w:color w:val="000000"/>
          <w:kern w:val="0"/>
          <w:sz w:val="28"/>
          <w:szCs w:val="28"/>
          <w:lang w:val="en-US" w:eastAsia="zh-CN" w:bidi="ar"/>
          <w14:ligatures w14:val="none"/>
        </w:rPr>
        <w:t>ishlab chiqariladi.Shu jumladan NET BSD, FREE BSD, OPEN BSD va SUN OS va hokazo.(1.3-rasm)</w:t>
      </w:r>
    </w:p>
    <w:p>
      <w:pPr>
        <w:numPr>
          <w:ilvl w:val="0"/>
          <w:numId w:val="0"/>
        </w:numPr>
        <w:bidi w:val="0"/>
        <w:jc w:val="both"/>
      </w:pPr>
      <w:r>
        <w:drawing>
          <wp:inline distT="0" distB="0" distL="114300" distR="114300">
            <wp:extent cx="5920105" cy="275209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rcRect t="13279" r="3728" b="7562"/>
                    <a:stretch>
                      <a:fillRect/>
                    </a:stretch>
                  </pic:blipFill>
                  <pic:spPr>
                    <a:xfrm>
                      <a:off x="0" y="0"/>
                      <a:ext cx="5920105" cy="275209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lang w:val="en-US"/>
        </w:rPr>
      </w:pPr>
      <w:r>
        <w:rPr>
          <w:rFonts w:hint="default"/>
          <w:lang w:val="en-US"/>
        </w:rPr>
        <w:t>1.3-rasm</w:t>
      </w:r>
    </w:p>
    <w:p>
      <w:pPr>
        <w:numPr>
          <w:ilvl w:val="0"/>
          <w:numId w:val="0"/>
        </w:numPr>
        <w:bidi w:val="0"/>
        <w:jc w:val="both"/>
        <w:rPr>
          <w:rFonts w:hint="default"/>
          <w:lang w:val="en-US"/>
        </w:rPr>
      </w:pPr>
      <w:r>
        <w:rPr>
          <w:rFonts w:hint="default"/>
          <w:lang w:val="en-US"/>
        </w:rPr>
        <w:t>Apple Companiyasi mahsulotlarida ishlatiluvchi Operatsion Tizimlar MAC OS va IOS (1.4-rasm) lar xam FREE BSD asosida qurilgan.</w:t>
      </w:r>
    </w:p>
    <w:p>
      <w:pPr>
        <w:numPr>
          <w:ilvl w:val="0"/>
          <w:numId w:val="0"/>
        </w:numPr>
        <w:bidi w:val="0"/>
        <w:jc w:val="both"/>
      </w:pPr>
    </w:p>
    <w:p>
      <w:pPr>
        <w:numPr>
          <w:ilvl w:val="0"/>
          <w:numId w:val="0"/>
        </w:numPr>
        <w:bidi w:val="0"/>
        <w:jc w:val="both"/>
      </w:pPr>
      <w:r>
        <w:drawing>
          <wp:inline distT="0" distB="0" distL="114300" distR="114300">
            <wp:extent cx="6151880" cy="334391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rcRect t="13996"/>
                    <a:stretch>
                      <a:fillRect/>
                    </a:stretch>
                  </pic:blipFill>
                  <pic:spPr>
                    <a:xfrm>
                      <a:off x="0" y="0"/>
                      <a:ext cx="6151880" cy="334391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lang w:val="en-US"/>
        </w:rPr>
      </w:pPr>
      <w:r>
        <w:rPr>
          <w:rFonts w:hint="default"/>
          <w:lang w:val="en-US"/>
        </w:rPr>
        <w:t>1.4-rasm</w:t>
      </w:r>
    </w:p>
    <w:p>
      <w:pPr>
        <w:numPr>
          <w:ilvl w:val="0"/>
          <w:numId w:val="0"/>
        </w:numPr>
        <w:bidi w:val="0"/>
        <w:jc w:val="both"/>
        <w:rPr>
          <w:rFonts w:hint="default"/>
          <w:lang w:val="en-US"/>
        </w:rPr>
      </w:pPr>
      <w:r>
        <w:rPr>
          <w:rFonts w:hint="default"/>
          <w:lang w:val="en-US"/>
        </w:rPr>
        <w:t>AT&amp;T kompaniyasi BERKELEY universitetini sudga beradi va Sud BSD operatsion</w:t>
      </w:r>
    </w:p>
    <w:p>
      <w:pPr>
        <w:numPr>
          <w:ilvl w:val="0"/>
          <w:numId w:val="0"/>
        </w:numPr>
        <w:bidi w:val="0"/>
        <w:jc w:val="both"/>
      </w:pPr>
      <w:r>
        <w:rPr>
          <w:rFonts w:hint="default"/>
          <w:lang w:val="en-US"/>
        </w:rPr>
        <w:t xml:space="preserve">Tizimidan barcha AT&amp;T da yozilagan kodlar olib tashlanmaguncha uni tarqatishni taqiqlab qoyadi. </w:t>
      </w:r>
    </w:p>
    <w:p>
      <w:pPr>
        <w:numPr>
          <w:ilvl w:val="0"/>
          <w:numId w:val="0"/>
        </w:numPr>
        <w:bidi w:val="0"/>
        <w:jc w:val="both"/>
      </w:pPr>
      <w:r>
        <w:drawing>
          <wp:inline distT="0" distB="0" distL="114300" distR="114300">
            <wp:extent cx="6147435" cy="233807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rcRect t="11234"/>
                    <a:stretch>
                      <a:fillRect/>
                    </a:stretch>
                  </pic:blipFill>
                  <pic:spPr>
                    <a:xfrm>
                      <a:off x="0" y="0"/>
                      <a:ext cx="6147435" cy="2338070"/>
                    </a:xfrm>
                    <a:prstGeom prst="rect">
                      <a:avLst/>
                    </a:prstGeom>
                    <a:noFill/>
                    <a:ln>
                      <a:noFill/>
                    </a:ln>
                  </pic:spPr>
                </pic:pic>
              </a:graphicData>
            </a:graphic>
          </wp:inline>
        </w:drawing>
      </w:r>
    </w:p>
    <w:p>
      <w:pPr>
        <w:numPr>
          <w:ilvl w:val="0"/>
          <w:numId w:val="0"/>
        </w:numPr>
        <w:bidi w:val="0"/>
        <w:ind w:left="7200" w:leftChars="0" w:firstLine="720" w:firstLineChars="0"/>
        <w:jc w:val="both"/>
        <w:rPr>
          <w:rFonts w:hint="default"/>
          <w:lang w:val="en-US"/>
        </w:rPr>
      </w:pPr>
      <w:r>
        <w:rPr>
          <w:rFonts w:hint="default"/>
          <w:lang w:val="en-US"/>
        </w:rPr>
        <w:tab/>
      </w:r>
      <w:r>
        <w:rPr>
          <w:rFonts w:hint="default"/>
          <w:lang w:val="en-US"/>
        </w:rPr>
        <w:t>1.4-rasm</w:t>
      </w:r>
    </w:p>
    <w:p>
      <w:pPr>
        <w:numPr>
          <w:ilvl w:val="0"/>
          <w:numId w:val="0"/>
        </w:numPr>
        <w:bidi w:val="0"/>
        <w:jc w:val="both"/>
        <w:rPr>
          <w:rFonts w:hint="default"/>
          <w:lang w:val="en-US" w:eastAsia="zh-CN"/>
        </w:rPr>
      </w:pPr>
    </w:p>
    <w:p>
      <w:pPr>
        <w:numPr>
          <w:ilvl w:val="0"/>
          <w:numId w:val="0"/>
        </w:numPr>
        <w:bidi w:val="0"/>
        <w:jc w:val="both"/>
        <w:rPr>
          <w:rFonts w:hint="default"/>
          <w:lang w:val="en-US" w:eastAsia="zh-CN"/>
        </w:rPr>
      </w:pPr>
      <w:r>
        <w:rPr>
          <w:rFonts w:hint="default"/>
          <w:lang w:val="en-US" w:eastAsia="zh-CN"/>
        </w:rPr>
        <w:t xml:space="preserve">yilda Richard Stolman (1.5-rasm) GNU loyihasini yurita boshlaydi. Loyiha nomi </w:t>
      </w:r>
    </w:p>
    <w:p>
      <w:pPr>
        <w:numPr>
          <w:ilvl w:val="0"/>
          <w:numId w:val="0"/>
        </w:numPr>
        <w:bidi w:val="0"/>
        <w:jc w:val="both"/>
      </w:pPr>
      <w:r>
        <w:rPr>
          <w:rFonts w:hint="default"/>
          <w:lang w:val="en-US" w:eastAsia="zh-CN"/>
        </w:rPr>
        <w:t>GNU ( GNU is not UNIX ) sozlaridan olingan abrevyatura hisoblanadi va GNU UNIX EMAS ma’nosini beradi.</w:t>
      </w:r>
    </w:p>
    <w:p>
      <w:pPr>
        <w:numPr>
          <w:ilvl w:val="0"/>
          <w:numId w:val="0"/>
        </w:numPr>
        <w:bidi w:val="0"/>
        <w:jc w:val="both"/>
      </w:pPr>
      <w:r>
        <w:drawing>
          <wp:inline distT="0" distB="0" distL="114300" distR="114300">
            <wp:extent cx="6141085" cy="305879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t="9333" b="6791"/>
                    <a:stretch>
                      <a:fillRect/>
                    </a:stretch>
                  </pic:blipFill>
                  <pic:spPr>
                    <a:xfrm>
                      <a:off x="0" y="0"/>
                      <a:ext cx="6141085" cy="3058795"/>
                    </a:xfrm>
                    <a:prstGeom prst="rect">
                      <a:avLst/>
                    </a:prstGeom>
                    <a:noFill/>
                    <a:ln>
                      <a:noFill/>
                    </a:ln>
                  </pic:spPr>
                </pic:pic>
              </a:graphicData>
            </a:graphic>
          </wp:inline>
        </w:drawing>
      </w:r>
    </w:p>
    <w:p>
      <w:pPr>
        <w:numPr>
          <w:ilvl w:val="0"/>
          <w:numId w:val="0"/>
        </w:numPr>
        <w:bidi w:val="0"/>
        <w:ind w:left="7200" w:leftChars="0" w:firstLine="720" w:firstLineChars="0"/>
        <w:jc w:val="both"/>
        <w:rPr>
          <w:rFonts w:hint="default"/>
          <w:lang w:val="en-US"/>
        </w:rPr>
      </w:pPr>
      <w:r>
        <w:rPr>
          <w:rFonts w:hint="default"/>
          <w:lang w:val="en-US"/>
        </w:rPr>
        <w:t>1.5-rasm</w:t>
      </w:r>
    </w:p>
    <w:p>
      <w:pPr>
        <w:numPr>
          <w:ilvl w:val="0"/>
          <w:numId w:val="0"/>
        </w:numPr>
        <w:bidi w:val="0"/>
        <w:ind w:left="7200" w:leftChars="0" w:firstLine="720" w:firstLineChars="0"/>
        <w:jc w:val="both"/>
        <w:rPr>
          <w:rFonts w:hint="default"/>
          <w:lang w:val="en-US"/>
        </w:rPr>
      </w:pPr>
    </w:p>
    <w:p>
      <w:pPr>
        <w:numPr>
          <w:ilvl w:val="0"/>
          <w:numId w:val="0"/>
        </w:numPr>
        <w:bidi w:val="0"/>
        <w:jc w:val="both"/>
        <w:rPr>
          <w:rFonts w:hint="default"/>
          <w:lang w:val="en-US"/>
        </w:rPr>
      </w:pPr>
      <w:r>
        <w:rPr>
          <w:rFonts w:hint="default"/>
          <w:lang w:val="en-US"/>
        </w:rPr>
        <w:t>Bu loyiha yani GNU loyihasidan maqsad UNIX operatsion tizimi kodlaridan foydalanmasdan Mutlaqo bepul UNIXSIMON operatsion tizim yaratish edi.</w:t>
      </w:r>
    </w:p>
    <w:p>
      <w:pPr>
        <w:numPr>
          <w:ilvl w:val="0"/>
          <w:numId w:val="0"/>
        </w:numPr>
        <w:bidi w:val="0"/>
        <w:jc w:val="both"/>
        <w:rPr>
          <w:rFonts w:hint="default"/>
          <w:lang w:val="en-US"/>
        </w:rPr>
      </w:pPr>
      <w:r>
        <w:rPr>
          <w:rFonts w:hint="default"/>
          <w:lang w:val="en-US"/>
        </w:rPr>
        <w:t>GNU loyihasida koplab dasturlar yaratiladi lekin ularning yadrosi yani operatsion tizimi bo’lmaydi.</w:t>
      </w:r>
    </w:p>
    <w:p>
      <w:pPr>
        <w:numPr>
          <w:ilvl w:val="0"/>
          <w:numId w:val="3"/>
        </w:numPr>
        <w:bidi w:val="0"/>
        <w:ind w:firstLine="720" w:firstLineChars="0"/>
        <w:jc w:val="both"/>
        <w:rPr>
          <w:rFonts w:hint="default"/>
          <w:lang w:val="en-US"/>
        </w:rPr>
      </w:pPr>
      <w:r>
        <w:rPr>
          <w:rFonts w:hint="default"/>
          <w:lang w:val="en-US"/>
        </w:rPr>
        <w:t>yilda  LINUS TORVALS yangi UNIXSIMON operatsion tizimni taqdim etadi. (1.6-rasm)</w:t>
      </w:r>
    </w:p>
    <w:p>
      <w:pPr>
        <w:numPr>
          <w:numId w:val="0"/>
        </w:numPr>
        <w:bidi w:val="0"/>
        <w:jc w:val="both"/>
      </w:pPr>
    </w:p>
    <w:p>
      <w:pPr>
        <w:numPr>
          <w:numId w:val="0"/>
        </w:numPr>
        <w:bidi w:val="0"/>
        <w:jc w:val="both"/>
      </w:pPr>
      <w:r>
        <w:drawing>
          <wp:inline distT="0" distB="0" distL="114300" distR="114300">
            <wp:extent cx="6148070" cy="268097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4"/>
                    <a:srcRect t="9883"/>
                    <a:stretch>
                      <a:fillRect/>
                    </a:stretch>
                  </pic:blipFill>
                  <pic:spPr>
                    <a:xfrm>
                      <a:off x="0" y="0"/>
                      <a:ext cx="6148070" cy="2680970"/>
                    </a:xfrm>
                    <a:prstGeom prst="rect">
                      <a:avLst/>
                    </a:prstGeom>
                    <a:noFill/>
                    <a:ln>
                      <a:noFill/>
                    </a:ln>
                  </pic:spPr>
                </pic:pic>
              </a:graphicData>
            </a:graphic>
          </wp:inline>
        </w:drawing>
      </w:r>
    </w:p>
    <w:p>
      <w:pPr>
        <w:numPr>
          <w:numId w:val="0"/>
        </w:numPr>
        <w:bidi w:val="0"/>
        <w:ind w:left="7920" w:leftChars="0" w:firstLine="720" w:firstLineChars="0"/>
        <w:jc w:val="both"/>
        <w:rPr>
          <w:rFonts w:hint="default"/>
          <w:lang w:val="en-US"/>
        </w:rPr>
      </w:pPr>
      <w:r>
        <w:rPr>
          <w:rFonts w:hint="default"/>
          <w:lang w:val="en-US"/>
        </w:rPr>
        <w:t>1.6-rasm</w:t>
      </w:r>
    </w:p>
    <w:p>
      <w:pPr>
        <w:numPr>
          <w:numId w:val="0"/>
        </w:numPr>
        <w:bidi w:val="0"/>
        <w:jc w:val="both"/>
        <w:rPr>
          <w:rFonts w:hint="default"/>
          <w:lang w:val="en-US" w:eastAsia="zh-CN"/>
        </w:rPr>
      </w:pPr>
      <w:r>
        <w:rPr>
          <w:rFonts w:hint="default"/>
          <w:lang w:val="en-US" w:eastAsia="zh-CN"/>
        </w:rPr>
        <w:t>LINUX operatsion tizimining nomi kelib chiqishi shundaki LINUS TORVALS ning dostlari LINUS + UNIX = LINUX deb hazil tariqasida atay boshlashadi shu bilan bu operatsion tizimning nomi LINUX bolib qolib ketadi.</w:t>
      </w:r>
    </w:p>
    <w:p>
      <w:pPr>
        <w:numPr>
          <w:numId w:val="0"/>
        </w:numPr>
        <w:bidi w:val="0"/>
        <w:jc w:val="both"/>
        <w:rPr>
          <w:rFonts w:hint="default"/>
          <w:lang w:val="en-US" w:eastAsia="zh-CN"/>
        </w:rPr>
      </w:pPr>
      <w:r>
        <w:rPr>
          <w:rFonts w:hint="default"/>
          <w:lang w:val="en-US" w:eastAsia="zh-CN"/>
        </w:rPr>
        <w:tab/>
        <w:t>LINUX operatsion tizimi ham ochiq kodli (open source) bolgani uchun istalgan odam LINUX operatsion tizimi va GNU dasturlarini olib ozining yangi LINUX operatsion tizimi DISTRIBYUTIVINI yaratishi mumkin edi.Shuning uchum ham dunyoda minglab LINUX operatsion tizimi Distribyutivlari mavjud.</w:t>
      </w:r>
    </w:p>
    <w:p>
      <w:pPr>
        <w:numPr>
          <w:numId w:val="0"/>
        </w:numPr>
        <w:bidi w:val="0"/>
        <w:jc w:val="both"/>
        <w:rPr>
          <w:rFonts w:hint="default"/>
          <w:lang w:val="en-US" w:eastAsia="zh-CN"/>
        </w:rPr>
      </w:pPr>
      <w:r>
        <w:rPr>
          <w:rFonts w:hint="default"/>
          <w:lang w:val="en-US" w:eastAsia="zh-CN"/>
        </w:rPr>
        <w:t>Aslida Distribyutiv ham alohida operatsion tizim lekin ular shunchalik kop va bir biriga oxshashki shuning uchun ularni LINUX operatsion tizimi DISTRIBYUTIVI deb atashadi.</w:t>
      </w:r>
      <w:bookmarkStart w:id="0" w:name="_GoBack"/>
      <w:bookmarkEnd w:id="0"/>
    </w:p>
    <w:sectPr>
      <w:pgSz w:w="12240" w:h="15840"/>
      <w:pgMar w:top="1134" w:right="850"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2" w:lineRule="auto"/>
      </w:pPr>
      <w:r>
        <w:separator/>
      </w:r>
    </w:p>
  </w:footnote>
  <w:footnote w:type="continuationSeparator" w:id="1">
    <w:p>
      <w:pPr>
        <w:spacing w:before="0" w:after="0" w:line="36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4483DF"/>
    <w:multiLevelType w:val="singleLevel"/>
    <w:tmpl w:val="CD4483DF"/>
    <w:lvl w:ilvl="0" w:tentative="0">
      <w:start w:val="1991"/>
      <w:numFmt w:val="decimal"/>
      <w:suff w:val="nothing"/>
      <w:lvlText w:val="%1-"/>
      <w:lvlJc w:val="left"/>
    </w:lvl>
  </w:abstractNum>
  <w:abstractNum w:abstractNumId="1">
    <w:nsid w:val="1AE78B6D"/>
    <w:multiLevelType w:val="singleLevel"/>
    <w:tmpl w:val="1AE78B6D"/>
    <w:lvl w:ilvl="0" w:tentative="0">
      <w:start w:val="1"/>
      <w:numFmt w:val="decimal"/>
      <w:lvlText w:val="%1."/>
      <w:lvlJc w:val="left"/>
      <w:pPr>
        <w:tabs>
          <w:tab w:val="left" w:pos="312"/>
        </w:tabs>
      </w:pPr>
    </w:lvl>
  </w:abstractNum>
  <w:abstractNum w:abstractNumId="2">
    <w:nsid w:val="333D7A26"/>
    <w:multiLevelType w:val="multilevel"/>
    <w:tmpl w:val="333D7A2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303884"/>
    <w:rsid w:val="27C943C8"/>
    <w:rsid w:val="54303884"/>
    <w:rsid w:val="57275661"/>
    <w:rsid w:val="5AE71D83"/>
    <w:rsid w:val="6C236240"/>
    <w:rsid w:val="6E394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atentStyles>
  <w:style w:type="paragraph" w:default="1" w:styleId="1">
    <w:name w:val="Normal"/>
    <w:qFormat/>
    <w:uiPriority w:val="0"/>
    <w:pPr>
      <w:spacing w:after="4" w:line="362" w:lineRule="auto"/>
      <w:ind w:left="382" w:hanging="10"/>
      <w:jc w:val="both"/>
    </w:pPr>
    <w:rPr>
      <w:rFonts w:ascii="Times New Roman" w:hAnsi="Times New Roman" w:eastAsia="Times New Roman" w:cs="Times New Roman"/>
      <w:color w:val="000000"/>
      <w:kern w:val="0"/>
      <w:sz w:val="28"/>
      <w:szCs w:val="22"/>
      <w:lang w:val="en-US" w:eastAsia="en-US" w:bidi="ar-SA"/>
      <w14:ligatures w14:val="none"/>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Defaul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US"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2024-01-02T09:07:00Z</dcterms:created>
  <dc:creator>nazmi</dc:creator>
  <cp:lastModifiedBy>Dilyara Rustemovna</cp:lastModifiedBy>
  <dcterms:modified xsi:type="dcterms:W3CDTF">2024-01-03T11:47:27Z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1049-12.2.0.13359</vt:lpwstr>
  </property>
  <property fmtid="{D5CDD505-2E9C-101B-9397-08002B2CF9AE}" pid="3" name="ICV">
    <vt:lpwstr>AF3B2DA4055A455987217B074C2956CD_11</vt:lpwstr>
  </property>
</Properties>
</file>