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305F8" w14:textId="4AD16E71" w:rsidR="00B07FDE" w:rsidRDefault="002D4B9B" w:rsidP="00041202">
      <w:pPr>
        <w:jc w:val="center"/>
        <w:rPr>
          <w:b/>
          <w:bCs/>
          <w:sz w:val="24"/>
          <w:szCs w:val="24"/>
        </w:rPr>
      </w:pPr>
      <w:r w:rsidRPr="00041202">
        <w:rPr>
          <w:b/>
          <w:bCs/>
          <w:sz w:val="24"/>
          <w:szCs w:val="24"/>
        </w:rPr>
        <w:t>Culmination of POs</w:t>
      </w:r>
    </w:p>
    <w:p w14:paraId="168D271F" w14:textId="1F02E6E8" w:rsidR="006C6494" w:rsidRDefault="006C6494" w:rsidP="00041202">
      <w:pPr>
        <w:jc w:val="center"/>
        <w:rPr>
          <w:b/>
          <w:bCs/>
          <w:sz w:val="24"/>
          <w:szCs w:val="24"/>
        </w:rPr>
      </w:pPr>
      <w:r>
        <w:rPr>
          <w:b/>
          <w:bCs/>
          <w:sz w:val="24"/>
          <w:szCs w:val="24"/>
        </w:rPr>
        <w:t>Complex Problem and Activities Ranges</w:t>
      </w:r>
    </w:p>
    <w:tbl>
      <w:tblPr>
        <w:tblStyle w:val="TableGrid"/>
        <w:tblW w:w="9265" w:type="dxa"/>
        <w:jc w:val="center"/>
        <w:tblLayout w:type="fixed"/>
        <w:tblLook w:val="04A0" w:firstRow="1" w:lastRow="0" w:firstColumn="1" w:lastColumn="0" w:noHBand="0" w:noVBand="1"/>
      </w:tblPr>
      <w:tblGrid>
        <w:gridCol w:w="1075"/>
        <w:gridCol w:w="630"/>
        <w:gridCol w:w="450"/>
        <w:gridCol w:w="1170"/>
        <w:gridCol w:w="360"/>
        <w:gridCol w:w="630"/>
        <w:gridCol w:w="720"/>
        <w:gridCol w:w="1170"/>
        <w:gridCol w:w="450"/>
        <w:gridCol w:w="540"/>
        <w:gridCol w:w="450"/>
        <w:gridCol w:w="450"/>
        <w:gridCol w:w="720"/>
        <w:gridCol w:w="450"/>
      </w:tblGrid>
      <w:tr w:rsidR="00F7399E" w14:paraId="43BE5977" w14:textId="52DEF48C" w:rsidTr="00DB06FF">
        <w:trPr>
          <w:trHeight w:val="272"/>
          <w:jc w:val="center"/>
        </w:trPr>
        <w:tc>
          <w:tcPr>
            <w:tcW w:w="1075" w:type="dxa"/>
          </w:tcPr>
          <w:p w14:paraId="4DE44E64" w14:textId="77777777" w:rsidR="006C6494" w:rsidRDefault="006C6494" w:rsidP="0082656D">
            <w:pPr>
              <w:jc w:val="both"/>
            </w:pPr>
            <w:r>
              <w:t>Course</w:t>
            </w:r>
          </w:p>
        </w:tc>
        <w:tc>
          <w:tcPr>
            <w:tcW w:w="630" w:type="dxa"/>
          </w:tcPr>
          <w:p w14:paraId="4AA03BDD" w14:textId="77777777" w:rsidR="006C6494" w:rsidRDefault="006C6494" w:rsidP="0082656D">
            <w:pPr>
              <w:jc w:val="both"/>
            </w:pPr>
            <w:r>
              <w:t>CO</w:t>
            </w:r>
          </w:p>
        </w:tc>
        <w:tc>
          <w:tcPr>
            <w:tcW w:w="4950" w:type="dxa"/>
            <w:gridSpan w:val="7"/>
          </w:tcPr>
          <w:p w14:paraId="2A7ACAAF" w14:textId="700E4F4A" w:rsidR="006C6494" w:rsidRPr="00B72783" w:rsidRDefault="0041245B" w:rsidP="006C6494">
            <w:pPr>
              <w:jc w:val="center"/>
            </w:pPr>
            <w:r w:rsidRPr="0041245B">
              <w:t>Range of Complex Engineering Problem Solving</w:t>
            </w:r>
          </w:p>
        </w:tc>
        <w:tc>
          <w:tcPr>
            <w:tcW w:w="2610" w:type="dxa"/>
            <w:gridSpan w:val="5"/>
            <w:shd w:val="clear" w:color="auto" w:fill="E7E6E6" w:themeFill="background2"/>
          </w:tcPr>
          <w:p w14:paraId="4E588CB4" w14:textId="27A88103" w:rsidR="006C6494" w:rsidRDefault="0041245B" w:rsidP="0041245B">
            <w:pPr>
              <w:tabs>
                <w:tab w:val="left" w:pos="276"/>
              </w:tabs>
              <w:jc w:val="center"/>
            </w:pPr>
            <w:r w:rsidRPr="0041245B">
              <w:t>Range of Complex Engineering Activities</w:t>
            </w:r>
          </w:p>
        </w:tc>
      </w:tr>
      <w:tr w:rsidR="00F7399E" w14:paraId="45D33918" w14:textId="361ABA2C" w:rsidTr="00DB06FF">
        <w:trPr>
          <w:cantSplit/>
          <w:trHeight w:val="2584"/>
          <w:jc w:val="center"/>
        </w:trPr>
        <w:tc>
          <w:tcPr>
            <w:tcW w:w="1075" w:type="dxa"/>
          </w:tcPr>
          <w:p w14:paraId="54DCBF89" w14:textId="3E52289B" w:rsidR="006C6494" w:rsidRDefault="006C6494" w:rsidP="006C6494">
            <w:pPr>
              <w:jc w:val="both"/>
            </w:pPr>
            <w:r>
              <w:t>Course</w:t>
            </w:r>
          </w:p>
        </w:tc>
        <w:tc>
          <w:tcPr>
            <w:tcW w:w="630" w:type="dxa"/>
          </w:tcPr>
          <w:p w14:paraId="33ACBBEB" w14:textId="70EC8F2F" w:rsidR="006C6494" w:rsidRDefault="006C6494" w:rsidP="006C6494">
            <w:pPr>
              <w:jc w:val="both"/>
            </w:pPr>
            <w:r>
              <w:t>CO</w:t>
            </w:r>
          </w:p>
        </w:tc>
        <w:tc>
          <w:tcPr>
            <w:tcW w:w="450" w:type="dxa"/>
            <w:tcMar>
              <w:left w:w="0" w:type="dxa"/>
              <w:right w:w="0" w:type="dxa"/>
            </w:tcMar>
            <w:textDirection w:val="btLr"/>
            <w:vAlign w:val="center"/>
          </w:tcPr>
          <w:p w14:paraId="04B1F559" w14:textId="2C09330C" w:rsidR="006C6494" w:rsidRDefault="0041245B" w:rsidP="0048515C">
            <w:pPr>
              <w:ind w:left="115" w:right="115"/>
              <w:jc w:val="center"/>
            </w:pPr>
            <w:r w:rsidRPr="0041245B">
              <w:t>Depth of knowledge</w:t>
            </w:r>
            <w:r>
              <w:t xml:space="preserve"> (</w:t>
            </w:r>
            <w:r w:rsidR="006C6494">
              <w:t>P1</w:t>
            </w:r>
            <w:r>
              <w:t>)</w:t>
            </w:r>
          </w:p>
        </w:tc>
        <w:tc>
          <w:tcPr>
            <w:tcW w:w="1170" w:type="dxa"/>
            <w:tcMar>
              <w:left w:w="0" w:type="dxa"/>
              <w:right w:w="0" w:type="dxa"/>
            </w:tcMar>
            <w:textDirection w:val="btLr"/>
            <w:vAlign w:val="center"/>
          </w:tcPr>
          <w:p w14:paraId="3A1E1C0B" w14:textId="723B704A" w:rsidR="006C6494" w:rsidRDefault="0041245B" w:rsidP="0048515C">
            <w:pPr>
              <w:ind w:left="115" w:right="115"/>
              <w:jc w:val="center"/>
            </w:pPr>
            <w:r w:rsidRPr="0041245B">
              <w:t>wide-ranging or</w:t>
            </w:r>
            <w:r>
              <w:t xml:space="preserve"> c</w:t>
            </w:r>
            <w:r w:rsidRPr="0041245B">
              <w:t>onflicting</w:t>
            </w:r>
            <w:r>
              <w:t xml:space="preserve"> </w:t>
            </w:r>
            <w:r w:rsidRPr="0041245B">
              <w:t>technical, engineering and other issues</w:t>
            </w:r>
            <w:r>
              <w:t xml:space="preserve"> (</w:t>
            </w:r>
            <w:r w:rsidR="006C6494">
              <w:t>P2</w:t>
            </w:r>
            <w:r>
              <w:t>)</w:t>
            </w:r>
          </w:p>
        </w:tc>
        <w:tc>
          <w:tcPr>
            <w:tcW w:w="360" w:type="dxa"/>
            <w:tcMar>
              <w:left w:w="0" w:type="dxa"/>
              <w:right w:w="0" w:type="dxa"/>
            </w:tcMar>
            <w:textDirection w:val="btLr"/>
            <w:vAlign w:val="center"/>
          </w:tcPr>
          <w:p w14:paraId="30269B21" w14:textId="69311628" w:rsidR="006C6494" w:rsidRDefault="0041245B" w:rsidP="0048515C">
            <w:pPr>
              <w:ind w:left="115" w:right="115"/>
              <w:jc w:val="center"/>
            </w:pPr>
            <w:r w:rsidRPr="0041245B">
              <w:t>Depth of analysis</w:t>
            </w:r>
            <w:r>
              <w:t xml:space="preserve"> (P3)</w:t>
            </w:r>
          </w:p>
        </w:tc>
        <w:tc>
          <w:tcPr>
            <w:tcW w:w="630" w:type="dxa"/>
            <w:tcMar>
              <w:left w:w="0" w:type="dxa"/>
              <w:right w:w="0" w:type="dxa"/>
            </w:tcMar>
            <w:textDirection w:val="btLr"/>
            <w:vAlign w:val="center"/>
          </w:tcPr>
          <w:p w14:paraId="5419FF41" w14:textId="370FC00B" w:rsidR="006C6494" w:rsidRDefault="0041245B" w:rsidP="0048515C">
            <w:pPr>
              <w:ind w:left="115" w:right="115"/>
              <w:jc w:val="center"/>
            </w:pPr>
            <w:r w:rsidRPr="0041245B">
              <w:t>Familiarity of issues</w:t>
            </w:r>
            <w:r>
              <w:t xml:space="preserve"> (</w:t>
            </w:r>
            <w:r w:rsidR="006C6494">
              <w:t>P4</w:t>
            </w:r>
            <w:r>
              <w:t>)</w:t>
            </w:r>
          </w:p>
        </w:tc>
        <w:tc>
          <w:tcPr>
            <w:tcW w:w="720" w:type="dxa"/>
            <w:tcMar>
              <w:left w:w="0" w:type="dxa"/>
              <w:right w:w="0" w:type="dxa"/>
            </w:tcMar>
            <w:textDirection w:val="btLr"/>
            <w:vAlign w:val="center"/>
          </w:tcPr>
          <w:p w14:paraId="04623849" w14:textId="4A674902" w:rsidR="006C6494" w:rsidRDefault="0041245B" w:rsidP="0048515C">
            <w:pPr>
              <w:ind w:left="115" w:right="115"/>
              <w:jc w:val="center"/>
            </w:pPr>
            <w:r w:rsidRPr="0041245B">
              <w:t>Extent of applicable codes</w:t>
            </w:r>
            <w:r>
              <w:t xml:space="preserve"> (</w:t>
            </w:r>
            <w:r w:rsidR="006C6494">
              <w:t>P5</w:t>
            </w:r>
            <w:r>
              <w:t>)</w:t>
            </w:r>
          </w:p>
        </w:tc>
        <w:tc>
          <w:tcPr>
            <w:tcW w:w="1170" w:type="dxa"/>
            <w:tcMar>
              <w:left w:w="0" w:type="dxa"/>
              <w:right w:w="0" w:type="dxa"/>
            </w:tcMar>
            <w:textDirection w:val="btLr"/>
            <w:vAlign w:val="center"/>
          </w:tcPr>
          <w:p w14:paraId="778BF440" w14:textId="77777777" w:rsidR="006C6494" w:rsidRDefault="0041245B" w:rsidP="0048515C">
            <w:pPr>
              <w:ind w:left="115" w:right="115"/>
              <w:jc w:val="center"/>
            </w:pPr>
            <w:r w:rsidRPr="0041245B">
              <w:t>Extent of stakeholder involvement and conflicting requirements</w:t>
            </w:r>
            <w:r>
              <w:t xml:space="preserve"> (</w:t>
            </w:r>
            <w:r w:rsidR="006C6494">
              <w:t>P6</w:t>
            </w:r>
            <w:r>
              <w:t>)</w:t>
            </w:r>
          </w:p>
          <w:p w14:paraId="4715E990" w14:textId="514920AF" w:rsidR="0041245B" w:rsidRDefault="0041245B" w:rsidP="0048515C">
            <w:pPr>
              <w:ind w:left="115" w:right="115"/>
              <w:jc w:val="center"/>
            </w:pPr>
          </w:p>
        </w:tc>
        <w:tc>
          <w:tcPr>
            <w:tcW w:w="450" w:type="dxa"/>
            <w:tcMar>
              <w:left w:w="0" w:type="dxa"/>
              <w:right w:w="0" w:type="dxa"/>
            </w:tcMar>
            <w:textDirection w:val="btLr"/>
            <w:vAlign w:val="center"/>
          </w:tcPr>
          <w:p w14:paraId="2EAE1720" w14:textId="5BB7A3C9" w:rsidR="006C6494" w:rsidRDefault="0041245B" w:rsidP="0048515C">
            <w:pPr>
              <w:ind w:left="115" w:right="115"/>
              <w:jc w:val="center"/>
            </w:pPr>
            <w:r w:rsidRPr="0041245B">
              <w:t>Interdependence</w:t>
            </w:r>
            <w:r>
              <w:t xml:space="preserve"> (</w:t>
            </w:r>
            <w:r w:rsidR="006C6494">
              <w:t>P7</w:t>
            </w:r>
            <w:r>
              <w:t>)</w:t>
            </w:r>
          </w:p>
        </w:tc>
        <w:tc>
          <w:tcPr>
            <w:tcW w:w="540" w:type="dxa"/>
            <w:shd w:val="clear" w:color="auto" w:fill="E7E6E6" w:themeFill="background2"/>
            <w:textDirection w:val="btLr"/>
            <w:vAlign w:val="center"/>
          </w:tcPr>
          <w:p w14:paraId="67B9E9FC" w14:textId="312D92EA" w:rsidR="006C6494" w:rsidRDefault="00E04982" w:rsidP="0048515C">
            <w:pPr>
              <w:ind w:left="115" w:right="115"/>
              <w:jc w:val="center"/>
            </w:pPr>
            <w:r w:rsidRPr="00E04982">
              <w:t>Range of resources</w:t>
            </w:r>
            <w:r>
              <w:t xml:space="preserve"> (</w:t>
            </w:r>
            <w:r w:rsidR="006C6494">
              <w:t>A1</w:t>
            </w:r>
            <w:r>
              <w:t>)</w:t>
            </w:r>
          </w:p>
        </w:tc>
        <w:tc>
          <w:tcPr>
            <w:tcW w:w="450" w:type="dxa"/>
            <w:shd w:val="clear" w:color="auto" w:fill="E7E6E6" w:themeFill="background2"/>
            <w:textDirection w:val="btLr"/>
            <w:vAlign w:val="center"/>
          </w:tcPr>
          <w:p w14:paraId="62524DB3" w14:textId="7760B0DF" w:rsidR="006C6494" w:rsidRDefault="00E04982" w:rsidP="0048515C">
            <w:pPr>
              <w:ind w:left="115" w:right="115"/>
              <w:jc w:val="center"/>
            </w:pPr>
            <w:r w:rsidRPr="00E04982">
              <w:t>Level of interaction</w:t>
            </w:r>
            <w:r>
              <w:t xml:space="preserve"> (</w:t>
            </w:r>
            <w:r w:rsidR="006C6494">
              <w:t>A2</w:t>
            </w:r>
            <w:r>
              <w:t>)</w:t>
            </w:r>
          </w:p>
        </w:tc>
        <w:tc>
          <w:tcPr>
            <w:tcW w:w="450" w:type="dxa"/>
            <w:shd w:val="clear" w:color="auto" w:fill="E7E6E6" w:themeFill="background2"/>
            <w:textDirection w:val="btLr"/>
            <w:vAlign w:val="center"/>
          </w:tcPr>
          <w:p w14:paraId="0A7BAE1D" w14:textId="70E24E29" w:rsidR="006C6494" w:rsidRDefault="00E04982" w:rsidP="0048515C">
            <w:pPr>
              <w:ind w:left="115" w:right="115"/>
              <w:jc w:val="center"/>
            </w:pPr>
            <w:r w:rsidRPr="00E04982">
              <w:t>Innovation</w:t>
            </w:r>
            <w:r>
              <w:t xml:space="preserve"> (</w:t>
            </w:r>
            <w:r w:rsidR="006C6494">
              <w:t>A3</w:t>
            </w:r>
            <w:r>
              <w:t>)</w:t>
            </w:r>
          </w:p>
        </w:tc>
        <w:tc>
          <w:tcPr>
            <w:tcW w:w="720" w:type="dxa"/>
            <w:shd w:val="clear" w:color="auto" w:fill="E7E6E6" w:themeFill="background2"/>
            <w:textDirection w:val="btLr"/>
            <w:vAlign w:val="center"/>
          </w:tcPr>
          <w:p w14:paraId="0DAC4B92" w14:textId="52640493" w:rsidR="006C6494" w:rsidRDefault="00E04982" w:rsidP="0048515C">
            <w:pPr>
              <w:ind w:left="115" w:right="115"/>
              <w:jc w:val="center"/>
            </w:pPr>
            <w:r w:rsidRPr="00E04982">
              <w:t>Consequences for society and the environment</w:t>
            </w:r>
            <w:r>
              <w:t xml:space="preserve"> (</w:t>
            </w:r>
            <w:r w:rsidR="006C6494">
              <w:t>A4</w:t>
            </w:r>
            <w:r>
              <w:t>)</w:t>
            </w:r>
          </w:p>
        </w:tc>
        <w:tc>
          <w:tcPr>
            <w:tcW w:w="450" w:type="dxa"/>
            <w:shd w:val="clear" w:color="auto" w:fill="E7E6E6" w:themeFill="background2"/>
            <w:textDirection w:val="btLr"/>
            <w:vAlign w:val="center"/>
          </w:tcPr>
          <w:p w14:paraId="3A64E939" w14:textId="2C445B6B" w:rsidR="006C6494" w:rsidRDefault="00E04982" w:rsidP="0048515C">
            <w:pPr>
              <w:ind w:left="115" w:right="115"/>
              <w:jc w:val="center"/>
            </w:pPr>
            <w:r w:rsidRPr="00E04982">
              <w:t>Familiarity</w:t>
            </w:r>
            <w:r>
              <w:t xml:space="preserve"> (</w:t>
            </w:r>
            <w:r w:rsidR="006C6494">
              <w:t>A5</w:t>
            </w:r>
            <w:r>
              <w:t>)</w:t>
            </w:r>
          </w:p>
        </w:tc>
      </w:tr>
      <w:tr w:rsidR="00F7399E" w14:paraId="7328BE09" w14:textId="624AAB8E" w:rsidTr="00DB06FF">
        <w:trPr>
          <w:trHeight w:val="455"/>
          <w:jc w:val="center"/>
        </w:trPr>
        <w:tc>
          <w:tcPr>
            <w:tcW w:w="1075" w:type="dxa"/>
          </w:tcPr>
          <w:p w14:paraId="716B530A" w14:textId="77777777" w:rsidR="00422C08" w:rsidRDefault="00422C08" w:rsidP="00422C08">
            <w:r>
              <w:t xml:space="preserve">CNL </w:t>
            </w:r>
          </w:p>
          <w:p w14:paraId="3D5D88F0" w14:textId="77777777" w:rsidR="00422C08" w:rsidRDefault="00422C08" w:rsidP="00422C08">
            <w:r>
              <w:t>CSE 3568</w:t>
            </w:r>
          </w:p>
        </w:tc>
        <w:tc>
          <w:tcPr>
            <w:tcW w:w="630" w:type="dxa"/>
          </w:tcPr>
          <w:p w14:paraId="485B4504" w14:textId="053F6125" w:rsidR="00422C08" w:rsidRDefault="00422C08" w:rsidP="00422C08">
            <w:r w:rsidRPr="005B7594">
              <w:t>CO</w:t>
            </w:r>
            <w:r w:rsidR="006155C2">
              <w:t>6</w:t>
            </w:r>
          </w:p>
        </w:tc>
        <w:tc>
          <w:tcPr>
            <w:tcW w:w="450" w:type="dxa"/>
          </w:tcPr>
          <w:p w14:paraId="0FA31F69" w14:textId="77777777" w:rsidR="00422C08" w:rsidRDefault="00422C08" w:rsidP="00DB06FF">
            <w:pPr>
              <w:jc w:val="center"/>
              <w:rPr>
                <w:rFonts w:cstheme="minorHAnsi"/>
              </w:rPr>
            </w:pPr>
            <w:r w:rsidRPr="00C9463D">
              <w:rPr>
                <w:rFonts w:cstheme="minorHAnsi"/>
              </w:rPr>
              <w:t>√</w:t>
            </w:r>
          </w:p>
        </w:tc>
        <w:tc>
          <w:tcPr>
            <w:tcW w:w="1170" w:type="dxa"/>
          </w:tcPr>
          <w:p w14:paraId="7FF8B2D7" w14:textId="77777777" w:rsidR="00422C08" w:rsidRDefault="00422C08" w:rsidP="00DB06FF">
            <w:pPr>
              <w:jc w:val="center"/>
              <w:rPr>
                <w:rFonts w:cstheme="minorHAnsi"/>
              </w:rPr>
            </w:pPr>
            <w:r w:rsidRPr="00C9463D">
              <w:rPr>
                <w:rFonts w:cstheme="minorHAnsi"/>
              </w:rPr>
              <w:t>√</w:t>
            </w:r>
          </w:p>
        </w:tc>
        <w:tc>
          <w:tcPr>
            <w:tcW w:w="360" w:type="dxa"/>
          </w:tcPr>
          <w:p w14:paraId="02F1EF0D" w14:textId="77777777" w:rsidR="00422C08" w:rsidRDefault="00422C08" w:rsidP="00DB06FF">
            <w:pPr>
              <w:jc w:val="center"/>
              <w:rPr>
                <w:rFonts w:cstheme="minorHAnsi"/>
              </w:rPr>
            </w:pPr>
            <w:r w:rsidRPr="00C9463D">
              <w:rPr>
                <w:rFonts w:cstheme="minorHAnsi"/>
              </w:rPr>
              <w:t>√</w:t>
            </w:r>
          </w:p>
        </w:tc>
        <w:tc>
          <w:tcPr>
            <w:tcW w:w="630" w:type="dxa"/>
          </w:tcPr>
          <w:p w14:paraId="166C6C77" w14:textId="77777777" w:rsidR="00422C08" w:rsidRDefault="00422C08" w:rsidP="00DB06FF">
            <w:pPr>
              <w:jc w:val="center"/>
              <w:rPr>
                <w:rFonts w:cstheme="minorHAnsi"/>
              </w:rPr>
            </w:pPr>
            <w:r w:rsidRPr="00C9463D">
              <w:rPr>
                <w:rFonts w:cstheme="minorHAnsi"/>
              </w:rPr>
              <w:t>√</w:t>
            </w:r>
          </w:p>
        </w:tc>
        <w:tc>
          <w:tcPr>
            <w:tcW w:w="720" w:type="dxa"/>
          </w:tcPr>
          <w:p w14:paraId="5889C130" w14:textId="70AC89BB" w:rsidR="00422C08" w:rsidRDefault="00422C08" w:rsidP="00DB06FF">
            <w:pPr>
              <w:jc w:val="center"/>
              <w:rPr>
                <w:rFonts w:cstheme="minorHAnsi"/>
              </w:rPr>
            </w:pPr>
          </w:p>
        </w:tc>
        <w:tc>
          <w:tcPr>
            <w:tcW w:w="1170" w:type="dxa"/>
          </w:tcPr>
          <w:p w14:paraId="37C52282" w14:textId="4FB12C28" w:rsidR="00422C08" w:rsidRDefault="00422C08" w:rsidP="00DB06FF">
            <w:pPr>
              <w:jc w:val="center"/>
              <w:rPr>
                <w:rFonts w:cstheme="minorHAnsi"/>
              </w:rPr>
            </w:pPr>
            <w:r w:rsidRPr="00C9463D">
              <w:rPr>
                <w:rFonts w:cstheme="minorHAnsi"/>
              </w:rPr>
              <w:t>√</w:t>
            </w:r>
          </w:p>
        </w:tc>
        <w:tc>
          <w:tcPr>
            <w:tcW w:w="450" w:type="dxa"/>
          </w:tcPr>
          <w:p w14:paraId="20C9A76D" w14:textId="77777777" w:rsidR="00422C08" w:rsidRDefault="00422C08" w:rsidP="00DB06FF">
            <w:pPr>
              <w:jc w:val="center"/>
              <w:rPr>
                <w:rFonts w:cstheme="minorHAnsi"/>
              </w:rPr>
            </w:pPr>
            <w:r w:rsidRPr="00C9463D">
              <w:rPr>
                <w:rFonts w:cstheme="minorHAnsi"/>
              </w:rPr>
              <w:t>√</w:t>
            </w:r>
          </w:p>
        </w:tc>
        <w:tc>
          <w:tcPr>
            <w:tcW w:w="540" w:type="dxa"/>
            <w:shd w:val="clear" w:color="auto" w:fill="E7E6E6" w:themeFill="background2"/>
          </w:tcPr>
          <w:p w14:paraId="6F57D4AC" w14:textId="303E4B1B" w:rsidR="00422C08" w:rsidRPr="00C9463D" w:rsidRDefault="00422C08" w:rsidP="00DB06FF">
            <w:pPr>
              <w:jc w:val="center"/>
              <w:rPr>
                <w:rFonts w:cstheme="minorHAnsi"/>
              </w:rPr>
            </w:pPr>
            <w:r w:rsidRPr="00EB1C0C">
              <w:rPr>
                <w:rFonts w:cstheme="minorHAnsi"/>
              </w:rPr>
              <w:t>√</w:t>
            </w:r>
          </w:p>
        </w:tc>
        <w:tc>
          <w:tcPr>
            <w:tcW w:w="450" w:type="dxa"/>
            <w:shd w:val="clear" w:color="auto" w:fill="E7E6E6" w:themeFill="background2"/>
          </w:tcPr>
          <w:p w14:paraId="05CA774F" w14:textId="4344775D" w:rsidR="00422C08" w:rsidRPr="00C9463D" w:rsidRDefault="00422C08" w:rsidP="00DB06FF">
            <w:pPr>
              <w:jc w:val="center"/>
              <w:rPr>
                <w:rFonts w:cstheme="minorHAnsi"/>
              </w:rPr>
            </w:pPr>
            <w:r w:rsidRPr="00EB1C0C">
              <w:rPr>
                <w:rFonts w:cstheme="minorHAnsi"/>
              </w:rPr>
              <w:t>√</w:t>
            </w:r>
          </w:p>
        </w:tc>
        <w:tc>
          <w:tcPr>
            <w:tcW w:w="450" w:type="dxa"/>
            <w:shd w:val="clear" w:color="auto" w:fill="E7E6E6" w:themeFill="background2"/>
          </w:tcPr>
          <w:p w14:paraId="0292C24B" w14:textId="1166B5EA" w:rsidR="00422C08" w:rsidRPr="00C9463D" w:rsidRDefault="00422C08" w:rsidP="00DB06FF">
            <w:pPr>
              <w:jc w:val="center"/>
              <w:rPr>
                <w:rFonts w:cstheme="minorHAnsi"/>
              </w:rPr>
            </w:pPr>
            <w:r w:rsidRPr="00EB1C0C">
              <w:rPr>
                <w:rFonts w:cstheme="minorHAnsi"/>
              </w:rPr>
              <w:t>√</w:t>
            </w:r>
          </w:p>
        </w:tc>
        <w:tc>
          <w:tcPr>
            <w:tcW w:w="720" w:type="dxa"/>
            <w:shd w:val="clear" w:color="auto" w:fill="E7E6E6" w:themeFill="background2"/>
          </w:tcPr>
          <w:p w14:paraId="0D4B0A97" w14:textId="2E0E3849" w:rsidR="00422C08" w:rsidRPr="00C9463D" w:rsidRDefault="00422C08" w:rsidP="00DB06FF">
            <w:pPr>
              <w:jc w:val="center"/>
              <w:rPr>
                <w:rFonts w:cstheme="minorHAnsi"/>
              </w:rPr>
            </w:pPr>
          </w:p>
        </w:tc>
        <w:tc>
          <w:tcPr>
            <w:tcW w:w="450" w:type="dxa"/>
            <w:shd w:val="clear" w:color="auto" w:fill="E7E6E6" w:themeFill="background2"/>
          </w:tcPr>
          <w:p w14:paraId="65A46117" w14:textId="750B0C20" w:rsidR="00422C08" w:rsidRPr="00C9463D" w:rsidRDefault="00422C08" w:rsidP="00DB06FF">
            <w:pPr>
              <w:jc w:val="center"/>
              <w:rPr>
                <w:rFonts w:cstheme="minorHAnsi"/>
              </w:rPr>
            </w:pPr>
            <w:r w:rsidRPr="00EB1C0C">
              <w:rPr>
                <w:rFonts w:cstheme="minorHAnsi"/>
              </w:rPr>
              <w:t>√</w:t>
            </w:r>
          </w:p>
        </w:tc>
      </w:tr>
    </w:tbl>
    <w:p w14:paraId="2A064726" w14:textId="77777777" w:rsidR="006C6494" w:rsidRPr="00041202" w:rsidRDefault="006C6494" w:rsidP="00041202">
      <w:pPr>
        <w:jc w:val="center"/>
        <w:rPr>
          <w:b/>
          <w:bCs/>
          <w:sz w:val="24"/>
          <w:szCs w:val="24"/>
        </w:rPr>
      </w:pPr>
    </w:p>
    <w:p w14:paraId="3272A7C8" w14:textId="2B4C1758" w:rsidR="00B16647" w:rsidRDefault="00B16647" w:rsidP="00717002">
      <w:pPr>
        <w:jc w:val="both"/>
      </w:pPr>
      <w:r>
        <w:t>PO(</w:t>
      </w:r>
      <w:r w:rsidR="00E834CF">
        <w:t>a</w:t>
      </w:r>
      <w:r>
        <w:t>)</w:t>
      </w:r>
      <w:r w:rsidR="00717002">
        <w:t xml:space="preserve">: </w:t>
      </w:r>
      <w:r w:rsidR="00717002" w:rsidRPr="00717002">
        <w:t>Apply knowledge of mathematics, natural science, engineering fundamentals and an engineering</w:t>
      </w:r>
      <w:r w:rsidR="00717002">
        <w:t xml:space="preserve"> </w:t>
      </w:r>
      <w:r w:rsidR="00717002" w:rsidRPr="00717002">
        <w:t>specialization as specified in K1 to K4 respectively to the solution of complex engineering problems</w:t>
      </w:r>
    </w:p>
    <w:tbl>
      <w:tblPr>
        <w:tblStyle w:val="TableGrid"/>
        <w:tblW w:w="9272" w:type="dxa"/>
        <w:tblLayout w:type="fixed"/>
        <w:tblLook w:val="04A0" w:firstRow="1" w:lastRow="0" w:firstColumn="1" w:lastColumn="0" w:noHBand="0" w:noVBand="1"/>
      </w:tblPr>
      <w:tblGrid>
        <w:gridCol w:w="1304"/>
        <w:gridCol w:w="764"/>
        <w:gridCol w:w="1746"/>
        <w:gridCol w:w="1856"/>
        <w:gridCol w:w="1856"/>
        <w:gridCol w:w="1746"/>
      </w:tblGrid>
      <w:tr w:rsidR="00422C08" w14:paraId="448ABC59" w14:textId="3EC483BD" w:rsidTr="004A0EF1">
        <w:trPr>
          <w:trHeight w:val="989"/>
        </w:trPr>
        <w:tc>
          <w:tcPr>
            <w:tcW w:w="1304" w:type="dxa"/>
          </w:tcPr>
          <w:p w14:paraId="70025BA7" w14:textId="77777777" w:rsidR="00422C08" w:rsidRDefault="00422C08" w:rsidP="00AF7795">
            <w:pPr>
              <w:jc w:val="both"/>
            </w:pPr>
            <w:r>
              <w:t>Course</w:t>
            </w:r>
          </w:p>
        </w:tc>
        <w:tc>
          <w:tcPr>
            <w:tcW w:w="764" w:type="dxa"/>
          </w:tcPr>
          <w:p w14:paraId="25831978" w14:textId="77777777" w:rsidR="00422C08" w:rsidRDefault="00422C08" w:rsidP="00AF7795">
            <w:pPr>
              <w:jc w:val="both"/>
            </w:pPr>
            <w:r>
              <w:t>CO</w:t>
            </w:r>
          </w:p>
        </w:tc>
        <w:tc>
          <w:tcPr>
            <w:tcW w:w="1746" w:type="dxa"/>
          </w:tcPr>
          <w:p w14:paraId="3174D78D" w14:textId="7A10990E" w:rsidR="00422C08" w:rsidRDefault="00422C08" w:rsidP="002C0D5D">
            <w:pPr>
              <w:jc w:val="both"/>
            </w:pPr>
            <w:r w:rsidRPr="00B72783">
              <w:t xml:space="preserve">Apply knowledge of mathematics </w:t>
            </w:r>
          </w:p>
        </w:tc>
        <w:tc>
          <w:tcPr>
            <w:tcW w:w="1856" w:type="dxa"/>
          </w:tcPr>
          <w:p w14:paraId="6A7E1695" w14:textId="0BFC8F9B" w:rsidR="00422C08" w:rsidRDefault="00422C08" w:rsidP="002C0D5D">
            <w:pPr>
              <w:jc w:val="both"/>
            </w:pPr>
            <w:r w:rsidRPr="00B72783">
              <w:t>Apply knowledge of natural science</w:t>
            </w:r>
          </w:p>
        </w:tc>
        <w:tc>
          <w:tcPr>
            <w:tcW w:w="1856" w:type="dxa"/>
          </w:tcPr>
          <w:p w14:paraId="283A075B" w14:textId="731DEF64" w:rsidR="00422C08" w:rsidRPr="00B72783" w:rsidRDefault="00422C08" w:rsidP="00B72783">
            <w:pPr>
              <w:jc w:val="both"/>
            </w:pPr>
            <w:r w:rsidRPr="00B72783">
              <w:t>Apply knowledge of</w:t>
            </w:r>
            <w:r>
              <w:t xml:space="preserve"> </w:t>
            </w:r>
            <w:r w:rsidRPr="00B72783">
              <w:t>engineering fundamentals</w:t>
            </w:r>
          </w:p>
          <w:p w14:paraId="02355495" w14:textId="1FB3391B" w:rsidR="00422C08" w:rsidRDefault="00422C08" w:rsidP="00AF7795">
            <w:pPr>
              <w:jc w:val="both"/>
            </w:pPr>
          </w:p>
        </w:tc>
        <w:tc>
          <w:tcPr>
            <w:tcW w:w="1746" w:type="dxa"/>
          </w:tcPr>
          <w:p w14:paraId="52FA94AC" w14:textId="00ECDBE5" w:rsidR="00422C08" w:rsidRDefault="00422C08" w:rsidP="00AF7795">
            <w:pPr>
              <w:jc w:val="both"/>
            </w:pPr>
            <w:r w:rsidRPr="00B72783">
              <w:t>Apply</w:t>
            </w:r>
            <w:r>
              <w:t xml:space="preserve"> </w:t>
            </w:r>
            <w:r w:rsidRPr="002C0D5D">
              <w:t>an engineering specialization</w:t>
            </w:r>
          </w:p>
        </w:tc>
      </w:tr>
      <w:tr w:rsidR="00422C08" w14:paraId="3E4B4E88" w14:textId="7341ED0A" w:rsidTr="004A0EF1">
        <w:trPr>
          <w:trHeight w:val="557"/>
        </w:trPr>
        <w:tc>
          <w:tcPr>
            <w:tcW w:w="1304" w:type="dxa"/>
          </w:tcPr>
          <w:p w14:paraId="6C25F9E4" w14:textId="77777777" w:rsidR="00422C08" w:rsidRDefault="00422C08" w:rsidP="00422C08">
            <w:r>
              <w:t xml:space="preserve">CNL </w:t>
            </w:r>
          </w:p>
          <w:p w14:paraId="35B134DD" w14:textId="07F08D9A" w:rsidR="00422C08" w:rsidRDefault="00422C08" w:rsidP="00422C08">
            <w:r>
              <w:t>CSE 3568</w:t>
            </w:r>
          </w:p>
        </w:tc>
        <w:tc>
          <w:tcPr>
            <w:tcW w:w="764" w:type="dxa"/>
          </w:tcPr>
          <w:p w14:paraId="6A45C08C" w14:textId="77777777" w:rsidR="00422C08" w:rsidRDefault="00422C08" w:rsidP="00422C08">
            <w:r w:rsidRPr="005B7594">
              <w:t>CO5</w:t>
            </w:r>
          </w:p>
        </w:tc>
        <w:tc>
          <w:tcPr>
            <w:tcW w:w="1746" w:type="dxa"/>
          </w:tcPr>
          <w:p w14:paraId="10F8B8E4" w14:textId="77777777" w:rsidR="00422C08" w:rsidRDefault="00422C08" w:rsidP="00422C08">
            <w:pPr>
              <w:jc w:val="center"/>
              <w:rPr>
                <w:rFonts w:cstheme="minorHAnsi"/>
              </w:rPr>
            </w:pPr>
            <w:r w:rsidRPr="00F13EA4">
              <w:rPr>
                <w:rFonts w:cstheme="minorHAnsi"/>
              </w:rPr>
              <w:t>√</w:t>
            </w:r>
          </w:p>
        </w:tc>
        <w:tc>
          <w:tcPr>
            <w:tcW w:w="1856" w:type="dxa"/>
          </w:tcPr>
          <w:p w14:paraId="30D9CA3C" w14:textId="284E99EB" w:rsidR="00422C08" w:rsidRDefault="00422C08" w:rsidP="00717002">
            <w:pPr>
              <w:jc w:val="center"/>
              <w:rPr>
                <w:rFonts w:cstheme="minorHAnsi"/>
              </w:rPr>
            </w:pPr>
          </w:p>
        </w:tc>
        <w:tc>
          <w:tcPr>
            <w:tcW w:w="1856" w:type="dxa"/>
          </w:tcPr>
          <w:p w14:paraId="2E303D9C" w14:textId="77777777" w:rsidR="00422C08" w:rsidRDefault="00422C08" w:rsidP="00717002">
            <w:pPr>
              <w:jc w:val="center"/>
              <w:rPr>
                <w:rFonts w:cstheme="minorHAnsi"/>
              </w:rPr>
            </w:pPr>
            <w:r w:rsidRPr="00F13EA4">
              <w:rPr>
                <w:rFonts w:cstheme="minorHAnsi"/>
              </w:rPr>
              <w:t>√</w:t>
            </w:r>
          </w:p>
        </w:tc>
        <w:tc>
          <w:tcPr>
            <w:tcW w:w="1746" w:type="dxa"/>
          </w:tcPr>
          <w:p w14:paraId="0BB84D09" w14:textId="77777777" w:rsidR="00422C08" w:rsidRDefault="00422C08" w:rsidP="00717002">
            <w:pPr>
              <w:jc w:val="center"/>
            </w:pPr>
            <w:r>
              <w:rPr>
                <w:rFonts w:cstheme="minorHAnsi"/>
              </w:rPr>
              <w:t>√</w:t>
            </w:r>
          </w:p>
        </w:tc>
      </w:tr>
    </w:tbl>
    <w:p w14:paraId="2DF4FE60" w14:textId="77777777" w:rsidR="00B16647" w:rsidRDefault="00B16647" w:rsidP="00B16647"/>
    <w:p w14:paraId="2A43F8AB" w14:textId="42AA9FB2" w:rsidR="002C0D5D" w:rsidRDefault="002C0D5D" w:rsidP="00717002">
      <w:pPr>
        <w:jc w:val="both"/>
      </w:pPr>
      <w:r>
        <w:t>PO(b)</w:t>
      </w:r>
      <w:r w:rsidR="00717002">
        <w:t xml:space="preserve">: </w:t>
      </w:r>
      <w:r w:rsidR="00717002" w:rsidRPr="00717002">
        <w:t>Identify, formulate, research literature and analy</w:t>
      </w:r>
      <w:r w:rsidR="00717002">
        <w:t>z</w:t>
      </w:r>
      <w:r w:rsidR="00717002" w:rsidRPr="00717002">
        <w:t>e complex engineering problems reaching</w:t>
      </w:r>
      <w:r w:rsidR="00717002">
        <w:t xml:space="preserve"> </w:t>
      </w:r>
      <w:r w:rsidR="00717002" w:rsidRPr="00717002">
        <w:t>substantiated conclusions using first principles of mathematics, natural sciences and engineering sciences.</w:t>
      </w:r>
    </w:p>
    <w:tbl>
      <w:tblPr>
        <w:tblStyle w:val="TableGrid"/>
        <w:tblW w:w="9232" w:type="dxa"/>
        <w:tblLayout w:type="fixed"/>
        <w:tblLook w:val="04A0" w:firstRow="1" w:lastRow="0" w:firstColumn="1" w:lastColumn="0" w:noHBand="0" w:noVBand="1"/>
      </w:tblPr>
      <w:tblGrid>
        <w:gridCol w:w="1103"/>
        <w:gridCol w:w="774"/>
        <w:gridCol w:w="1443"/>
        <w:gridCol w:w="1516"/>
        <w:gridCol w:w="1598"/>
        <w:gridCol w:w="1399"/>
        <w:gridCol w:w="1399"/>
      </w:tblGrid>
      <w:tr w:rsidR="00437023" w14:paraId="2C9CFD63" w14:textId="06C81CF7" w:rsidTr="00437023">
        <w:trPr>
          <w:trHeight w:val="1182"/>
        </w:trPr>
        <w:tc>
          <w:tcPr>
            <w:tcW w:w="1103" w:type="dxa"/>
          </w:tcPr>
          <w:p w14:paraId="006F0DD4" w14:textId="77777777" w:rsidR="00437023" w:rsidRDefault="00437023" w:rsidP="00437023">
            <w:pPr>
              <w:jc w:val="center"/>
            </w:pPr>
            <w:r>
              <w:t>Course</w:t>
            </w:r>
          </w:p>
        </w:tc>
        <w:tc>
          <w:tcPr>
            <w:tcW w:w="774" w:type="dxa"/>
          </w:tcPr>
          <w:p w14:paraId="3F7239BC" w14:textId="77777777" w:rsidR="00437023" w:rsidRDefault="00437023" w:rsidP="00AF7795">
            <w:pPr>
              <w:jc w:val="both"/>
            </w:pPr>
            <w:r>
              <w:t>CO</w:t>
            </w:r>
          </w:p>
        </w:tc>
        <w:tc>
          <w:tcPr>
            <w:tcW w:w="1443" w:type="dxa"/>
          </w:tcPr>
          <w:p w14:paraId="1C1DB239" w14:textId="305F4E14" w:rsidR="00437023" w:rsidRDefault="00437023" w:rsidP="00AF7795">
            <w:pPr>
              <w:jc w:val="both"/>
            </w:pPr>
            <w:r w:rsidRPr="00F02099">
              <w:t>Identify complex engineering problems</w:t>
            </w:r>
          </w:p>
        </w:tc>
        <w:tc>
          <w:tcPr>
            <w:tcW w:w="1516" w:type="dxa"/>
          </w:tcPr>
          <w:p w14:paraId="3A4AFA3E" w14:textId="54465011" w:rsidR="00437023" w:rsidRDefault="00437023" w:rsidP="00AF7795">
            <w:pPr>
              <w:jc w:val="both"/>
            </w:pPr>
            <w:r w:rsidRPr="00F02099">
              <w:t>formulate complex engineering problems</w:t>
            </w:r>
          </w:p>
        </w:tc>
        <w:tc>
          <w:tcPr>
            <w:tcW w:w="1598" w:type="dxa"/>
          </w:tcPr>
          <w:p w14:paraId="696EE594" w14:textId="76743B6A" w:rsidR="00437023" w:rsidRDefault="00437023" w:rsidP="00AF7795">
            <w:pPr>
              <w:jc w:val="both"/>
            </w:pPr>
            <w:r w:rsidRPr="00F02099">
              <w:t>research literature</w:t>
            </w:r>
            <w:r w:rsidR="00C03506">
              <w:t xml:space="preserve"> relevant to the</w:t>
            </w:r>
            <w:r w:rsidRPr="00F02099">
              <w:t xml:space="preserve"> complex engineering problems</w:t>
            </w:r>
          </w:p>
        </w:tc>
        <w:tc>
          <w:tcPr>
            <w:tcW w:w="1399" w:type="dxa"/>
          </w:tcPr>
          <w:p w14:paraId="5E6A3C6D" w14:textId="620576D0" w:rsidR="00437023" w:rsidRDefault="00437023" w:rsidP="00AF7795">
            <w:pPr>
              <w:jc w:val="both"/>
            </w:pPr>
            <w:r w:rsidRPr="00F02099">
              <w:t>analy</w:t>
            </w:r>
            <w:r>
              <w:t>z</w:t>
            </w:r>
            <w:r w:rsidRPr="00F02099">
              <w:t>e complex engineering problems</w:t>
            </w:r>
          </w:p>
        </w:tc>
        <w:tc>
          <w:tcPr>
            <w:tcW w:w="1399" w:type="dxa"/>
          </w:tcPr>
          <w:p w14:paraId="460BED19" w14:textId="6B75F71E" w:rsidR="00437023" w:rsidRPr="00F02099" w:rsidRDefault="00437023" w:rsidP="00AF7795">
            <w:pPr>
              <w:jc w:val="both"/>
            </w:pPr>
            <w:r w:rsidRPr="00717002">
              <w:t>reaching</w:t>
            </w:r>
            <w:r>
              <w:t xml:space="preserve"> </w:t>
            </w:r>
            <w:r w:rsidRPr="00717002">
              <w:t>substantiated conclusions using first principles of mathematics, natural sciences and engineering sciences</w:t>
            </w:r>
          </w:p>
        </w:tc>
      </w:tr>
      <w:tr w:rsidR="00C03506" w14:paraId="78C93389" w14:textId="28F8B8CC" w:rsidTr="00437023">
        <w:trPr>
          <w:trHeight w:val="524"/>
        </w:trPr>
        <w:tc>
          <w:tcPr>
            <w:tcW w:w="1103" w:type="dxa"/>
          </w:tcPr>
          <w:p w14:paraId="0E7C0DEB" w14:textId="77777777" w:rsidR="00C03506" w:rsidRDefault="00C03506" w:rsidP="00C03506">
            <w:r>
              <w:t xml:space="preserve">CNL </w:t>
            </w:r>
          </w:p>
          <w:p w14:paraId="70E1D71D" w14:textId="482EB9F3" w:rsidR="00C03506" w:rsidRDefault="00C03506" w:rsidP="00C03506">
            <w:r>
              <w:t>CSE 3568</w:t>
            </w:r>
          </w:p>
        </w:tc>
        <w:tc>
          <w:tcPr>
            <w:tcW w:w="774" w:type="dxa"/>
          </w:tcPr>
          <w:p w14:paraId="23065C5D" w14:textId="5ACB7D6D" w:rsidR="00C03506" w:rsidRDefault="00C03506" w:rsidP="00C03506">
            <w:r w:rsidRPr="005B7594">
              <w:t>CO5</w:t>
            </w:r>
          </w:p>
        </w:tc>
        <w:tc>
          <w:tcPr>
            <w:tcW w:w="1443" w:type="dxa"/>
          </w:tcPr>
          <w:p w14:paraId="3F83497E" w14:textId="77777777" w:rsidR="00C03506" w:rsidRDefault="00C03506" w:rsidP="00C03506">
            <w:pPr>
              <w:jc w:val="center"/>
            </w:pPr>
            <w:r>
              <w:rPr>
                <w:rFonts w:cstheme="minorHAnsi"/>
              </w:rPr>
              <w:t>√</w:t>
            </w:r>
          </w:p>
          <w:p w14:paraId="461213C2" w14:textId="1A260465" w:rsidR="00C03506" w:rsidRDefault="00C03506" w:rsidP="00C03506">
            <w:pPr>
              <w:jc w:val="center"/>
              <w:rPr>
                <w:rFonts w:cstheme="minorHAnsi"/>
              </w:rPr>
            </w:pPr>
          </w:p>
        </w:tc>
        <w:tc>
          <w:tcPr>
            <w:tcW w:w="1516" w:type="dxa"/>
          </w:tcPr>
          <w:p w14:paraId="0529ACD7" w14:textId="77777777" w:rsidR="00C03506" w:rsidRDefault="00C03506" w:rsidP="00C03506">
            <w:pPr>
              <w:jc w:val="center"/>
            </w:pPr>
            <w:r>
              <w:rPr>
                <w:rFonts w:cstheme="minorHAnsi"/>
              </w:rPr>
              <w:t>√</w:t>
            </w:r>
          </w:p>
          <w:p w14:paraId="3E8CC741" w14:textId="782A2DBD" w:rsidR="00C03506" w:rsidRDefault="00C03506" w:rsidP="00C03506">
            <w:pPr>
              <w:jc w:val="center"/>
              <w:rPr>
                <w:rFonts w:cstheme="minorHAnsi"/>
              </w:rPr>
            </w:pPr>
          </w:p>
        </w:tc>
        <w:tc>
          <w:tcPr>
            <w:tcW w:w="1598" w:type="dxa"/>
          </w:tcPr>
          <w:p w14:paraId="006EA26C" w14:textId="77777777" w:rsidR="00C03506" w:rsidRDefault="00C03506" w:rsidP="00C03506">
            <w:pPr>
              <w:jc w:val="center"/>
            </w:pPr>
            <w:r>
              <w:rPr>
                <w:rFonts w:cstheme="minorHAnsi"/>
              </w:rPr>
              <w:t>√</w:t>
            </w:r>
          </w:p>
          <w:p w14:paraId="39C4D0EB" w14:textId="0CB11490" w:rsidR="00C03506" w:rsidRDefault="00C03506" w:rsidP="00C03506">
            <w:pPr>
              <w:jc w:val="center"/>
              <w:rPr>
                <w:rFonts w:cstheme="minorHAnsi"/>
              </w:rPr>
            </w:pPr>
          </w:p>
        </w:tc>
        <w:tc>
          <w:tcPr>
            <w:tcW w:w="1399" w:type="dxa"/>
          </w:tcPr>
          <w:p w14:paraId="5E75473D" w14:textId="77777777" w:rsidR="00C03506" w:rsidRDefault="00C03506" w:rsidP="00C03506">
            <w:pPr>
              <w:jc w:val="center"/>
            </w:pPr>
            <w:r>
              <w:rPr>
                <w:rFonts w:cstheme="minorHAnsi"/>
              </w:rPr>
              <w:t>√</w:t>
            </w:r>
          </w:p>
          <w:p w14:paraId="4E8FAC13" w14:textId="034A8FA4" w:rsidR="00C03506" w:rsidRDefault="00C03506" w:rsidP="00C03506"/>
        </w:tc>
        <w:tc>
          <w:tcPr>
            <w:tcW w:w="1399" w:type="dxa"/>
          </w:tcPr>
          <w:p w14:paraId="023D3390" w14:textId="77777777" w:rsidR="00C03506" w:rsidRDefault="00C03506" w:rsidP="00C03506">
            <w:pPr>
              <w:jc w:val="center"/>
            </w:pPr>
            <w:r>
              <w:rPr>
                <w:rFonts w:cstheme="minorHAnsi"/>
              </w:rPr>
              <w:t>√</w:t>
            </w:r>
          </w:p>
          <w:p w14:paraId="68D63CC1" w14:textId="77777777" w:rsidR="00C03506" w:rsidRDefault="00C03506" w:rsidP="00C03506">
            <w:pPr>
              <w:rPr>
                <w:rFonts w:cstheme="minorHAnsi"/>
              </w:rPr>
            </w:pPr>
          </w:p>
        </w:tc>
      </w:tr>
    </w:tbl>
    <w:p w14:paraId="3E03CA3F" w14:textId="77777777" w:rsidR="00B16647" w:rsidRDefault="00B16647"/>
    <w:p w14:paraId="6A933D68" w14:textId="2F2D7674" w:rsidR="00032855" w:rsidRDefault="00032855" w:rsidP="00032855">
      <w:r>
        <w:lastRenderedPageBreak/>
        <w:t>PO(c)</w:t>
      </w:r>
      <w:r w:rsidR="00717002">
        <w:t xml:space="preserve">: </w:t>
      </w:r>
      <w:r w:rsidR="00717002" w:rsidRPr="00717002">
        <w:t>Design solutions for complex engineering problems and design systems, components or processes that meet specified needs with appropriate consideration for public health and safety, cultural, societal, and environmental considerations.</w:t>
      </w:r>
    </w:p>
    <w:tbl>
      <w:tblPr>
        <w:tblStyle w:val="TableGrid"/>
        <w:tblW w:w="9445" w:type="dxa"/>
        <w:jc w:val="center"/>
        <w:tblLayout w:type="fixed"/>
        <w:tblLook w:val="04A0" w:firstRow="1" w:lastRow="0" w:firstColumn="1" w:lastColumn="0" w:noHBand="0" w:noVBand="1"/>
      </w:tblPr>
      <w:tblGrid>
        <w:gridCol w:w="1105"/>
        <w:gridCol w:w="776"/>
        <w:gridCol w:w="1522"/>
        <w:gridCol w:w="1440"/>
        <w:gridCol w:w="1599"/>
        <w:gridCol w:w="1400"/>
        <w:gridCol w:w="1603"/>
      </w:tblGrid>
      <w:tr w:rsidR="00032855" w14:paraId="1094910A" w14:textId="77777777" w:rsidTr="004F4A5C">
        <w:trPr>
          <w:trHeight w:val="1250"/>
          <w:jc w:val="center"/>
        </w:trPr>
        <w:tc>
          <w:tcPr>
            <w:tcW w:w="1105" w:type="dxa"/>
          </w:tcPr>
          <w:p w14:paraId="2DA79EC4" w14:textId="77777777" w:rsidR="00032855" w:rsidRDefault="00032855" w:rsidP="004F4A5C">
            <w:pPr>
              <w:jc w:val="both"/>
            </w:pPr>
            <w:r>
              <w:t>Course</w:t>
            </w:r>
          </w:p>
        </w:tc>
        <w:tc>
          <w:tcPr>
            <w:tcW w:w="776" w:type="dxa"/>
          </w:tcPr>
          <w:p w14:paraId="128292D5" w14:textId="77777777" w:rsidR="00032855" w:rsidRDefault="00032855" w:rsidP="004F4A5C">
            <w:pPr>
              <w:jc w:val="both"/>
            </w:pPr>
            <w:r>
              <w:t>CO</w:t>
            </w:r>
          </w:p>
        </w:tc>
        <w:tc>
          <w:tcPr>
            <w:tcW w:w="1522" w:type="dxa"/>
          </w:tcPr>
          <w:p w14:paraId="3647AFC0" w14:textId="54DEF662" w:rsidR="00032855" w:rsidRDefault="00032855" w:rsidP="00D6276D">
            <w:pPr>
              <w:jc w:val="both"/>
            </w:pPr>
            <w:r w:rsidRPr="00032855">
              <w:t>Design</w:t>
            </w:r>
            <w:r w:rsidR="00D6276D">
              <w:t xml:space="preserve"> </w:t>
            </w:r>
            <w:r w:rsidRPr="00032855">
              <w:t>solutions</w:t>
            </w:r>
            <w:r w:rsidR="00D6276D">
              <w:t xml:space="preserve"> </w:t>
            </w:r>
            <w:r w:rsidRPr="00032855">
              <w:t>for</w:t>
            </w:r>
            <w:r w:rsidR="00D6276D">
              <w:t xml:space="preserve"> </w:t>
            </w:r>
            <w:r w:rsidRPr="00032855">
              <w:t>complex   engineering</w:t>
            </w:r>
            <w:r w:rsidR="00D6276D">
              <w:t xml:space="preserve"> problems that meet specified needs</w:t>
            </w:r>
            <w:r w:rsidRPr="00032855">
              <w:t xml:space="preserve">   </w:t>
            </w:r>
          </w:p>
        </w:tc>
        <w:tc>
          <w:tcPr>
            <w:tcW w:w="1440" w:type="dxa"/>
          </w:tcPr>
          <w:p w14:paraId="7021CB25" w14:textId="3FB25E01" w:rsidR="00D6276D" w:rsidRPr="00032855" w:rsidRDefault="00D6276D" w:rsidP="00D6276D">
            <w:pPr>
              <w:jc w:val="both"/>
            </w:pPr>
            <w:r>
              <w:t>D</w:t>
            </w:r>
            <w:r w:rsidRPr="00032855">
              <w:t xml:space="preserve">esign   systems, </w:t>
            </w:r>
          </w:p>
          <w:p w14:paraId="772E1F54" w14:textId="3544C6B2" w:rsidR="00032855" w:rsidRDefault="00D6276D" w:rsidP="00D6276D">
            <w:pPr>
              <w:jc w:val="both"/>
            </w:pPr>
            <w:r w:rsidRPr="00032855">
              <w:t>components    or    processes</w:t>
            </w:r>
            <w:r>
              <w:t xml:space="preserve"> that meet specified needs</w:t>
            </w:r>
            <w:r w:rsidRPr="00032855">
              <w:t xml:space="preserve">   </w:t>
            </w:r>
          </w:p>
        </w:tc>
        <w:tc>
          <w:tcPr>
            <w:tcW w:w="1599" w:type="dxa"/>
          </w:tcPr>
          <w:p w14:paraId="3F74DDC4" w14:textId="173B0BC2" w:rsidR="00032855" w:rsidRDefault="00FE3FBD" w:rsidP="00032855">
            <w:pPr>
              <w:jc w:val="both"/>
            </w:pPr>
            <w:r w:rsidRPr="00032855">
              <w:t>C</w:t>
            </w:r>
            <w:r w:rsidR="00032855" w:rsidRPr="00032855">
              <w:t>onsideration</w:t>
            </w:r>
            <w:r>
              <w:t xml:space="preserve"> </w:t>
            </w:r>
            <w:r w:rsidR="00032855" w:rsidRPr="00032855">
              <w:t>for</w:t>
            </w:r>
            <w:r>
              <w:t xml:space="preserve"> </w:t>
            </w:r>
            <w:r w:rsidR="00032855" w:rsidRPr="00032855">
              <w:t>public</w:t>
            </w:r>
            <w:r>
              <w:t xml:space="preserve"> </w:t>
            </w:r>
            <w:r w:rsidR="00032855" w:rsidRPr="00032855">
              <w:t>health</w:t>
            </w:r>
            <w:r>
              <w:t xml:space="preserve"> </w:t>
            </w:r>
            <w:r w:rsidR="00032855" w:rsidRPr="00032855">
              <w:t>and</w:t>
            </w:r>
            <w:r>
              <w:t xml:space="preserve"> </w:t>
            </w:r>
            <w:r w:rsidR="00032855" w:rsidRPr="00032855">
              <w:t>safety</w:t>
            </w:r>
          </w:p>
        </w:tc>
        <w:tc>
          <w:tcPr>
            <w:tcW w:w="1400" w:type="dxa"/>
          </w:tcPr>
          <w:p w14:paraId="016C729C" w14:textId="3100DBE2" w:rsidR="00032855" w:rsidRDefault="00032855" w:rsidP="00FE3FBD">
            <w:pPr>
              <w:jc w:val="both"/>
            </w:pPr>
            <w:r w:rsidRPr="00032855">
              <w:t>consideration for   cultural</w:t>
            </w:r>
            <w:r w:rsidR="00FE3FBD">
              <w:t xml:space="preserve"> and </w:t>
            </w:r>
            <w:r w:rsidRPr="00032855">
              <w:t>societal</w:t>
            </w:r>
          </w:p>
        </w:tc>
        <w:tc>
          <w:tcPr>
            <w:tcW w:w="1603" w:type="dxa"/>
          </w:tcPr>
          <w:p w14:paraId="4A5D3F82" w14:textId="0027F5FE" w:rsidR="00032855" w:rsidRPr="00032855" w:rsidRDefault="00FE3FBD" w:rsidP="00032855">
            <w:pPr>
              <w:jc w:val="both"/>
            </w:pPr>
            <w:r w:rsidRPr="00032855">
              <w:t>C</w:t>
            </w:r>
            <w:r w:rsidR="00032855" w:rsidRPr="00032855">
              <w:t>onsideration</w:t>
            </w:r>
            <w:r>
              <w:t xml:space="preserve"> </w:t>
            </w:r>
            <w:r w:rsidR="00032855" w:rsidRPr="00032855">
              <w:t>for</w:t>
            </w:r>
            <w:r>
              <w:t xml:space="preserve"> </w:t>
            </w:r>
            <w:r w:rsidR="00032855" w:rsidRPr="00032855">
              <w:t xml:space="preserve">environmental </w:t>
            </w:r>
          </w:p>
          <w:p w14:paraId="765A2BA0" w14:textId="77777777" w:rsidR="00032855" w:rsidRPr="00032855" w:rsidRDefault="00032855" w:rsidP="00032855">
            <w:pPr>
              <w:jc w:val="both"/>
            </w:pPr>
            <w:r w:rsidRPr="00032855">
              <w:t>considerations</w:t>
            </w:r>
          </w:p>
          <w:p w14:paraId="38758C4F" w14:textId="27AA4672" w:rsidR="00032855" w:rsidRDefault="00032855" w:rsidP="004F4A5C">
            <w:pPr>
              <w:jc w:val="both"/>
            </w:pPr>
          </w:p>
        </w:tc>
      </w:tr>
      <w:tr w:rsidR="001411E5" w14:paraId="23E8ACAF" w14:textId="77777777" w:rsidTr="001411E5">
        <w:trPr>
          <w:trHeight w:val="530"/>
          <w:jc w:val="center"/>
        </w:trPr>
        <w:tc>
          <w:tcPr>
            <w:tcW w:w="1105" w:type="dxa"/>
          </w:tcPr>
          <w:p w14:paraId="03BE4D93" w14:textId="77777777" w:rsidR="001411E5" w:rsidRDefault="001411E5" w:rsidP="001411E5">
            <w:r>
              <w:t xml:space="preserve">CNL </w:t>
            </w:r>
          </w:p>
          <w:p w14:paraId="344695F3" w14:textId="36B2A1F9" w:rsidR="001411E5" w:rsidRDefault="001411E5" w:rsidP="001411E5">
            <w:r>
              <w:t>CSE 3568</w:t>
            </w:r>
          </w:p>
        </w:tc>
        <w:tc>
          <w:tcPr>
            <w:tcW w:w="776" w:type="dxa"/>
          </w:tcPr>
          <w:p w14:paraId="12F357C8" w14:textId="336EE9AF" w:rsidR="001411E5" w:rsidRDefault="001411E5" w:rsidP="001411E5">
            <w:r w:rsidRPr="005B7594">
              <w:t>CO5</w:t>
            </w:r>
          </w:p>
        </w:tc>
        <w:tc>
          <w:tcPr>
            <w:tcW w:w="1522" w:type="dxa"/>
          </w:tcPr>
          <w:p w14:paraId="1C7B5898" w14:textId="77777777" w:rsidR="001411E5" w:rsidRDefault="001411E5" w:rsidP="001411E5">
            <w:pPr>
              <w:jc w:val="center"/>
              <w:rPr>
                <w:rFonts w:cstheme="minorHAnsi"/>
              </w:rPr>
            </w:pPr>
            <w:r w:rsidRPr="00F13EA4">
              <w:rPr>
                <w:rFonts w:cstheme="minorHAnsi"/>
              </w:rPr>
              <w:t>√</w:t>
            </w:r>
          </w:p>
        </w:tc>
        <w:tc>
          <w:tcPr>
            <w:tcW w:w="1440" w:type="dxa"/>
          </w:tcPr>
          <w:p w14:paraId="430276E4" w14:textId="77777777" w:rsidR="001411E5" w:rsidRDefault="001411E5" w:rsidP="001411E5">
            <w:pPr>
              <w:jc w:val="center"/>
              <w:rPr>
                <w:rFonts w:cstheme="minorHAnsi"/>
              </w:rPr>
            </w:pPr>
            <w:r w:rsidRPr="00F13EA4">
              <w:rPr>
                <w:rFonts w:cstheme="minorHAnsi"/>
              </w:rPr>
              <w:t>√</w:t>
            </w:r>
          </w:p>
        </w:tc>
        <w:tc>
          <w:tcPr>
            <w:tcW w:w="1599" w:type="dxa"/>
          </w:tcPr>
          <w:p w14:paraId="5097E118" w14:textId="3B8FCC75" w:rsidR="001411E5" w:rsidRDefault="001411E5" w:rsidP="001411E5">
            <w:pPr>
              <w:jc w:val="center"/>
              <w:rPr>
                <w:rFonts w:cstheme="minorHAnsi"/>
              </w:rPr>
            </w:pPr>
          </w:p>
        </w:tc>
        <w:tc>
          <w:tcPr>
            <w:tcW w:w="1400" w:type="dxa"/>
          </w:tcPr>
          <w:p w14:paraId="6DA32E82" w14:textId="72CB7657" w:rsidR="001411E5" w:rsidRDefault="001411E5" w:rsidP="001411E5"/>
        </w:tc>
        <w:tc>
          <w:tcPr>
            <w:tcW w:w="1603" w:type="dxa"/>
          </w:tcPr>
          <w:p w14:paraId="283C146F" w14:textId="0287CA97" w:rsidR="001411E5" w:rsidRDefault="001411E5" w:rsidP="001411E5">
            <w:pPr>
              <w:jc w:val="center"/>
            </w:pPr>
          </w:p>
        </w:tc>
      </w:tr>
    </w:tbl>
    <w:p w14:paraId="614D3911" w14:textId="77777777" w:rsidR="00032855" w:rsidRDefault="00032855"/>
    <w:p w14:paraId="1004E1B2" w14:textId="4A652F8E" w:rsidR="00032855" w:rsidRDefault="00032855" w:rsidP="00717002">
      <w:pPr>
        <w:jc w:val="both"/>
      </w:pPr>
      <w:r>
        <w:t>PO(d)</w:t>
      </w:r>
      <w:r w:rsidR="00717002">
        <w:t xml:space="preserve">: </w:t>
      </w:r>
      <w:r w:rsidR="00717002" w:rsidRPr="00717002">
        <w:t>Conduct investigations of complex problems using research-based knowledge (K8) and research</w:t>
      </w:r>
      <w:r w:rsidR="00717002">
        <w:t xml:space="preserve"> </w:t>
      </w:r>
      <w:r w:rsidR="00717002" w:rsidRPr="00717002">
        <w:t>methods including design of experiments, analysis and interpretation of data, and synthesis of</w:t>
      </w:r>
      <w:r w:rsidR="00717002">
        <w:t xml:space="preserve"> </w:t>
      </w:r>
      <w:r w:rsidR="00717002" w:rsidRPr="00717002">
        <w:t>information to provide valid conclusions</w:t>
      </w:r>
      <w:r w:rsidR="00396C19">
        <w:t xml:space="preserve"> </w:t>
      </w:r>
    </w:p>
    <w:tbl>
      <w:tblPr>
        <w:tblStyle w:val="TableGrid"/>
        <w:tblW w:w="9440" w:type="dxa"/>
        <w:tblLayout w:type="fixed"/>
        <w:tblLook w:val="04A0" w:firstRow="1" w:lastRow="0" w:firstColumn="1" w:lastColumn="0" w:noHBand="0" w:noVBand="1"/>
      </w:tblPr>
      <w:tblGrid>
        <w:gridCol w:w="1328"/>
        <w:gridCol w:w="778"/>
        <w:gridCol w:w="1778"/>
        <w:gridCol w:w="1889"/>
        <w:gridCol w:w="1889"/>
        <w:gridCol w:w="1778"/>
      </w:tblGrid>
      <w:tr w:rsidR="001411E5" w14:paraId="152C1D88" w14:textId="77777777" w:rsidTr="001411E5">
        <w:trPr>
          <w:trHeight w:val="1299"/>
        </w:trPr>
        <w:tc>
          <w:tcPr>
            <w:tcW w:w="1328" w:type="dxa"/>
          </w:tcPr>
          <w:p w14:paraId="265319FF" w14:textId="77777777" w:rsidR="001411E5" w:rsidRDefault="001411E5" w:rsidP="004F4A5C">
            <w:pPr>
              <w:jc w:val="both"/>
            </w:pPr>
            <w:r>
              <w:t>Course</w:t>
            </w:r>
          </w:p>
        </w:tc>
        <w:tc>
          <w:tcPr>
            <w:tcW w:w="778" w:type="dxa"/>
          </w:tcPr>
          <w:p w14:paraId="5D19052E" w14:textId="77777777" w:rsidR="001411E5" w:rsidRDefault="001411E5" w:rsidP="004F4A5C">
            <w:pPr>
              <w:jc w:val="both"/>
            </w:pPr>
            <w:r>
              <w:t>CO</w:t>
            </w:r>
          </w:p>
        </w:tc>
        <w:tc>
          <w:tcPr>
            <w:tcW w:w="1778" w:type="dxa"/>
          </w:tcPr>
          <w:p w14:paraId="4375F326" w14:textId="640D8E6D" w:rsidR="001411E5" w:rsidRPr="00FE3FBD" w:rsidRDefault="001411E5" w:rsidP="00FE3FBD">
            <w:pPr>
              <w:jc w:val="both"/>
            </w:pPr>
            <w:r w:rsidRPr="00FE3FBD">
              <w:t>Conduct</w:t>
            </w:r>
            <w:r w:rsidR="00544C65">
              <w:t xml:space="preserve"> </w:t>
            </w:r>
            <w:r w:rsidRPr="00FE3FBD">
              <w:t>investigations</w:t>
            </w:r>
            <w:r w:rsidR="00544C65">
              <w:t xml:space="preserve"> </w:t>
            </w:r>
            <w:r w:rsidRPr="00FE3FBD">
              <w:t>of</w:t>
            </w:r>
            <w:r w:rsidR="00544C65">
              <w:t xml:space="preserve"> </w:t>
            </w:r>
            <w:r w:rsidRPr="00FE3FBD">
              <w:t>complex</w:t>
            </w:r>
            <w:r w:rsidR="00544C65">
              <w:t xml:space="preserve"> </w:t>
            </w:r>
            <w:r w:rsidRPr="00FE3FBD">
              <w:t>problems</w:t>
            </w:r>
            <w:r w:rsidR="00544C65">
              <w:t xml:space="preserve"> </w:t>
            </w:r>
            <w:r w:rsidRPr="00FE3FBD">
              <w:t>using</w:t>
            </w:r>
            <w:r w:rsidR="00544C65">
              <w:t xml:space="preserve"> </w:t>
            </w:r>
            <w:r w:rsidRPr="00FE3FBD">
              <w:t>research-based</w:t>
            </w:r>
            <w:r w:rsidR="00544C65">
              <w:t xml:space="preserve"> </w:t>
            </w:r>
            <w:r w:rsidRPr="00FE3FBD">
              <w:t xml:space="preserve">knowledge </w:t>
            </w:r>
          </w:p>
          <w:p w14:paraId="23E8A2BC" w14:textId="2AF6CC24" w:rsidR="001411E5" w:rsidRDefault="001411E5" w:rsidP="00544C65">
            <w:pPr>
              <w:jc w:val="both"/>
            </w:pPr>
          </w:p>
        </w:tc>
        <w:tc>
          <w:tcPr>
            <w:tcW w:w="1889" w:type="dxa"/>
          </w:tcPr>
          <w:p w14:paraId="06BB976B" w14:textId="54A5EB17" w:rsidR="00544C65" w:rsidRPr="00FE3FBD" w:rsidRDefault="00544C65" w:rsidP="00544C65">
            <w:pPr>
              <w:jc w:val="both"/>
            </w:pPr>
            <w:r w:rsidRPr="00FE3FBD">
              <w:t>Conduct</w:t>
            </w:r>
            <w:r>
              <w:t xml:space="preserve"> </w:t>
            </w:r>
            <w:r w:rsidRPr="00FE3FBD">
              <w:t>investigations</w:t>
            </w:r>
            <w:r>
              <w:t xml:space="preserve"> </w:t>
            </w:r>
            <w:r w:rsidRPr="00FE3FBD">
              <w:t>of</w:t>
            </w:r>
            <w:r>
              <w:t xml:space="preserve"> </w:t>
            </w:r>
            <w:r w:rsidRPr="00FE3FBD">
              <w:t>complex</w:t>
            </w:r>
            <w:r>
              <w:t xml:space="preserve"> </w:t>
            </w:r>
            <w:r w:rsidRPr="00FE3FBD">
              <w:t>problems</w:t>
            </w:r>
            <w:r>
              <w:t xml:space="preserve"> </w:t>
            </w:r>
          </w:p>
          <w:p w14:paraId="65AC98FE" w14:textId="53FFD1CD" w:rsidR="00544C65" w:rsidRPr="00FE3FBD" w:rsidRDefault="002E0134" w:rsidP="00544C65">
            <w:pPr>
              <w:jc w:val="both"/>
            </w:pPr>
            <w:r>
              <w:t xml:space="preserve">using </w:t>
            </w:r>
            <w:r w:rsidR="00544C65" w:rsidRPr="00FE3FBD">
              <w:t>research   methods</w:t>
            </w:r>
          </w:p>
          <w:p w14:paraId="33A17F93" w14:textId="77777777" w:rsidR="001411E5" w:rsidRPr="00FE3FBD" w:rsidRDefault="001411E5" w:rsidP="00FE3FBD">
            <w:pPr>
              <w:jc w:val="both"/>
            </w:pPr>
            <w:r w:rsidRPr="00FE3FBD">
              <w:t>including   design   of   experiments</w:t>
            </w:r>
            <w:r>
              <w:t xml:space="preserve"> </w:t>
            </w:r>
            <w:r w:rsidRPr="00FE3FBD">
              <w:t>to provide valid conclusions.</w:t>
            </w:r>
          </w:p>
          <w:p w14:paraId="1B1309A8" w14:textId="55A7F687" w:rsidR="001411E5" w:rsidRPr="00FE3FBD" w:rsidRDefault="001411E5" w:rsidP="00FE3FBD">
            <w:pPr>
              <w:jc w:val="both"/>
            </w:pPr>
          </w:p>
          <w:p w14:paraId="2EB7C4CA" w14:textId="662B02B0" w:rsidR="001411E5" w:rsidRDefault="001411E5" w:rsidP="00FE3FBD">
            <w:pPr>
              <w:jc w:val="both"/>
            </w:pPr>
          </w:p>
        </w:tc>
        <w:tc>
          <w:tcPr>
            <w:tcW w:w="1889" w:type="dxa"/>
          </w:tcPr>
          <w:p w14:paraId="5E67A7E7" w14:textId="6E122281" w:rsidR="001411E5" w:rsidRPr="00FE3FBD" w:rsidRDefault="00544C65" w:rsidP="00FE3FBD">
            <w:pPr>
              <w:jc w:val="both"/>
            </w:pPr>
            <w:r w:rsidRPr="00FE3FBD">
              <w:t>Conduct</w:t>
            </w:r>
            <w:r>
              <w:t xml:space="preserve"> </w:t>
            </w:r>
            <w:r w:rsidRPr="00FE3FBD">
              <w:t>investigations</w:t>
            </w:r>
            <w:r>
              <w:t xml:space="preserve"> </w:t>
            </w:r>
            <w:r w:rsidRPr="00FE3FBD">
              <w:t>of</w:t>
            </w:r>
            <w:r>
              <w:t xml:space="preserve"> </w:t>
            </w:r>
            <w:r w:rsidRPr="00FE3FBD">
              <w:t>complex</w:t>
            </w:r>
            <w:r>
              <w:t xml:space="preserve"> </w:t>
            </w:r>
            <w:r w:rsidRPr="00FE3FBD">
              <w:t>problems</w:t>
            </w:r>
            <w:r>
              <w:t xml:space="preserve"> </w:t>
            </w:r>
            <w:r w:rsidRPr="00FE3FBD">
              <w:t>using</w:t>
            </w:r>
            <w:r>
              <w:t xml:space="preserve"> </w:t>
            </w:r>
            <w:r w:rsidR="001411E5" w:rsidRPr="00FE3FBD">
              <w:t xml:space="preserve">analysis   and </w:t>
            </w:r>
          </w:p>
          <w:p w14:paraId="69DE3E30" w14:textId="27A987DD" w:rsidR="001411E5" w:rsidRPr="00FE3FBD" w:rsidRDefault="001411E5" w:rsidP="00FE3FBD">
            <w:pPr>
              <w:jc w:val="both"/>
            </w:pPr>
            <w:r w:rsidRPr="00FE3FBD">
              <w:t>interpretation of data</w:t>
            </w:r>
            <w:r>
              <w:t xml:space="preserve"> </w:t>
            </w:r>
            <w:r w:rsidRPr="00FE3FBD">
              <w:t>to provide valid conclusions</w:t>
            </w:r>
          </w:p>
          <w:p w14:paraId="49A12514" w14:textId="0E04B6D2" w:rsidR="001411E5" w:rsidRPr="00FE3FBD" w:rsidRDefault="001411E5" w:rsidP="00FE3FBD">
            <w:pPr>
              <w:jc w:val="both"/>
            </w:pPr>
          </w:p>
          <w:p w14:paraId="73656542" w14:textId="77777777" w:rsidR="001411E5" w:rsidRDefault="001411E5" w:rsidP="004F4A5C">
            <w:pPr>
              <w:jc w:val="both"/>
            </w:pPr>
          </w:p>
        </w:tc>
        <w:tc>
          <w:tcPr>
            <w:tcW w:w="1778" w:type="dxa"/>
          </w:tcPr>
          <w:p w14:paraId="13EA9A47" w14:textId="2DAE27CB" w:rsidR="001411E5" w:rsidRDefault="00544C65" w:rsidP="00544C65">
            <w:pPr>
              <w:jc w:val="both"/>
            </w:pPr>
            <w:r w:rsidRPr="00FE3FBD">
              <w:t>Conduct</w:t>
            </w:r>
            <w:r>
              <w:t xml:space="preserve"> </w:t>
            </w:r>
            <w:r w:rsidRPr="00FE3FBD">
              <w:t>investigations</w:t>
            </w:r>
            <w:r>
              <w:t xml:space="preserve"> </w:t>
            </w:r>
            <w:r w:rsidRPr="00FE3FBD">
              <w:t>of</w:t>
            </w:r>
            <w:r>
              <w:t xml:space="preserve"> </w:t>
            </w:r>
            <w:r w:rsidRPr="00FE3FBD">
              <w:t>complex</w:t>
            </w:r>
            <w:r>
              <w:t xml:space="preserve"> </w:t>
            </w:r>
            <w:r w:rsidRPr="00FE3FBD">
              <w:t>problems</w:t>
            </w:r>
            <w:r>
              <w:t xml:space="preserve"> using </w:t>
            </w:r>
            <w:r w:rsidR="001411E5" w:rsidRPr="00FE3FBD">
              <w:t>synthesis of information</w:t>
            </w:r>
            <w:r>
              <w:t xml:space="preserve"> </w:t>
            </w:r>
            <w:r w:rsidRPr="00FE3FBD">
              <w:t>to provide valid conclusions</w:t>
            </w:r>
          </w:p>
        </w:tc>
      </w:tr>
      <w:tr w:rsidR="001411E5" w14:paraId="7C5D878B" w14:textId="77777777" w:rsidTr="001411E5">
        <w:trPr>
          <w:trHeight w:val="521"/>
        </w:trPr>
        <w:tc>
          <w:tcPr>
            <w:tcW w:w="1328" w:type="dxa"/>
          </w:tcPr>
          <w:p w14:paraId="0D90CBE9" w14:textId="77777777" w:rsidR="001411E5" w:rsidRDefault="001411E5" w:rsidP="001411E5">
            <w:r>
              <w:t xml:space="preserve">CNL </w:t>
            </w:r>
          </w:p>
          <w:p w14:paraId="1EE24D09" w14:textId="06EB69A3" w:rsidR="001411E5" w:rsidRDefault="001411E5" w:rsidP="001411E5">
            <w:r>
              <w:t>CSE 3568</w:t>
            </w:r>
          </w:p>
        </w:tc>
        <w:tc>
          <w:tcPr>
            <w:tcW w:w="778" w:type="dxa"/>
          </w:tcPr>
          <w:p w14:paraId="6AB21B79" w14:textId="0D70A0F5" w:rsidR="001411E5" w:rsidRDefault="001411E5" w:rsidP="001411E5">
            <w:r w:rsidRPr="005B7594">
              <w:t>CO5</w:t>
            </w:r>
          </w:p>
        </w:tc>
        <w:tc>
          <w:tcPr>
            <w:tcW w:w="1778" w:type="dxa"/>
          </w:tcPr>
          <w:p w14:paraId="4DD4DC8E" w14:textId="77777777" w:rsidR="001411E5" w:rsidRDefault="001411E5" w:rsidP="001411E5">
            <w:pPr>
              <w:jc w:val="center"/>
              <w:rPr>
                <w:rFonts w:cstheme="minorHAnsi"/>
              </w:rPr>
            </w:pPr>
            <w:r w:rsidRPr="00F13EA4">
              <w:rPr>
                <w:rFonts w:cstheme="minorHAnsi"/>
              </w:rPr>
              <w:t>√</w:t>
            </w:r>
          </w:p>
        </w:tc>
        <w:tc>
          <w:tcPr>
            <w:tcW w:w="1889" w:type="dxa"/>
          </w:tcPr>
          <w:p w14:paraId="7A1E0721" w14:textId="271E6A1E" w:rsidR="001411E5" w:rsidRDefault="001411E5" w:rsidP="001411E5">
            <w:pPr>
              <w:jc w:val="center"/>
              <w:rPr>
                <w:rFonts w:cstheme="minorHAnsi"/>
              </w:rPr>
            </w:pPr>
            <w:r w:rsidRPr="00F13EA4">
              <w:rPr>
                <w:rFonts w:cstheme="minorHAnsi"/>
              </w:rPr>
              <w:t>√</w:t>
            </w:r>
          </w:p>
        </w:tc>
        <w:tc>
          <w:tcPr>
            <w:tcW w:w="1889" w:type="dxa"/>
          </w:tcPr>
          <w:p w14:paraId="6D046B21" w14:textId="77777777" w:rsidR="001411E5" w:rsidRDefault="001411E5" w:rsidP="001411E5">
            <w:pPr>
              <w:jc w:val="center"/>
              <w:rPr>
                <w:rFonts w:cstheme="minorHAnsi"/>
              </w:rPr>
            </w:pPr>
            <w:r w:rsidRPr="00F13EA4">
              <w:rPr>
                <w:rFonts w:cstheme="minorHAnsi"/>
              </w:rPr>
              <w:t>√</w:t>
            </w:r>
          </w:p>
        </w:tc>
        <w:tc>
          <w:tcPr>
            <w:tcW w:w="1778" w:type="dxa"/>
          </w:tcPr>
          <w:p w14:paraId="5D8ED1CA" w14:textId="77777777" w:rsidR="001411E5" w:rsidRDefault="001411E5" w:rsidP="001411E5">
            <w:r>
              <w:rPr>
                <w:rFonts w:cstheme="minorHAnsi"/>
              </w:rPr>
              <w:t>√</w:t>
            </w:r>
          </w:p>
        </w:tc>
      </w:tr>
    </w:tbl>
    <w:p w14:paraId="55E7C2E6" w14:textId="77777777" w:rsidR="00032855" w:rsidRDefault="00032855"/>
    <w:p w14:paraId="1A659765" w14:textId="75046DBC" w:rsidR="00FE3FBD" w:rsidRDefault="00FE3FBD" w:rsidP="00717002">
      <w:pPr>
        <w:jc w:val="both"/>
      </w:pPr>
      <w:r>
        <w:t>PO(e)</w:t>
      </w:r>
      <w:r w:rsidR="00717002">
        <w:t xml:space="preserve">: </w:t>
      </w:r>
      <w:r w:rsidR="00717002" w:rsidRPr="00717002">
        <w:t>Create, select and apply appropriate techniques, resources, and modern engineering and IT tools, including prediction and modelling, to complex engineering problems, with an understanding of the limitations. (K6)</w:t>
      </w:r>
    </w:p>
    <w:tbl>
      <w:tblPr>
        <w:tblStyle w:val="TableGrid"/>
        <w:tblW w:w="9379" w:type="dxa"/>
        <w:jc w:val="center"/>
        <w:tblLayout w:type="fixed"/>
        <w:tblLook w:val="04A0" w:firstRow="1" w:lastRow="0" w:firstColumn="1" w:lastColumn="0" w:noHBand="0" w:noVBand="1"/>
      </w:tblPr>
      <w:tblGrid>
        <w:gridCol w:w="1322"/>
        <w:gridCol w:w="927"/>
        <w:gridCol w:w="1821"/>
        <w:gridCol w:w="1722"/>
        <w:gridCol w:w="1913"/>
        <w:gridCol w:w="1674"/>
      </w:tblGrid>
      <w:tr w:rsidR="004356E6" w14:paraId="28A6D90F" w14:textId="77777777" w:rsidTr="004356E6">
        <w:trPr>
          <w:trHeight w:val="1383"/>
          <w:jc w:val="center"/>
        </w:trPr>
        <w:tc>
          <w:tcPr>
            <w:tcW w:w="1322" w:type="dxa"/>
          </w:tcPr>
          <w:p w14:paraId="466DB2BE" w14:textId="77777777" w:rsidR="004356E6" w:rsidRDefault="004356E6" w:rsidP="004F4A5C">
            <w:pPr>
              <w:jc w:val="both"/>
            </w:pPr>
            <w:r>
              <w:t>Course</w:t>
            </w:r>
          </w:p>
        </w:tc>
        <w:tc>
          <w:tcPr>
            <w:tcW w:w="927" w:type="dxa"/>
          </w:tcPr>
          <w:p w14:paraId="796EED93" w14:textId="77777777" w:rsidR="004356E6" w:rsidRDefault="004356E6" w:rsidP="004F4A5C">
            <w:pPr>
              <w:jc w:val="both"/>
            </w:pPr>
            <w:r>
              <w:t>CO</w:t>
            </w:r>
          </w:p>
        </w:tc>
        <w:tc>
          <w:tcPr>
            <w:tcW w:w="1821" w:type="dxa"/>
          </w:tcPr>
          <w:p w14:paraId="2F9D1657" w14:textId="56ED297C" w:rsidR="004356E6" w:rsidRDefault="004356E6" w:rsidP="004F4A5C">
            <w:pPr>
              <w:jc w:val="both"/>
            </w:pPr>
            <w:r>
              <w:t>Create, select and apply appropriate techniques with an understanding of the limitations</w:t>
            </w:r>
          </w:p>
        </w:tc>
        <w:tc>
          <w:tcPr>
            <w:tcW w:w="1722" w:type="dxa"/>
          </w:tcPr>
          <w:p w14:paraId="386EDDD9" w14:textId="48DEF30D" w:rsidR="004356E6" w:rsidRDefault="004356E6" w:rsidP="004F4A5C">
            <w:pPr>
              <w:jc w:val="both"/>
            </w:pPr>
            <w:r>
              <w:t>Create, select and apply appropriate resources with an understanding of the limitations</w:t>
            </w:r>
          </w:p>
        </w:tc>
        <w:tc>
          <w:tcPr>
            <w:tcW w:w="1913" w:type="dxa"/>
          </w:tcPr>
          <w:p w14:paraId="1041AA4C" w14:textId="41E4AE77" w:rsidR="004356E6" w:rsidRDefault="004356E6" w:rsidP="004F4A5C">
            <w:pPr>
              <w:jc w:val="both"/>
            </w:pPr>
            <w:r>
              <w:t>Create, select and apply modern Engineering and IT Tools with an understanding of the limitations</w:t>
            </w:r>
          </w:p>
        </w:tc>
        <w:tc>
          <w:tcPr>
            <w:tcW w:w="1674" w:type="dxa"/>
          </w:tcPr>
          <w:p w14:paraId="422EDEA1" w14:textId="32EDB0DD" w:rsidR="004356E6" w:rsidRDefault="004356E6" w:rsidP="004F4A5C">
            <w:pPr>
              <w:jc w:val="both"/>
            </w:pPr>
            <w:r>
              <w:t>Create, select, and apply prediction and modelling with an understanding of the limitations</w:t>
            </w:r>
          </w:p>
        </w:tc>
      </w:tr>
      <w:tr w:rsidR="004356E6" w14:paraId="76F72EC5" w14:textId="77777777" w:rsidTr="004356E6">
        <w:trPr>
          <w:trHeight w:val="676"/>
          <w:jc w:val="center"/>
        </w:trPr>
        <w:tc>
          <w:tcPr>
            <w:tcW w:w="1322" w:type="dxa"/>
          </w:tcPr>
          <w:p w14:paraId="2BB24DE5" w14:textId="77777777" w:rsidR="004356E6" w:rsidRDefault="004356E6" w:rsidP="001411E5">
            <w:r>
              <w:t xml:space="preserve">CNL </w:t>
            </w:r>
          </w:p>
          <w:p w14:paraId="10939FF3" w14:textId="7263078E" w:rsidR="004356E6" w:rsidRDefault="004356E6" w:rsidP="001411E5">
            <w:r>
              <w:t>CSE 3568</w:t>
            </w:r>
          </w:p>
        </w:tc>
        <w:tc>
          <w:tcPr>
            <w:tcW w:w="927" w:type="dxa"/>
          </w:tcPr>
          <w:p w14:paraId="0A6BF211" w14:textId="30B890DB" w:rsidR="004356E6" w:rsidRDefault="004356E6" w:rsidP="001411E5">
            <w:r w:rsidRPr="005B7594">
              <w:t>CO5</w:t>
            </w:r>
          </w:p>
        </w:tc>
        <w:tc>
          <w:tcPr>
            <w:tcW w:w="1821" w:type="dxa"/>
          </w:tcPr>
          <w:p w14:paraId="6A321FE9" w14:textId="77777777" w:rsidR="004356E6" w:rsidRDefault="004356E6" w:rsidP="004356E6">
            <w:pPr>
              <w:jc w:val="center"/>
              <w:rPr>
                <w:rFonts w:cstheme="minorHAnsi"/>
              </w:rPr>
            </w:pPr>
            <w:r w:rsidRPr="00F13EA4">
              <w:rPr>
                <w:rFonts w:cstheme="minorHAnsi"/>
              </w:rPr>
              <w:t>√</w:t>
            </w:r>
          </w:p>
        </w:tc>
        <w:tc>
          <w:tcPr>
            <w:tcW w:w="1722" w:type="dxa"/>
          </w:tcPr>
          <w:p w14:paraId="1FFF0E28" w14:textId="77777777" w:rsidR="004356E6" w:rsidRDefault="004356E6" w:rsidP="004356E6">
            <w:pPr>
              <w:jc w:val="center"/>
              <w:rPr>
                <w:rFonts w:cstheme="minorHAnsi"/>
              </w:rPr>
            </w:pPr>
            <w:r w:rsidRPr="00F13EA4">
              <w:rPr>
                <w:rFonts w:cstheme="minorHAnsi"/>
              </w:rPr>
              <w:t>√</w:t>
            </w:r>
          </w:p>
        </w:tc>
        <w:tc>
          <w:tcPr>
            <w:tcW w:w="1913" w:type="dxa"/>
          </w:tcPr>
          <w:p w14:paraId="16CEC636" w14:textId="77777777" w:rsidR="004356E6" w:rsidRDefault="004356E6" w:rsidP="004356E6">
            <w:pPr>
              <w:jc w:val="center"/>
              <w:rPr>
                <w:rFonts w:cstheme="minorHAnsi"/>
              </w:rPr>
            </w:pPr>
            <w:r w:rsidRPr="00F13EA4">
              <w:rPr>
                <w:rFonts w:cstheme="minorHAnsi"/>
              </w:rPr>
              <w:t>√</w:t>
            </w:r>
          </w:p>
        </w:tc>
        <w:tc>
          <w:tcPr>
            <w:tcW w:w="1674" w:type="dxa"/>
          </w:tcPr>
          <w:p w14:paraId="1596C981" w14:textId="77777777" w:rsidR="004356E6" w:rsidRDefault="004356E6" w:rsidP="004356E6">
            <w:pPr>
              <w:jc w:val="center"/>
            </w:pPr>
            <w:r>
              <w:rPr>
                <w:rFonts w:cstheme="minorHAnsi"/>
              </w:rPr>
              <w:t>√</w:t>
            </w:r>
          </w:p>
        </w:tc>
      </w:tr>
    </w:tbl>
    <w:p w14:paraId="64E82F67" w14:textId="77777777" w:rsidR="00FE3FBD" w:rsidRDefault="00FE3FBD" w:rsidP="00FE3FBD"/>
    <w:p w14:paraId="22752178" w14:textId="4E892004" w:rsidR="00032855" w:rsidRDefault="00032855" w:rsidP="00843131">
      <w:pPr>
        <w:jc w:val="both"/>
      </w:pPr>
      <w:r>
        <w:t>PO(f)</w:t>
      </w:r>
      <w:r w:rsidR="00843131">
        <w:t xml:space="preserve"> - </w:t>
      </w:r>
      <w:r w:rsidR="00843131" w:rsidRPr="00843131">
        <w:t>Apply reasoning informed by contextual knowledge to assess societal, health, safety, legal and cultural issues and the consequent responsibilities relevant to professional engineering practice and solutions to complex engineering problems. (K7)</w:t>
      </w:r>
    </w:p>
    <w:tbl>
      <w:tblPr>
        <w:tblStyle w:val="TableGrid"/>
        <w:tblW w:w="9384" w:type="dxa"/>
        <w:tblLayout w:type="fixed"/>
        <w:tblLook w:val="04A0" w:firstRow="1" w:lastRow="0" w:firstColumn="1" w:lastColumn="0" w:noHBand="0" w:noVBand="1"/>
      </w:tblPr>
      <w:tblGrid>
        <w:gridCol w:w="1558"/>
        <w:gridCol w:w="842"/>
        <w:gridCol w:w="1565"/>
        <w:gridCol w:w="1927"/>
        <w:gridCol w:w="1565"/>
        <w:gridCol w:w="1927"/>
      </w:tblGrid>
      <w:tr w:rsidR="004655FC" w14:paraId="0C52D10A" w14:textId="09AC6A91" w:rsidTr="009E1797">
        <w:trPr>
          <w:trHeight w:val="1319"/>
        </w:trPr>
        <w:tc>
          <w:tcPr>
            <w:tcW w:w="1558" w:type="dxa"/>
          </w:tcPr>
          <w:p w14:paraId="0291C207" w14:textId="77777777" w:rsidR="004655FC" w:rsidRDefault="004655FC" w:rsidP="004F4A5C">
            <w:pPr>
              <w:jc w:val="both"/>
            </w:pPr>
            <w:r>
              <w:t>Course</w:t>
            </w:r>
          </w:p>
        </w:tc>
        <w:tc>
          <w:tcPr>
            <w:tcW w:w="842" w:type="dxa"/>
          </w:tcPr>
          <w:p w14:paraId="2CCD3A52" w14:textId="77777777" w:rsidR="004655FC" w:rsidRDefault="004655FC" w:rsidP="004F4A5C">
            <w:pPr>
              <w:jc w:val="both"/>
            </w:pPr>
            <w:r>
              <w:t>CO</w:t>
            </w:r>
          </w:p>
        </w:tc>
        <w:tc>
          <w:tcPr>
            <w:tcW w:w="1565" w:type="dxa"/>
            <w:tcMar>
              <w:left w:w="0" w:type="dxa"/>
              <w:right w:w="0" w:type="dxa"/>
            </w:tcMar>
          </w:tcPr>
          <w:p w14:paraId="22A18A5E" w14:textId="1CB55D1B" w:rsidR="004655FC" w:rsidRDefault="004655FC" w:rsidP="004F4A5C">
            <w:pPr>
              <w:jc w:val="both"/>
            </w:pPr>
            <w:r w:rsidRPr="00843131">
              <w:t xml:space="preserve">Societal </w:t>
            </w:r>
            <w:r>
              <w:t xml:space="preserve">and Cultural </w:t>
            </w:r>
            <w:r w:rsidRPr="00843131">
              <w:t>Impact Assessment</w:t>
            </w:r>
          </w:p>
        </w:tc>
        <w:tc>
          <w:tcPr>
            <w:tcW w:w="1927" w:type="dxa"/>
            <w:tcMar>
              <w:left w:w="0" w:type="dxa"/>
              <w:right w:w="0" w:type="dxa"/>
            </w:tcMar>
          </w:tcPr>
          <w:p w14:paraId="5A4D09B0" w14:textId="0F6E81ED" w:rsidR="004655FC" w:rsidRDefault="004655FC" w:rsidP="004F4A5C">
            <w:pPr>
              <w:jc w:val="both"/>
            </w:pPr>
            <w:r>
              <w:t>H</w:t>
            </w:r>
            <w:r w:rsidRPr="00843131">
              <w:t>ealth and Safety Considerations</w:t>
            </w:r>
          </w:p>
        </w:tc>
        <w:tc>
          <w:tcPr>
            <w:tcW w:w="1565" w:type="dxa"/>
            <w:tcMar>
              <w:left w:w="0" w:type="dxa"/>
              <w:right w:w="0" w:type="dxa"/>
            </w:tcMar>
          </w:tcPr>
          <w:p w14:paraId="58799182" w14:textId="4C3001C6" w:rsidR="004655FC" w:rsidRDefault="004655FC" w:rsidP="004F4A5C">
            <w:pPr>
              <w:jc w:val="both"/>
            </w:pPr>
            <w:r w:rsidRPr="00843131">
              <w:t>Legal and Regulatory Compliance</w:t>
            </w:r>
          </w:p>
        </w:tc>
        <w:tc>
          <w:tcPr>
            <w:tcW w:w="1927" w:type="dxa"/>
            <w:tcMar>
              <w:left w:w="0" w:type="dxa"/>
              <w:right w:w="0" w:type="dxa"/>
            </w:tcMar>
          </w:tcPr>
          <w:p w14:paraId="3680F64C" w14:textId="6C6966D2" w:rsidR="004655FC" w:rsidRPr="00843131" w:rsidRDefault="004655FC" w:rsidP="004F4A5C">
            <w:pPr>
              <w:jc w:val="both"/>
            </w:pPr>
            <w:r w:rsidRPr="00843131">
              <w:t>Professional Responsibility</w:t>
            </w:r>
          </w:p>
        </w:tc>
      </w:tr>
      <w:tr w:rsidR="004655FC" w14:paraId="383BEC81" w14:textId="555A5B83" w:rsidTr="009E1797">
        <w:trPr>
          <w:trHeight w:val="448"/>
        </w:trPr>
        <w:tc>
          <w:tcPr>
            <w:tcW w:w="1558" w:type="dxa"/>
          </w:tcPr>
          <w:p w14:paraId="0ED56D49" w14:textId="77777777" w:rsidR="004655FC" w:rsidRDefault="004655FC" w:rsidP="00843131">
            <w:r>
              <w:t xml:space="preserve">CNL </w:t>
            </w:r>
          </w:p>
          <w:p w14:paraId="178C3506" w14:textId="2CCE46D0" w:rsidR="004655FC" w:rsidRDefault="004655FC" w:rsidP="00843131">
            <w:r>
              <w:t>CSE 3568</w:t>
            </w:r>
          </w:p>
        </w:tc>
        <w:tc>
          <w:tcPr>
            <w:tcW w:w="842" w:type="dxa"/>
          </w:tcPr>
          <w:p w14:paraId="78DAE5BE" w14:textId="3213E3C4" w:rsidR="004655FC" w:rsidRDefault="004655FC" w:rsidP="00843131">
            <w:r w:rsidRPr="005B7594">
              <w:t>CO5</w:t>
            </w:r>
          </w:p>
        </w:tc>
        <w:tc>
          <w:tcPr>
            <w:tcW w:w="1565" w:type="dxa"/>
          </w:tcPr>
          <w:p w14:paraId="79257ABF" w14:textId="60983C2C" w:rsidR="004655FC" w:rsidRDefault="004655FC" w:rsidP="004356E6">
            <w:pPr>
              <w:jc w:val="center"/>
              <w:rPr>
                <w:rFonts w:cstheme="minorHAnsi"/>
              </w:rPr>
            </w:pPr>
          </w:p>
        </w:tc>
        <w:tc>
          <w:tcPr>
            <w:tcW w:w="1927" w:type="dxa"/>
          </w:tcPr>
          <w:p w14:paraId="2DE2DEA3" w14:textId="6EA1086E" w:rsidR="004655FC" w:rsidRDefault="004655FC" w:rsidP="004356E6">
            <w:pPr>
              <w:jc w:val="center"/>
              <w:rPr>
                <w:rFonts w:cstheme="minorHAnsi"/>
              </w:rPr>
            </w:pPr>
          </w:p>
        </w:tc>
        <w:tc>
          <w:tcPr>
            <w:tcW w:w="1565" w:type="dxa"/>
          </w:tcPr>
          <w:p w14:paraId="7383CBC8" w14:textId="09A5B252" w:rsidR="004655FC" w:rsidRDefault="004655FC" w:rsidP="004356E6">
            <w:pPr>
              <w:jc w:val="center"/>
            </w:pPr>
            <w:r w:rsidRPr="00EC1E9A">
              <w:rPr>
                <w:rFonts w:cstheme="minorHAnsi"/>
              </w:rPr>
              <w:t>√</w:t>
            </w:r>
          </w:p>
        </w:tc>
        <w:tc>
          <w:tcPr>
            <w:tcW w:w="1927" w:type="dxa"/>
          </w:tcPr>
          <w:p w14:paraId="06759898" w14:textId="5062854F" w:rsidR="004655FC" w:rsidRDefault="004655FC" w:rsidP="004356E6">
            <w:pPr>
              <w:jc w:val="center"/>
              <w:rPr>
                <w:rFonts w:cstheme="minorHAnsi"/>
              </w:rPr>
            </w:pPr>
            <w:r w:rsidRPr="00EC1E9A">
              <w:rPr>
                <w:rFonts w:cstheme="minorHAnsi"/>
              </w:rPr>
              <w:t>√</w:t>
            </w:r>
          </w:p>
        </w:tc>
      </w:tr>
    </w:tbl>
    <w:p w14:paraId="0D6906E8" w14:textId="77777777" w:rsidR="00032855" w:rsidRDefault="00032855" w:rsidP="00032855"/>
    <w:p w14:paraId="70B01907" w14:textId="3737E7E6" w:rsidR="00032855" w:rsidRDefault="00032855" w:rsidP="00265B95">
      <w:r>
        <w:t>PO(g)</w:t>
      </w:r>
      <w:r w:rsidR="00265B95">
        <w:t xml:space="preserve">: </w:t>
      </w:r>
      <w:r w:rsidR="00265B95" w:rsidRPr="00265B95">
        <w:t>Understand and evaluate the sustainability and impact of professional engineering work in the solution of complex engineering problems in societal and environmental contexts. (K7)</w:t>
      </w:r>
    </w:p>
    <w:tbl>
      <w:tblPr>
        <w:tblStyle w:val="TableGrid"/>
        <w:tblW w:w="9341" w:type="dxa"/>
        <w:tblLayout w:type="fixed"/>
        <w:tblLook w:val="04A0" w:firstRow="1" w:lastRow="0" w:firstColumn="1" w:lastColumn="0" w:noHBand="0" w:noVBand="1"/>
      </w:tblPr>
      <w:tblGrid>
        <w:gridCol w:w="1435"/>
        <w:gridCol w:w="810"/>
        <w:gridCol w:w="3420"/>
        <w:gridCol w:w="3676"/>
      </w:tblGrid>
      <w:tr w:rsidR="00265B95" w14:paraId="12CCA4AB" w14:textId="77777777" w:rsidTr="00783BBD">
        <w:trPr>
          <w:trHeight w:val="591"/>
        </w:trPr>
        <w:tc>
          <w:tcPr>
            <w:tcW w:w="1435" w:type="dxa"/>
          </w:tcPr>
          <w:p w14:paraId="2EBD195B" w14:textId="77777777" w:rsidR="00265B95" w:rsidRDefault="00265B95" w:rsidP="004F4A5C">
            <w:pPr>
              <w:jc w:val="both"/>
            </w:pPr>
            <w:r>
              <w:t>Course</w:t>
            </w:r>
          </w:p>
        </w:tc>
        <w:tc>
          <w:tcPr>
            <w:tcW w:w="810" w:type="dxa"/>
          </w:tcPr>
          <w:p w14:paraId="27827C9F" w14:textId="77777777" w:rsidR="00265B95" w:rsidRDefault="00265B95" w:rsidP="004F4A5C">
            <w:pPr>
              <w:jc w:val="both"/>
            </w:pPr>
            <w:r>
              <w:t>CO</w:t>
            </w:r>
          </w:p>
        </w:tc>
        <w:tc>
          <w:tcPr>
            <w:tcW w:w="3420" w:type="dxa"/>
          </w:tcPr>
          <w:p w14:paraId="53F39AF4" w14:textId="62E1AB95" w:rsidR="00265B95" w:rsidRDefault="00265B95" w:rsidP="004F4A5C">
            <w:pPr>
              <w:jc w:val="both"/>
            </w:pPr>
            <w:r w:rsidRPr="00265B95">
              <w:t>Understanding and evaluating sustainability</w:t>
            </w:r>
            <w:r w:rsidR="00E92A65">
              <w:t xml:space="preserve"> (technical, economical, and environmental</w:t>
            </w:r>
          </w:p>
        </w:tc>
        <w:tc>
          <w:tcPr>
            <w:tcW w:w="3676" w:type="dxa"/>
          </w:tcPr>
          <w:p w14:paraId="438C6F83" w14:textId="35EBB98B" w:rsidR="00265B95" w:rsidRDefault="00265B95" w:rsidP="004F4A5C">
            <w:pPr>
              <w:jc w:val="both"/>
            </w:pPr>
            <w:r w:rsidRPr="00265B95">
              <w:t>Understanding and evaluating the impact of professional engineering work</w:t>
            </w:r>
          </w:p>
        </w:tc>
      </w:tr>
      <w:tr w:rsidR="00265B95" w14:paraId="0E741247" w14:textId="77777777" w:rsidTr="00783BBD">
        <w:trPr>
          <w:trHeight w:val="432"/>
        </w:trPr>
        <w:tc>
          <w:tcPr>
            <w:tcW w:w="1435" w:type="dxa"/>
          </w:tcPr>
          <w:p w14:paraId="5052406F" w14:textId="77777777" w:rsidR="00265B95" w:rsidRDefault="00265B95" w:rsidP="00265B95">
            <w:r>
              <w:t xml:space="preserve">CNL </w:t>
            </w:r>
          </w:p>
          <w:p w14:paraId="2E2A64D8" w14:textId="7E7EAFCC" w:rsidR="00265B95" w:rsidRDefault="00265B95" w:rsidP="00265B95">
            <w:r>
              <w:t>CSE 3568</w:t>
            </w:r>
          </w:p>
        </w:tc>
        <w:tc>
          <w:tcPr>
            <w:tcW w:w="810" w:type="dxa"/>
          </w:tcPr>
          <w:p w14:paraId="2B6B7E00" w14:textId="5A350BF7" w:rsidR="00265B95" w:rsidRDefault="00265B95" w:rsidP="00265B95">
            <w:r w:rsidRPr="005B7594">
              <w:t>CO5</w:t>
            </w:r>
          </w:p>
        </w:tc>
        <w:tc>
          <w:tcPr>
            <w:tcW w:w="3420" w:type="dxa"/>
          </w:tcPr>
          <w:p w14:paraId="55CD7D12" w14:textId="3C86E4DA" w:rsidR="00265B95" w:rsidRDefault="00265B95" w:rsidP="00265B95">
            <w:pPr>
              <w:jc w:val="center"/>
              <w:rPr>
                <w:rFonts w:cstheme="minorHAnsi"/>
              </w:rPr>
            </w:pPr>
            <w:r w:rsidRPr="00F13EA4">
              <w:rPr>
                <w:rFonts w:cstheme="minorHAnsi"/>
              </w:rPr>
              <w:t>√</w:t>
            </w:r>
          </w:p>
        </w:tc>
        <w:tc>
          <w:tcPr>
            <w:tcW w:w="3676" w:type="dxa"/>
          </w:tcPr>
          <w:p w14:paraId="474408C9" w14:textId="1E066074" w:rsidR="00265B95" w:rsidRDefault="00265B95" w:rsidP="00265B95">
            <w:pPr>
              <w:jc w:val="center"/>
              <w:rPr>
                <w:rFonts w:cstheme="minorHAnsi"/>
              </w:rPr>
            </w:pPr>
            <w:r w:rsidRPr="00F13EA4">
              <w:rPr>
                <w:rFonts w:cstheme="minorHAnsi"/>
              </w:rPr>
              <w:t>√</w:t>
            </w:r>
          </w:p>
        </w:tc>
      </w:tr>
    </w:tbl>
    <w:p w14:paraId="65AD8535" w14:textId="77777777" w:rsidR="00032855" w:rsidRDefault="00032855" w:rsidP="00032855"/>
    <w:p w14:paraId="037AB8EE" w14:textId="0F35EE08" w:rsidR="00032855" w:rsidRDefault="00032855" w:rsidP="00783BBD">
      <w:pPr>
        <w:jc w:val="both"/>
      </w:pPr>
      <w:r>
        <w:t>PO(h)</w:t>
      </w:r>
      <w:r w:rsidR="00783BBD">
        <w:t xml:space="preserve">: </w:t>
      </w:r>
      <w:r w:rsidR="00783BBD" w:rsidRPr="00783BBD">
        <w:t>Apply ethical principles and commit to professional ethics and responsibilities and norms of engineering practice. (K7)</w:t>
      </w:r>
    </w:p>
    <w:tbl>
      <w:tblPr>
        <w:tblStyle w:val="TableGrid"/>
        <w:tblW w:w="9445" w:type="dxa"/>
        <w:tblLayout w:type="fixed"/>
        <w:tblLook w:val="04A0" w:firstRow="1" w:lastRow="0" w:firstColumn="1" w:lastColumn="0" w:noHBand="0" w:noVBand="1"/>
      </w:tblPr>
      <w:tblGrid>
        <w:gridCol w:w="1435"/>
        <w:gridCol w:w="810"/>
        <w:gridCol w:w="2340"/>
        <w:gridCol w:w="2610"/>
        <w:gridCol w:w="2250"/>
      </w:tblGrid>
      <w:tr w:rsidR="002E0134" w14:paraId="47DC97A1" w14:textId="4DDE2F2E" w:rsidTr="002E0134">
        <w:trPr>
          <w:trHeight w:val="591"/>
        </w:trPr>
        <w:tc>
          <w:tcPr>
            <w:tcW w:w="1435" w:type="dxa"/>
          </w:tcPr>
          <w:p w14:paraId="37E86E00" w14:textId="77777777" w:rsidR="002E0134" w:rsidRDefault="002E0134" w:rsidP="002E0134">
            <w:pPr>
              <w:jc w:val="both"/>
            </w:pPr>
            <w:r>
              <w:t>Course</w:t>
            </w:r>
          </w:p>
        </w:tc>
        <w:tc>
          <w:tcPr>
            <w:tcW w:w="810" w:type="dxa"/>
          </w:tcPr>
          <w:p w14:paraId="6AD0D7A1" w14:textId="77777777" w:rsidR="002E0134" w:rsidRDefault="002E0134" w:rsidP="002E0134">
            <w:pPr>
              <w:jc w:val="both"/>
            </w:pPr>
            <w:r>
              <w:t>CO</w:t>
            </w:r>
          </w:p>
        </w:tc>
        <w:tc>
          <w:tcPr>
            <w:tcW w:w="2340" w:type="dxa"/>
          </w:tcPr>
          <w:p w14:paraId="68ED2F53" w14:textId="58D100B6" w:rsidR="002E0134" w:rsidRDefault="002E0134" w:rsidP="002E0134">
            <w:pPr>
              <w:jc w:val="center"/>
            </w:pPr>
            <w:r w:rsidRPr="0004204C">
              <w:t>Apply ethical principles</w:t>
            </w:r>
          </w:p>
        </w:tc>
        <w:tc>
          <w:tcPr>
            <w:tcW w:w="2610" w:type="dxa"/>
          </w:tcPr>
          <w:p w14:paraId="6E3D7C75" w14:textId="42927740" w:rsidR="002E0134" w:rsidRDefault="002E0134" w:rsidP="002E0134">
            <w:pPr>
              <w:jc w:val="both"/>
            </w:pPr>
            <w:r w:rsidRPr="0004204C">
              <w:t>Commit to professional ethics and responsibilities and norms of engineering practice</w:t>
            </w:r>
          </w:p>
        </w:tc>
        <w:tc>
          <w:tcPr>
            <w:tcW w:w="2250" w:type="dxa"/>
          </w:tcPr>
          <w:p w14:paraId="5FC4DC0A" w14:textId="01E5D822" w:rsidR="002E0134" w:rsidRPr="0004204C" w:rsidRDefault="002E0134" w:rsidP="002E0134">
            <w:pPr>
              <w:jc w:val="both"/>
            </w:pPr>
            <w:r w:rsidRPr="0004204C">
              <w:t>Commit to norms of engineering practice</w:t>
            </w:r>
          </w:p>
        </w:tc>
      </w:tr>
      <w:tr w:rsidR="00184C4F" w14:paraId="51179799" w14:textId="63381771" w:rsidTr="002E0134">
        <w:trPr>
          <w:trHeight w:val="432"/>
        </w:trPr>
        <w:tc>
          <w:tcPr>
            <w:tcW w:w="1435" w:type="dxa"/>
          </w:tcPr>
          <w:p w14:paraId="63EA5357" w14:textId="77777777" w:rsidR="00184C4F" w:rsidRDefault="00184C4F" w:rsidP="00184C4F">
            <w:r>
              <w:t xml:space="preserve">CNL </w:t>
            </w:r>
          </w:p>
          <w:p w14:paraId="2F8C0FB1" w14:textId="77777777" w:rsidR="00184C4F" w:rsidRDefault="00184C4F" w:rsidP="00184C4F">
            <w:r>
              <w:t>CSE 3568</w:t>
            </w:r>
          </w:p>
        </w:tc>
        <w:tc>
          <w:tcPr>
            <w:tcW w:w="810" w:type="dxa"/>
          </w:tcPr>
          <w:p w14:paraId="2B42C009" w14:textId="77777777" w:rsidR="00184C4F" w:rsidRDefault="00184C4F" w:rsidP="00184C4F">
            <w:r w:rsidRPr="005B7594">
              <w:t>CO5</w:t>
            </w:r>
          </w:p>
        </w:tc>
        <w:tc>
          <w:tcPr>
            <w:tcW w:w="2340" w:type="dxa"/>
          </w:tcPr>
          <w:p w14:paraId="3ACDDEBB" w14:textId="77777777" w:rsidR="00184C4F" w:rsidRDefault="00184C4F" w:rsidP="00184C4F">
            <w:pPr>
              <w:jc w:val="center"/>
              <w:rPr>
                <w:rFonts w:cstheme="minorHAnsi"/>
              </w:rPr>
            </w:pPr>
            <w:r w:rsidRPr="00F13EA4">
              <w:rPr>
                <w:rFonts w:cstheme="minorHAnsi"/>
              </w:rPr>
              <w:t>√</w:t>
            </w:r>
          </w:p>
        </w:tc>
        <w:tc>
          <w:tcPr>
            <w:tcW w:w="2610" w:type="dxa"/>
          </w:tcPr>
          <w:p w14:paraId="06E66E06" w14:textId="77777777" w:rsidR="00184C4F" w:rsidRDefault="00184C4F" w:rsidP="00184C4F">
            <w:pPr>
              <w:jc w:val="center"/>
              <w:rPr>
                <w:rFonts w:cstheme="minorHAnsi"/>
              </w:rPr>
            </w:pPr>
            <w:r w:rsidRPr="00F13EA4">
              <w:rPr>
                <w:rFonts w:cstheme="minorHAnsi"/>
              </w:rPr>
              <w:t>√</w:t>
            </w:r>
          </w:p>
        </w:tc>
        <w:tc>
          <w:tcPr>
            <w:tcW w:w="2250" w:type="dxa"/>
          </w:tcPr>
          <w:p w14:paraId="79E824A3" w14:textId="523B9C3C" w:rsidR="00184C4F" w:rsidRPr="00F13EA4" w:rsidRDefault="00184C4F" w:rsidP="00184C4F">
            <w:pPr>
              <w:jc w:val="center"/>
              <w:rPr>
                <w:rFonts w:cstheme="minorHAnsi"/>
              </w:rPr>
            </w:pPr>
            <w:r w:rsidRPr="00F13EA4">
              <w:rPr>
                <w:rFonts w:cstheme="minorHAnsi"/>
              </w:rPr>
              <w:t>√</w:t>
            </w:r>
          </w:p>
        </w:tc>
      </w:tr>
    </w:tbl>
    <w:p w14:paraId="1E0EE4A8" w14:textId="77777777" w:rsidR="00032855" w:rsidRDefault="00032855" w:rsidP="00032855"/>
    <w:p w14:paraId="4CBA40F2" w14:textId="6BAF0CCF" w:rsidR="00032855" w:rsidRDefault="00032855" w:rsidP="0004204C">
      <w:pPr>
        <w:jc w:val="both"/>
      </w:pPr>
      <w:r>
        <w:t>PO(</w:t>
      </w:r>
      <w:proofErr w:type="spellStart"/>
      <w:r>
        <w:t>i</w:t>
      </w:r>
      <w:proofErr w:type="spellEnd"/>
      <w:r>
        <w:t>)</w:t>
      </w:r>
      <w:r w:rsidR="0004204C">
        <w:t xml:space="preserve">: </w:t>
      </w:r>
      <w:r w:rsidR="0004204C" w:rsidRPr="0004204C">
        <w:t>Function effectively as an individual, and as a member or leader in diverse teams and in multi-disciplinary settings.</w:t>
      </w:r>
    </w:p>
    <w:tbl>
      <w:tblPr>
        <w:tblStyle w:val="TableGrid"/>
        <w:tblW w:w="9341" w:type="dxa"/>
        <w:tblLayout w:type="fixed"/>
        <w:tblLook w:val="04A0" w:firstRow="1" w:lastRow="0" w:firstColumn="1" w:lastColumn="0" w:noHBand="0" w:noVBand="1"/>
      </w:tblPr>
      <w:tblGrid>
        <w:gridCol w:w="1435"/>
        <w:gridCol w:w="810"/>
        <w:gridCol w:w="3420"/>
        <w:gridCol w:w="3676"/>
      </w:tblGrid>
      <w:tr w:rsidR="0004204C" w14:paraId="0B18D53A" w14:textId="77777777" w:rsidTr="0082656D">
        <w:trPr>
          <w:trHeight w:val="591"/>
        </w:trPr>
        <w:tc>
          <w:tcPr>
            <w:tcW w:w="1435" w:type="dxa"/>
          </w:tcPr>
          <w:p w14:paraId="26F058DF" w14:textId="77777777" w:rsidR="0004204C" w:rsidRDefault="0004204C" w:rsidP="0082656D">
            <w:pPr>
              <w:jc w:val="both"/>
            </w:pPr>
            <w:r>
              <w:t>Course</w:t>
            </w:r>
          </w:p>
        </w:tc>
        <w:tc>
          <w:tcPr>
            <w:tcW w:w="810" w:type="dxa"/>
          </w:tcPr>
          <w:p w14:paraId="6D8E3488" w14:textId="77777777" w:rsidR="0004204C" w:rsidRDefault="0004204C" w:rsidP="0082656D">
            <w:pPr>
              <w:jc w:val="both"/>
            </w:pPr>
            <w:r>
              <w:t>CO</w:t>
            </w:r>
          </w:p>
        </w:tc>
        <w:tc>
          <w:tcPr>
            <w:tcW w:w="3420" w:type="dxa"/>
          </w:tcPr>
          <w:p w14:paraId="0382373A" w14:textId="6A7BD8D8" w:rsidR="0004204C" w:rsidRDefault="0004204C" w:rsidP="0004204C">
            <w:pPr>
              <w:jc w:val="both"/>
            </w:pPr>
            <w:r w:rsidRPr="0004204C">
              <w:t>Function effectively as an individual, and as a member or leader in diverse teams</w:t>
            </w:r>
          </w:p>
        </w:tc>
        <w:tc>
          <w:tcPr>
            <w:tcW w:w="3676" w:type="dxa"/>
          </w:tcPr>
          <w:p w14:paraId="358D5C40" w14:textId="5FA7401B" w:rsidR="0004204C" w:rsidRDefault="0004204C" w:rsidP="0082656D">
            <w:pPr>
              <w:jc w:val="both"/>
            </w:pPr>
            <w:r w:rsidRPr="0004204C">
              <w:t>Function effectively as an individual, and as a member or leader</w:t>
            </w:r>
            <w:r>
              <w:t xml:space="preserve"> </w:t>
            </w:r>
            <w:r w:rsidRPr="0004204C">
              <w:t>in multi-disciplinary settings</w:t>
            </w:r>
          </w:p>
        </w:tc>
      </w:tr>
      <w:tr w:rsidR="0004204C" w14:paraId="11DD31E1" w14:textId="77777777" w:rsidTr="0082656D">
        <w:trPr>
          <w:trHeight w:val="432"/>
        </w:trPr>
        <w:tc>
          <w:tcPr>
            <w:tcW w:w="1435" w:type="dxa"/>
          </w:tcPr>
          <w:p w14:paraId="619A7E1C" w14:textId="77777777" w:rsidR="0004204C" w:rsidRDefault="0004204C" w:rsidP="0082656D">
            <w:r>
              <w:t xml:space="preserve">CNL </w:t>
            </w:r>
          </w:p>
          <w:p w14:paraId="7EE4D8E7" w14:textId="77777777" w:rsidR="0004204C" w:rsidRDefault="0004204C" w:rsidP="0082656D">
            <w:r>
              <w:t>CSE 3568</w:t>
            </w:r>
          </w:p>
        </w:tc>
        <w:tc>
          <w:tcPr>
            <w:tcW w:w="810" w:type="dxa"/>
          </w:tcPr>
          <w:p w14:paraId="2C6202DE" w14:textId="77777777" w:rsidR="0004204C" w:rsidRDefault="0004204C" w:rsidP="0082656D">
            <w:r w:rsidRPr="005B7594">
              <w:t>CO5</w:t>
            </w:r>
          </w:p>
        </w:tc>
        <w:tc>
          <w:tcPr>
            <w:tcW w:w="3420" w:type="dxa"/>
          </w:tcPr>
          <w:p w14:paraId="4714B652" w14:textId="77777777" w:rsidR="0004204C" w:rsidRDefault="0004204C" w:rsidP="0082656D">
            <w:pPr>
              <w:jc w:val="center"/>
              <w:rPr>
                <w:rFonts w:cstheme="minorHAnsi"/>
              </w:rPr>
            </w:pPr>
            <w:r w:rsidRPr="00F13EA4">
              <w:rPr>
                <w:rFonts w:cstheme="minorHAnsi"/>
              </w:rPr>
              <w:t>√</w:t>
            </w:r>
          </w:p>
        </w:tc>
        <w:tc>
          <w:tcPr>
            <w:tcW w:w="3676" w:type="dxa"/>
          </w:tcPr>
          <w:p w14:paraId="00A3400F" w14:textId="035F69A1" w:rsidR="0004204C" w:rsidRDefault="0004204C" w:rsidP="0082656D">
            <w:pPr>
              <w:jc w:val="center"/>
              <w:rPr>
                <w:rFonts w:cstheme="minorHAnsi"/>
              </w:rPr>
            </w:pPr>
          </w:p>
        </w:tc>
      </w:tr>
    </w:tbl>
    <w:p w14:paraId="2DB3FE04" w14:textId="77777777" w:rsidR="00032855" w:rsidRDefault="00032855" w:rsidP="00032855"/>
    <w:p w14:paraId="494D6356" w14:textId="6075D301" w:rsidR="00032855" w:rsidRDefault="00032855" w:rsidP="00A20FC1">
      <w:pPr>
        <w:jc w:val="both"/>
      </w:pPr>
      <w:r>
        <w:t>PO(j)</w:t>
      </w:r>
      <w:r w:rsidR="00A20FC1">
        <w:t xml:space="preserve">: </w:t>
      </w:r>
      <w:r w:rsidR="00A20FC1" w:rsidRPr="00A20FC1">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bl>
      <w:tblPr>
        <w:tblStyle w:val="TableGrid"/>
        <w:tblW w:w="9328" w:type="dxa"/>
        <w:tblLayout w:type="fixed"/>
        <w:tblLook w:val="04A0" w:firstRow="1" w:lastRow="0" w:firstColumn="1" w:lastColumn="0" w:noHBand="0" w:noVBand="1"/>
      </w:tblPr>
      <w:tblGrid>
        <w:gridCol w:w="1345"/>
        <w:gridCol w:w="720"/>
        <w:gridCol w:w="2663"/>
        <w:gridCol w:w="2300"/>
        <w:gridCol w:w="2300"/>
      </w:tblGrid>
      <w:tr w:rsidR="00A20FC1" w14:paraId="3EC4981D" w14:textId="77777777" w:rsidTr="00A20FC1">
        <w:trPr>
          <w:trHeight w:val="1341"/>
        </w:trPr>
        <w:tc>
          <w:tcPr>
            <w:tcW w:w="1345" w:type="dxa"/>
          </w:tcPr>
          <w:p w14:paraId="38E8B01C" w14:textId="77777777" w:rsidR="00A20FC1" w:rsidRDefault="00A20FC1" w:rsidP="004F4A5C">
            <w:pPr>
              <w:jc w:val="both"/>
            </w:pPr>
            <w:r>
              <w:lastRenderedPageBreak/>
              <w:t>Course</w:t>
            </w:r>
          </w:p>
        </w:tc>
        <w:tc>
          <w:tcPr>
            <w:tcW w:w="720" w:type="dxa"/>
          </w:tcPr>
          <w:p w14:paraId="51B90227" w14:textId="77777777" w:rsidR="00A20FC1" w:rsidRDefault="00A20FC1" w:rsidP="00A20FC1">
            <w:pPr>
              <w:jc w:val="center"/>
            </w:pPr>
            <w:r>
              <w:t>CO</w:t>
            </w:r>
          </w:p>
        </w:tc>
        <w:tc>
          <w:tcPr>
            <w:tcW w:w="2663" w:type="dxa"/>
          </w:tcPr>
          <w:p w14:paraId="41948628" w14:textId="660D4A21" w:rsidR="00A20FC1" w:rsidRDefault="00A20FC1" w:rsidP="004F4A5C">
            <w:pPr>
              <w:jc w:val="both"/>
            </w:pPr>
            <w:r w:rsidRPr="00A20FC1">
              <w:t>comprehend and write effective reports and design documentation</w:t>
            </w:r>
          </w:p>
        </w:tc>
        <w:tc>
          <w:tcPr>
            <w:tcW w:w="2300" w:type="dxa"/>
          </w:tcPr>
          <w:p w14:paraId="79EB8D43" w14:textId="40CFD1D4" w:rsidR="00A20FC1" w:rsidRDefault="00A20FC1" w:rsidP="004F4A5C">
            <w:pPr>
              <w:jc w:val="both"/>
            </w:pPr>
            <w:r w:rsidRPr="00A20FC1">
              <w:t>make effective presentations</w:t>
            </w:r>
          </w:p>
        </w:tc>
        <w:tc>
          <w:tcPr>
            <w:tcW w:w="2300" w:type="dxa"/>
          </w:tcPr>
          <w:p w14:paraId="2F243E8E" w14:textId="2BC28FFC" w:rsidR="00A20FC1" w:rsidRDefault="00A20FC1" w:rsidP="004F4A5C">
            <w:pPr>
              <w:jc w:val="both"/>
            </w:pPr>
            <w:r w:rsidRPr="00A20FC1">
              <w:t>give and receive clear instructions</w:t>
            </w:r>
            <w:r>
              <w:t xml:space="preserve"> </w:t>
            </w:r>
          </w:p>
        </w:tc>
      </w:tr>
      <w:tr w:rsidR="00BB0408" w14:paraId="5F13C18F" w14:textId="77777777" w:rsidTr="00A20FC1">
        <w:trPr>
          <w:trHeight w:val="598"/>
        </w:trPr>
        <w:tc>
          <w:tcPr>
            <w:tcW w:w="1345" w:type="dxa"/>
          </w:tcPr>
          <w:p w14:paraId="2041FAED" w14:textId="77777777" w:rsidR="00BB0408" w:rsidRDefault="00BB0408" w:rsidP="00BB0408">
            <w:r>
              <w:t xml:space="preserve">CNL </w:t>
            </w:r>
          </w:p>
          <w:p w14:paraId="51BDA8CD" w14:textId="1E442560" w:rsidR="00BB0408" w:rsidRDefault="00BB0408" w:rsidP="00BB0408">
            <w:r>
              <w:t>CSE 3568</w:t>
            </w:r>
          </w:p>
        </w:tc>
        <w:tc>
          <w:tcPr>
            <w:tcW w:w="720" w:type="dxa"/>
          </w:tcPr>
          <w:p w14:paraId="7401A34D" w14:textId="280A0DBB" w:rsidR="00BB0408" w:rsidRDefault="00BB0408" w:rsidP="00BB0408">
            <w:pPr>
              <w:jc w:val="center"/>
            </w:pPr>
            <w:r w:rsidRPr="005B7594">
              <w:t>CO5</w:t>
            </w:r>
          </w:p>
        </w:tc>
        <w:tc>
          <w:tcPr>
            <w:tcW w:w="2663" w:type="dxa"/>
          </w:tcPr>
          <w:p w14:paraId="7DE2B136" w14:textId="3E52DE82" w:rsidR="00BB0408" w:rsidRDefault="00BB0408" w:rsidP="00DB3F10">
            <w:pPr>
              <w:jc w:val="center"/>
              <w:rPr>
                <w:rFonts w:cstheme="minorHAnsi"/>
              </w:rPr>
            </w:pPr>
            <w:r w:rsidRPr="00EB3724">
              <w:rPr>
                <w:rFonts w:cstheme="minorHAnsi"/>
              </w:rPr>
              <w:t>√</w:t>
            </w:r>
          </w:p>
        </w:tc>
        <w:tc>
          <w:tcPr>
            <w:tcW w:w="2300" w:type="dxa"/>
          </w:tcPr>
          <w:p w14:paraId="7CB568B6" w14:textId="56848BE5" w:rsidR="00BB0408" w:rsidRDefault="00BB0408" w:rsidP="00DB3F10">
            <w:pPr>
              <w:jc w:val="center"/>
              <w:rPr>
                <w:rFonts w:cstheme="minorHAnsi"/>
              </w:rPr>
            </w:pPr>
            <w:r w:rsidRPr="00EB3724">
              <w:rPr>
                <w:rFonts w:cstheme="minorHAnsi"/>
              </w:rPr>
              <w:t>√</w:t>
            </w:r>
          </w:p>
        </w:tc>
        <w:tc>
          <w:tcPr>
            <w:tcW w:w="2300" w:type="dxa"/>
          </w:tcPr>
          <w:p w14:paraId="567F174F" w14:textId="1D10D1AA" w:rsidR="00BB0408" w:rsidRDefault="00BB0408" w:rsidP="00DB3F10">
            <w:pPr>
              <w:jc w:val="center"/>
              <w:rPr>
                <w:rFonts w:cstheme="minorHAnsi"/>
              </w:rPr>
            </w:pPr>
            <w:r w:rsidRPr="00EB3724">
              <w:rPr>
                <w:rFonts w:cstheme="minorHAnsi"/>
              </w:rPr>
              <w:t>√</w:t>
            </w:r>
          </w:p>
        </w:tc>
      </w:tr>
    </w:tbl>
    <w:p w14:paraId="2BCD2766" w14:textId="77777777" w:rsidR="00032855" w:rsidRDefault="00032855" w:rsidP="00032855"/>
    <w:p w14:paraId="08646530" w14:textId="058D3D77" w:rsidR="00032855" w:rsidRDefault="00032855" w:rsidP="003C31FF">
      <w:pPr>
        <w:jc w:val="both"/>
      </w:pPr>
      <w:r>
        <w:t>PO(k)</w:t>
      </w:r>
      <w:r w:rsidR="003C31FF">
        <w:t xml:space="preserve">: </w:t>
      </w:r>
      <w:r w:rsidR="003C31FF" w:rsidRPr="003C31FF">
        <w:t>Demonstrate knowledge and understanding of engineering management principles and economic decision-making and apply these to one’s own work, as a member and leader in a team, to manage</w:t>
      </w:r>
      <w:r w:rsidR="003C31FF">
        <w:t xml:space="preserve"> </w:t>
      </w:r>
      <w:r w:rsidR="003C31FF" w:rsidRPr="003C31FF">
        <w:t>projects and in multidisciplinary environments</w:t>
      </w:r>
    </w:p>
    <w:tbl>
      <w:tblPr>
        <w:tblStyle w:val="TableGrid"/>
        <w:tblW w:w="9365" w:type="dxa"/>
        <w:tblLayout w:type="fixed"/>
        <w:tblLook w:val="04A0" w:firstRow="1" w:lastRow="0" w:firstColumn="1" w:lastColumn="0" w:noHBand="0" w:noVBand="1"/>
      </w:tblPr>
      <w:tblGrid>
        <w:gridCol w:w="1792"/>
        <w:gridCol w:w="959"/>
        <w:gridCol w:w="3549"/>
        <w:gridCol w:w="3065"/>
      </w:tblGrid>
      <w:tr w:rsidR="004836CD" w14:paraId="5549FF58" w14:textId="77777777" w:rsidTr="004836CD">
        <w:trPr>
          <w:trHeight w:val="503"/>
        </w:trPr>
        <w:tc>
          <w:tcPr>
            <w:tcW w:w="1792" w:type="dxa"/>
          </w:tcPr>
          <w:p w14:paraId="39CDA1B1" w14:textId="77777777" w:rsidR="004836CD" w:rsidRDefault="004836CD" w:rsidP="0082656D">
            <w:pPr>
              <w:jc w:val="both"/>
            </w:pPr>
            <w:r>
              <w:t>Course</w:t>
            </w:r>
          </w:p>
        </w:tc>
        <w:tc>
          <w:tcPr>
            <w:tcW w:w="959" w:type="dxa"/>
          </w:tcPr>
          <w:p w14:paraId="20C0D546" w14:textId="77777777" w:rsidR="004836CD" w:rsidRDefault="004836CD" w:rsidP="0082656D">
            <w:pPr>
              <w:jc w:val="center"/>
            </w:pPr>
            <w:r>
              <w:t>CO</w:t>
            </w:r>
          </w:p>
        </w:tc>
        <w:tc>
          <w:tcPr>
            <w:tcW w:w="3549" w:type="dxa"/>
          </w:tcPr>
          <w:p w14:paraId="20C2AD55" w14:textId="5FD2005C" w:rsidR="004836CD" w:rsidRDefault="004836CD" w:rsidP="0082656D">
            <w:pPr>
              <w:jc w:val="both"/>
            </w:pPr>
            <w:r w:rsidRPr="004836CD">
              <w:t>engineering management principles</w:t>
            </w:r>
          </w:p>
        </w:tc>
        <w:tc>
          <w:tcPr>
            <w:tcW w:w="3065" w:type="dxa"/>
          </w:tcPr>
          <w:p w14:paraId="6780539E" w14:textId="2D2C350D" w:rsidR="004836CD" w:rsidRDefault="004836CD" w:rsidP="0082656D">
            <w:pPr>
              <w:jc w:val="both"/>
            </w:pPr>
            <w:r w:rsidRPr="004836CD">
              <w:t>economic decision-making and apply</w:t>
            </w:r>
          </w:p>
        </w:tc>
      </w:tr>
      <w:tr w:rsidR="004836CD" w14:paraId="10B9254F" w14:textId="77777777" w:rsidTr="004836CD">
        <w:trPr>
          <w:trHeight w:val="622"/>
        </w:trPr>
        <w:tc>
          <w:tcPr>
            <w:tcW w:w="1792" w:type="dxa"/>
          </w:tcPr>
          <w:p w14:paraId="216A9C2F" w14:textId="77777777" w:rsidR="004836CD" w:rsidRDefault="004836CD" w:rsidP="0082656D">
            <w:r>
              <w:t xml:space="preserve">CNL </w:t>
            </w:r>
          </w:p>
          <w:p w14:paraId="11F67126" w14:textId="77777777" w:rsidR="004836CD" w:rsidRDefault="004836CD" w:rsidP="0082656D">
            <w:r>
              <w:t>CSE 3568</w:t>
            </w:r>
          </w:p>
        </w:tc>
        <w:tc>
          <w:tcPr>
            <w:tcW w:w="959" w:type="dxa"/>
          </w:tcPr>
          <w:p w14:paraId="365F6984" w14:textId="77777777" w:rsidR="004836CD" w:rsidRDefault="004836CD" w:rsidP="0082656D">
            <w:pPr>
              <w:jc w:val="center"/>
            </w:pPr>
            <w:r w:rsidRPr="005B7594">
              <w:t>CO5</w:t>
            </w:r>
          </w:p>
        </w:tc>
        <w:tc>
          <w:tcPr>
            <w:tcW w:w="3549" w:type="dxa"/>
          </w:tcPr>
          <w:p w14:paraId="055FB4F7" w14:textId="77777777" w:rsidR="004836CD" w:rsidRDefault="004836CD" w:rsidP="0082656D">
            <w:pPr>
              <w:jc w:val="center"/>
              <w:rPr>
                <w:rFonts w:cstheme="minorHAnsi"/>
              </w:rPr>
            </w:pPr>
            <w:r w:rsidRPr="00EB3724">
              <w:rPr>
                <w:rFonts w:cstheme="minorHAnsi"/>
              </w:rPr>
              <w:t>√</w:t>
            </w:r>
          </w:p>
        </w:tc>
        <w:tc>
          <w:tcPr>
            <w:tcW w:w="3065" w:type="dxa"/>
          </w:tcPr>
          <w:p w14:paraId="43AE0A33" w14:textId="77777777" w:rsidR="004836CD" w:rsidRDefault="004836CD" w:rsidP="0082656D">
            <w:pPr>
              <w:jc w:val="center"/>
              <w:rPr>
                <w:rFonts w:cstheme="minorHAnsi"/>
              </w:rPr>
            </w:pPr>
            <w:r w:rsidRPr="00EB3724">
              <w:rPr>
                <w:rFonts w:cstheme="minorHAnsi"/>
              </w:rPr>
              <w:t>√</w:t>
            </w:r>
          </w:p>
        </w:tc>
      </w:tr>
    </w:tbl>
    <w:p w14:paraId="4D04355A" w14:textId="77777777" w:rsidR="00032855" w:rsidRDefault="00032855" w:rsidP="00032855"/>
    <w:p w14:paraId="22354B37" w14:textId="39FAF280" w:rsidR="00032855" w:rsidRDefault="00032855" w:rsidP="004836CD">
      <w:pPr>
        <w:jc w:val="both"/>
      </w:pPr>
      <w:r>
        <w:t>PO(l)</w:t>
      </w:r>
      <w:r w:rsidR="004836CD">
        <w:t xml:space="preserve">: </w:t>
      </w:r>
      <w:r w:rsidR="004836CD" w:rsidRPr="004836CD">
        <w:t>Recognize the need for, and have the preparation and ability to engage in independent and life-long learning in the broadest context of technological change.</w:t>
      </w:r>
    </w:p>
    <w:tbl>
      <w:tblPr>
        <w:tblStyle w:val="TableGrid"/>
        <w:tblW w:w="9383" w:type="dxa"/>
        <w:tblLayout w:type="fixed"/>
        <w:tblLook w:val="04A0" w:firstRow="1" w:lastRow="0" w:firstColumn="1" w:lastColumn="0" w:noHBand="0" w:noVBand="1"/>
      </w:tblPr>
      <w:tblGrid>
        <w:gridCol w:w="2669"/>
        <w:gridCol w:w="1428"/>
        <w:gridCol w:w="5286"/>
      </w:tblGrid>
      <w:tr w:rsidR="004836CD" w14:paraId="3148F160" w14:textId="77777777" w:rsidTr="004836CD">
        <w:trPr>
          <w:trHeight w:val="472"/>
        </w:trPr>
        <w:tc>
          <w:tcPr>
            <w:tcW w:w="2669" w:type="dxa"/>
          </w:tcPr>
          <w:p w14:paraId="5DC65A44" w14:textId="77777777" w:rsidR="004836CD" w:rsidRDefault="004836CD" w:rsidP="0082656D">
            <w:pPr>
              <w:jc w:val="both"/>
            </w:pPr>
            <w:r>
              <w:t>Course</w:t>
            </w:r>
          </w:p>
        </w:tc>
        <w:tc>
          <w:tcPr>
            <w:tcW w:w="1428" w:type="dxa"/>
          </w:tcPr>
          <w:p w14:paraId="1D81D3D9" w14:textId="77777777" w:rsidR="004836CD" w:rsidRDefault="004836CD" w:rsidP="0082656D">
            <w:pPr>
              <w:jc w:val="center"/>
            </w:pPr>
            <w:r>
              <w:t>CO</w:t>
            </w:r>
          </w:p>
        </w:tc>
        <w:tc>
          <w:tcPr>
            <w:tcW w:w="5286" w:type="dxa"/>
          </w:tcPr>
          <w:p w14:paraId="18A8E9F3" w14:textId="138E45AE" w:rsidR="004836CD" w:rsidRDefault="004836CD" w:rsidP="004836CD">
            <w:pPr>
              <w:jc w:val="center"/>
            </w:pPr>
            <w:r w:rsidRPr="004836CD">
              <w:t>independent and life-long learning</w:t>
            </w:r>
          </w:p>
        </w:tc>
      </w:tr>
      <w:tr w:rsidR="004836CD" w14:paraId="7EDDE0A8" w14:textId="77777777" w:rsidTr="004836CD">
        <w:trPr>
          <w:trHeight w:val="583"/>
        </w:trPr>
        <w:tc>
          <w:tcPr>
            <w:tcW w:w="2669" w:type="dxa"/>
          </w:tcPr>
          <w:p w14:paraId="2AB0CB5A" w14:textId="77777777" w:rsidR="004836CD" w:rsidRDefault="004836CD" w:rsidP="0082656D">
            <w:r>
              <w:t xml:space="preserve">CNL </w:t>
            </w:r>
          </w:p>
          <w:p w14:paraId="5B75FB29" w14:textId="77777777" w:rsidR="004836CD" w:rsidRDefault="004836CD" w:rsidP="0082656D">
            <w:r>
              <w:t>CSE 3568</w:t>
            </w:r>
          </w:p>
        </w:tc>
        <w:tc>
          <w:tcPr>
            <w:tcW w:w="1428" w:type="dxa"/>
          </w:tcPr>
          <w:p w14:paraId="583127F7" w14:textId="77777777" w:rsidR="004836CD" w:rsidRDefault="004836CD" w:rsidP="0082656D">
            <w:pPr>
              <w:jc w:val="center"/>
            </w:pPr>
            <w:r w:rsidRPr="005B7594">
              <w:t>CO5</w:t>
            </w:r>
          </w:p>
        </w:tc>
        <w:tc>
          <w:tcPr>
            <w:tcW w:w="5286" w:type="dxa"/>
          </w:tcPr>
          <w:p w14:paraId="70D700ED" w14:textId="77777777" w:rsidR="004836CD" w:rsidRDefault="004836CD" w:rsidP="0082656D">
            <w:pPr>
              <w:jc w:val="center"/>
              <w:rPr>
                <w:rFonts w:cstheme="minorHAnsi"/>
              </w:rPr>
            </w:pPr>
            <w:r w:rsidRPr="00EB3724">
              <w:rPr>
                <w:rFonts w:cstheme="minorHAnsi"/>
              </w:rPr>
              <w:t>√</w:t>
            </w:r>
          </w:p>
        </w:tc>
      </w:tr>
    </w:tbl>
    <w:p w14:paraId="3A7B15AD" w14:textId="77777777" w:rsidR="00032855" w:rsidRDefault="00032855" w:rsidP="00032855"/>
    <w:p w14:paraId="41C987D2" w14:textId="35F8BB46" w:rsidR="00032855" w:rsidRDefault="00032855" w:rsidP="00032855"/>
    <w:p w14:paraId="665BF418" w14:textId="77777777" w:rsidR="00032855" w:rsidRDefault="00032855"/>
    <w:sectPr w:rsidR="00032855" w:rsidSect="00422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B9B"/>
    <w:rsid w:val="00032855"/>
    <w:rsid w:val="00032CE6"/>
    <w:rsid w:val="00041202"/>
    <w:rsid w:val="0004204C"/>
    <w:rsid w:val="000A3357"/>
    <w:rsid w:val="00104DB8"/>
    <w:rsid w:val="00136895"/>
    <w:rsid w:val="001411E5"/>
    <w:rsid w:val="00152833"/>
    <w:rsid w:val="00167417"/>
    <w:rsid w:val="00176245"/>
    <w:rsid w:val="00181014"/>
    <w:rsid w:val="00184C4F"/>
    <w:rsid w:val="0025264B"/>
    <w:rsid w:val="00265B95"/>
    <w:rsid w:val="002C0D5D"/>
    <w:rsid w:val="002D22AA"/>
    <w:rsid w:val="002D4B9B"/>
    <w:rsid w:val="002E0134"/>
    <w:rsid w:val="003071D5"/>
    <w:rsid w:val="00311B2F"/>
    <w:rsid w:val="00361660"/>
    <w:rsid w:val="00361B3C"/>
    <w:rsid w:val="00396C19"/>
    <w:rsid w:val="003C31FF"/>
    <w:rsid w:val="0041245B"/>
    <w:rsid w:val="00422C08"/>
    <w:rsid w:val="00431737"/>
    <w:rsid w:val="004356E6"/>
    <w:rsid w:val="00437023"/>
    <w:rsid w:val="00460CCB"/>
    <w:rsid w:val="004655FC"/>
    <w:rsid w:val="004836CD"/>
    <w:rsid w:val="0048515C"/>
    <w:rsid w:val="004A0EF1"/>
    <w:rsid w:val="004E7B16"/>
    <w:rsid w:val="00522488"/>
    <w:rsid w:val="00544248"/>
    <w:rsid w:val="00544C65"/>
    <w:rsid w:val="00561FCA"/>
    <w:rsid w:val="00567B0E"/>
    <w:rsid w:val="005A1E39"/>
    <w:rsid w:val="00611B19"/>
    <w:rsid w:val="006155C2"/>
    <w:rsid w:val="0062625A"/>
    <w:rsid w:val="00654E52"/>
    <w:rsid w:val="00693DA7"/>
    <w:rsid w:val="006C5C44"/>
    <w:rsid w:val="006C6494"/>
    <w:rsid w:val="00717002"/>
    <w:rsid w:val="0071746F"/>
    <w:rsid w:val="00742944"/>
    <w:rsid w:val="00783BBD"/>
    <w:rsid w:val="007F4FC1"/>
    <w:rsid w:val="00843131"/>
    <w:rsid w:val="00845D07"/>
    <w:rsid w:val="008558A9"/>
    <w:rsid w:val="00890492"/>
    <w:rsid w:val="00925560"/>
    <w:rsid w:val="00946046"/>
    <w:rsid w:val="00970FD4"/>
    <w:rsid w:val="00983EC7"/>
    <w:rsid w:val="00995F7F"/>
    <w:rsid w:val="009A56EC"/>
    <w:rsid w:val="009D3CB2"/>
    <w:rsid w:val="009E1797"/>
    <w:rsid w:val="009F74FA"/>
    <w:rsid w:val="00A20FC1"/>
    <w:rsid w:val="00A744E5"/>
    <w:rsid w:val="00AA6A6D"/>
    <w:rsid w:val="00AE6694"/>
    <w:rsid w:val="00B07FDE"/>
    <w:rsid w:val="00B16647"/>
    <w:rsid w:val="00B47DF4"/>
    <w:rsid w:val="00B72783"/>
    <w:rsid w:val="00BA5030"/>
    <w:rsid w:val="00BB0408"/>
    <w:rsid w:val="00BF3EF7"/>
    <w:rsid w:val="00C03506"/>
    <w:rsid w:val="00C16999"/>
    <w:rsid w:val="00C64321"/>
    <w:rsid w:val="00D022D6"/>
    <w:rsid w:val="00D0316E"/>
    <w:rsid w:val="00D21368"/>
    <w:rsid w:val="00D266B4"/>
    <w:rsid w:val="00D6276D"/>
    <w:rsid w:val="00D64F9E"/>
    <w:rsid w:val="00DB06FF"/>
    <w:rsid w:val="00DB3F10"/>
    <w:rsid w:val="00DB7C98"/>
    <w:rsid w:val="00DF3E89"/>
    <w:rsid w:val="00E04982"/>
    <w:rsid w:val="00E07BE3"/>
    <w:rsid w:val="00E160BD"/>
    <w:rsid w:val="00E76A50"/>
    <w:rsid w:val="00E834CF"/>
    <w:rsid w:val="00E92A65"/>
    <w:rsid w:val="00EA2095"/>
    <w:rsid w:val="00F02099"/>
    <w:rsid w:val="00F07ABE"/>
    <w:rsid w:val="00F7399E"/>
    <w:rsid w:val="00F84930"/>
    <w:rsid w:val="00F9128D"/>
    <w:rsid w:val="00FB125F"/>
    <w:rsid w:val="00FC3170"/>
    <w:rsid w:val="00FE3FBD"/>
    <w:rsid w:val="00FE5E18"/>
    <w:rsid w:val="00FF0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3DCE3"/>
  <w15:chartTrackingRefBased/>
  <w15:docId w15:val="{D44BD957-AF53-49D8-9149-24ADEFA2C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4B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B7C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71183">
      <w:bodyDiv w:val="1"/>
      <w:marLeft w:val="0"/>
      <w:marRight w:val="0"/>
      <w:marTop w:val="0"/>
      <w:marBottom w:val="0"/>
      <w:divBdr>
        <w:top w:val="none" w:sz="0" w:space="0" w:color="auto"/>
        <w:left w:val="none" w:sz="0" w:space="0" w:color="auto"/>
        <w:bottom w:val="none" w:sz="0" w:space="0" w:color="auto"/>
        <w:right w:val="none" w:sz="0" w:space="0" w:color="auto"/>
      </w:divBdr>
      <w:divsChild>
        <w:div w:id="1918317112">
          <w:marLeft w:val="0"/>
          <w:marRight w:val="0"/>
          <w:marTop w:val="0"/>
          <w:marBottom w:val="0"/>
          <w:divBdr>
            <w:top w:val="none" w:sz="0" w:space="0" w:color="auto"/>
            <w:left w:val="none" w:sz="0" w:space="0" w:color="auto"/>
            <w:bottom w:val="none" w:sz="0" w:space="0" w:color="auto"/>
            <w:right w:val="none" w:sz="0" w:space="0" w:color="auto"/>
          </w:divBdr>
        </w:div>
        <w:div w:id="935946743">
          <w:marLeft w:val="0"/>
          <w:marRight w:val="0"/>
          <w:marTop w:val="0"/>
          <w:marBottom w:val="0"/>
          <w:divBdr>
            <w:top w:val="none" w:sz="0" w:space="0" w:color="auto"/>
            <w:left w:val="none" w:sz="0" w:space="0" w:color="auto"/>
            <w:bottom w:val="none" w:sz="0" w:space="0" w:color="auto"/>
            <w:right w:val="none" w:sz="0" w:space="0" w:color="auto"/>
          </w:divBdr>
        </w:div>
        <w:div w:id="1565949040">
          <w:marLeft w:val="0"/>
          <w:marRight w:val="0"/>
          <w:marTop w:val="0"/>
          <w:marBottom w:val="0"/>
          <w:divBdr>
            <w:top w:val="none" w:sz="0" w:space="0" w:color="auto"/>
            <w:left w:val="none" w:sz="0" w:space="0" w:color="auto"/>
            <w:bottom w:val="none" w:sz="0" w:space="0" w:color="auto"/>
            <w:right w:val="none" w:sz="0" w:space="0" w:color="auto"/>
          </w:divBdr>
        </w:div>
      </w:divsChild>
    </w:div>
    <w:div w:id="87505754">
      <w:bodyDiv w:val="1"/>
      <w:marLeft w:val="0"/>
      <w:marRight w:val="0"/>
      <w:marTop w:val="0"/>
      <w:marBottom w:val="0"/>
      <w:divBdr>
        <w:top w:val="none" w:sz="0" w:space="0" w:color="auto"/>
        <w:left w:val="none" w:sz="0" w:space="0" w:color="auto"/>
        <w:bottom w:val="none" w:sz="0" w:space="0" w:color="auto"/>
        <w:right w:val="none" w:sz="0" w:space="0" w:color="auto"/>
      </w:divBdr>
      <w:divsChild>
        <w:div w:id="48577048">
          <w:marLeft w:val="0"/>
          <w:marRight w:val="0"/>
          <w:marTop w:val="0"/>
          <w:marBottom w:val="0"/>
          <w:divBdr>
            <w:top w:val="none" w:sz="0" w:space="0" w:color="auto"/>
            <w:left w:val="none" w:sz="0" w:space="0" w:color="auto"/>
            <w:bottom w:val="none" w:sz="0" w:space="0" w:color="auto"/>
            <w:right w:val="none" w:sz="0" w:space="0" w:color="auto"/>
          </w:divBdr>
        </w:div>
        <w:div w:id="1204712790">
          <w:marLeft w:val="0"/>
          <w:marRight w:val="0"/>
          <w:marTop w:val="0"/>
          <w:marBottom w:val="0"/>
          <w:divBdr>
            <w:top w:val="none" w:sz="0" w:space="0" w:color="auto"/>
            <w:left w:val="none" w:sz="0" w:space="0" w:color="auto"/>
            <w:bottom w:val="none" w:sz="0" w:space="0" w:color="auto"/>
            <w:right w:val="none" w:sz="0" w:space="0" w:color="auto"/>
          </w:divBdr>
        </w:div>
      </w:divsChild>
    </w:div>
    <w:div w:id="533544441">
      <w:bodyDiv w:val="1"/>
      <w:marLeft w:val="0"/>
      <w:marRight w:val="0"/>
      <w:marTop w:val="0"/>
      <w:marBottom w:val="0"/>
      <w:divBdr>
        <w:top w:val="none" w:sz="0" w:space="0" w:color="auto"/>
        <w:left w:val="none" w:sz="0" w:space="0" w:color="auto"/>
        <w:bottom w:val="none" w:sz="0" w:space="0" w:color="auto"/>
        <w:right w:val="none" w:sz="0" w:space="0" w:color="auto"/>
      </w:divBdr>
      <w:divsChild>
        <w:div w:id="2110346187">
          <w:marLeft w:val="0"/>
          <w:marRight w:val="0"/>
          <w:marTop w:val="0"/>
          <w:marBottom w:val="0"/>
          <w:divBdr>
            <w:top w:val="none" w:sz="0" w:space="0" w:color="auto"/>
            <w:left w:val="none" w:sz="0" w:space="0" w:color="auto"/>
            <w:bottom w:val="none" w:sz="0" w:space="0" w:color="auto"/>
            <w:right w:val="none" w:sz="0" w:space="0" w:color="auto"/>
          </w:divBdr>
        </w:div>
        <w:div w:id="844899398">
          <w:marLeft w:val="0"/>
          <w:marRight w:val="0"/>
          <w:marTop w:val="0"/>
          <w:marBottom w:val="0"/>
          <w:divBdr>
            <w:top w:val="none" w:sz="0" w:space="0" w:color="auto"/>
            <w:left w:val="none" w:sz="0" w:space="0" w:color="auto"/>
            <w:bottom w:val="none" w:sz="0" w:space="0" w:color="auto"/>
            <w:right w:val="none" w:sz="0" w:space="0" w:color="auto"/>
          </w:divBdr>
        </w:div>
      </w:divsChild>
    </w:div>
    <w:div w:id="538015391">
      <w:bodyDiv w:val="1"/>
      <w:marLeft w:val="0"/>
      <w:marRight w:val="0"/>
      <w:marTop w:val="0"/>
      <w:marBottom w:val="0"/>
      <w:divBdr>
        <w:top w:val="none" w:sz="0" w:space="0" w:color="auto"/>
        <w:left w:val="none" w:sz="0" w:space="0" w:color="auto"/>
        <w:bottom w:val="none" w:sz="0" w:space="0" w:color="auto"/>
        <w:right w:val="none" w:sz="0" w:space="0" w:color="auto"/>
      </w:divBdr>
      <w:divsChild>
        <w:div w:id="2108378778">
          <w:marLeft w:val="0"/>
          <w:marRight w:val="0"/>
          <w:marTop w:val="0"/>
          <w:marBottom w:val="0"/>
          <w:divBdr>
            <w:top w:val="none" w:sz="0" w:space="0" w:color="auto"/>
            <w:left w:val="none" w:sz="0" w:space="0" w:color="auto"/>
            <w:bottom w:val="none" w:sz="0" w:space="0" w:color="auto"/>
            <w:right w:val="none" w:sz="0" w:space="0" w:color="auto"/>
          </w:divBdr>
        </w:div>
        <w:div w:id="314846906">
          <w:marLeft w:val="0"/>
          <w:marRight w:val="0"/>
          <w:marTop w:val="0"/>
          <w:marBottom w:val="0"/>
          <w:divBdr>
            <w:top w:val="none" w:sz="0" w:space="0" w:color="auto"/>
            <w:left w:val="none" w:sz="0" w:space="0" w:color="auto"/>
            <w:bottom w:val="none" w:sz="0" w:space="0" w:color="auto"/>
            <w:right w:val="none" w:sz="0" w:space="0" w:color="auto"/>
          </w:divBdr>
        </w:div>
      </w:divsChild>
    </w:div>
    <w:div w:id="613248478">
      <w:bodyDiv w:val="1"/>
      <w:marLeft w:val="0"/>
      <w:marRight w:val="0"/>
      <w:marTop w:val="0"/>
      <w:marBottom w:val="0"/>
      <w:divBdr>
        <w:top w:val="none" w:sz="0" w:space="0" w:color="auto"/>
        <w:left w:val="none" w:sz="0" w:space="0" w:color="auto"/>
        <w:bottom w:val="none" w:sz="0" w:space="0" w:color="auto"/>
        <w:right w:val="none" w:sz="0" w:space="0" w:color="auto"/>
      </w:divBdr>
      <w:divsChild>
        <w:div w:id="937299993">
          <w:marLeft w:val="0"/>
          <w:marRight w:val="0"/>
          <w:marTop w:val="0"/>
          <w:marBottom w:val="0"/>
          <w:divBdr>
            <w:top w:val="none" w:sz="0" w:space="0" w:color="auto"/>
            <w:left w:val="none" w:sz="0" w:space="0" w:color="auto"/>
            <w:bottom w:val="none" w:sz="0" w:space="0" w:color="auto"/>
            <w:right w:val="none" w:sz="0" w:space="0" w:color="auto"/>
          </w:divBdr>
        </w:div>
        <w:div w:id="360014772">
          <w:marLeft w:val="0"/>
          <w:marRight w:val="0"/>
          <w:marTop w:val="0"/>
          <w:marBottom w:val="0"/>
          <w:divBdr>
            <w:top w:val="none" w:sz="0" w:space="0" w:color="auto"/>
            <w:left w:val="none" w:sz="0" w:space="0" w:color="auto"/>
            <w:bottom w:val="none" w:sz="0" w:space="0" w:color="auto"/>
            <w:right w:val="none" w:sz="0" w:space="0" w:color="auto"/>
          </w:divBdr>
        </w:div>
      </w:divsChild>
    </w:div>
    <w:div w:id="937180984">
      <w:bodyDiv w:val="1"/>
      <w:marLeft w:val="0"/>
      <w:marRight w:val="0"/>
      <w:marTop w:val="0"/>
      <w:marBottom w:val="0"/>
      <w:divBdr>
        <w:top w:val="none" w:sz="0" w:space="0" w:color="auto"/>
        <w:left w:val="none" w:sz="0" w:space="0" w:color="auto"/>
        <w:bottom w:val="none" w:sz="0" w:space="0" w:color="auto"/>
        <w:right w:val="none" w:sz="0" w:space="0" w:color="auto"/>
      </w:divBdr>
      <w:divsChild>
        <w:div w:id="425466523">
          <w:marLeft w:val="0"/>
          <w:marRight w:val="0"/>
          <w:marTop w:val="0"/>
          <w:marBottom w:val="0"/>
          <w:divBdr>
            <w:top w:val="none" w:sz="0" w:space="0" w:color="auto"/>
            <w:left w:val="none" w:sz="0" w:space="0" w:color="auto"/>
            <w:bottom w:val="none" w:sz="0" w:space="0" w:color="auto"/>
            <w:right w:val="none" w:sz="0" w:space="0" w:color="auto"/>
          </w:divBdr>
        </w:div>
        <w:div w:id="982345739">
          <w:marLeft w:val="0"/>
          <w:marRight w:val="0"/>
          <w:marTop w:val="0"/>
          <w:marBottom w:val="0"/>
          <w:divBdr>
            <w:top w:val="none" w:sz="0" w:space="0" w:color="auto"/>
            <w:left w:val="none" w:sz="0" w:space="0" w:color="auto"/>
            <w:bottom w:val="none" w:sz="0" w:space="0" w:color="auto"/>
            <w:right w:val="none" w:sz="0" w:space="0" w:color="auto"/>
          </w:divBdr>
        </w:div>
        <w:div w:id="468474591">
          <w:marLeft w:val="0"/>
          <w:marRight w:val="0"/>
          <w:marTop w:val="0"/>
          <w:marBottom w:val="0"/>
          <w:divBdr>
            <w:top w:val="none" w:sz="0" w:space="0" w:color="auto"/>
            <w:left w:val="none" w:sz="0" w:space="0" w:color="auto"/>
            <w:bottom w:val="none" w:sz="0" w:space="0" w:color="auto"/>
            <w:right w:val="none" w:sz="0" w:space="0" w:color="auto"/>
          </w:divBdr>
        </w:div>
      </w:divsChild>
    </w:div>
    <w:div w:id="967857346">
      <w:bodyDiv w:val="1"/>
      <w:marLeft w:val="0"/>
      <w:marRight w:val="0"/>
      <w:marTop w:val="0"/>
      <w:marBottom w:val="0"/>
      <w:divBdr>
        <w:top w:val="none" w:sz="0" w:space="0" w:color="auto"/>
        <w:left w:val="none" w:sz="0" w:space="0" w:color="auto"/>
        <w:bottom w:val="none" w:sz="0" w:space="0" w:color="auto"/>
        <w:right w:val="none" w:sz="0" w:space="0" w:color="auto"/>
      </w:divBdr>
      <w:divsChild>
        <w:div w:id="1381513948">
          <w:marLeft w:val="0"/>
          <w:marRight w:val="0"/>
          <w:marTop w:val="0"/>
          <w:marBottom w:val="0"/>
          <w:divBdr>
            <w:top w:val="none" w:sz="0" w:space="0" w:color="auto"/>
            <w:left w:val="none" w:sz="0" w:space="0" w:color="auto"/>
            <w:bottom w:val="none" w:sz="0" w:space="0" w:color="auto"/>
            <w:right w:val="none" w:sz="0" w:space="0" w:color="auto"/>
          </w:divBdr>
        </w:div>
        <w:div w:id="707876816">
          <w:marLeft w:val="0"/>
          <w:marRight w:val="0"/>
          <w:marTop w:val="0"/>
          <w:marBottom w:val="0"/>
          <w:divBdr>
            <w:top w:val="none" w:sz="0" w:space="0" w:color="auto"/>
            <w:left w:val="none" w:sz="0" w:space="0" w:color="auto"/>
            <w:bottom w:val="none" w:sz="0" w:space="0" w:color="auto"/>
            <w:right w:val="none" w:sz="0" w:space="0" w:color="auto"/>
          </w:divBdr>
        </w:div>
        <w:div w:id="1628119976">
          <w:marLeft w:val="0"/>
          <w:marRight w:val="0"/>
          <w:marTop w:val="0"/>
          <w:marBottom w:val="0"/>
          <w:divBdr>
            <w:top w:val="none" w:sz="0" w:space="0" w:color="auto"/>
            <w:left w:val="none" w:sz="0" w:space="0" w:color="auto"/>
            <w:bottom w:val="none" w:sz="0" w:space="0" w:color="auto"/>
            <w:right w:val="none" w:sz="0" w:space="0" w:color="auto"/>
          </w:divBdr>
        </w:div>
        <w:div w:id="1836723498">
          <w:marLeft w:val="0"/>
          <w:marRight w:val="0"/>
          <w:marTop w:val="0"/>
          <w:marBottom w:val="0"/>
          <w:divBdr>
            <w:top w:val="none" w:sz="0" w:space="0" w:color="auto"/>
            <w:left w:val="none" w:sz="0" w:space="0" w:color="auto"/>
            <w:bottom w:val="none" w:sz="0" w:space="0" w:color="auto"/>
            <w:right w:val="none" w:sz="0" w:space="0" w:color="auto"/>
          </w:divBdr>
        </w:div>
      </w:divsChild>
    </w:div>
    <w:div w:id="1186796647">
      <w:bodyDiv w:val="1"/>
      <w:marLeft w:val="0"/>
      <w:marRight w:val="0"/>
      <w:marTop w:val="0"/>
      <w:marBottom w:val="0"/>
      <w:divBdr>
        <w:top w:val="none" w:sz="0" w:space="0" w:color="auto"/>
        <w:left w:val="none" w:sz="0" w:space="0" w:color="auto"/>
        <w:bottom w:val="none" w:sz="0" w:space="0" w:color="auto"/>
        <w:right w:val="none" w:sz="0" w:space="0" w:color="auto"/>
      </w:divBdr>
      <w:divsChild>
        <w:div w:id="1461266376">
          <w:marLeft w:val="0"/>
          <w:marRight w:val="0"/>
          <w:marTop w:val="0"/>
          <w:marBottom w:val="0"/>
          <w:divBdr>
            <w:top w:val="none" w:sz="0" w:space="0" w:color="auto"/>
            <w:left w:val="none" w:sz="0" w:space="0" w:color="auto"/>
            <w:bottom w:val="none" w:sz="0" w:space="0" w:color="auto"/>
            <w:right w:val="none" w:sz="0" w:space="0" w:color="auto"/>
          </w:divBdr>
        </w:div>
        <w:div w:id="946236245">
          <w:marLeft w:val="0"/>
          <w:marRight w:val="0"/>
          <w:marTop w:val="0"/>
          <w:marBottom w:val="0"/>
          <w:divBdr>
            <w:top w:val="none" w:sz="0" w:space="0" w:color="auto"/>
            <w:left w:val="none" w:sz="0" w:space="0" w:color="auto"/>
            <w:bottom w:val="none" w:sz="0" w:space="0" w:color="auto"/>
            <w:right w:val="none" w:sz="0" w:space="0" w:color="auto"/>
          </w:divBdr>
        </w:div>
        <w:div w:id="1385181546">
          <w:marLeft w:val="0"/>
          <w:marRight w:val="0"/>
          <w:marTop w:val="0"/>
          <w:marBottom w:val="0"/>
          <w:divBdr>
            <w:top w:val="none" w:sz="0" w:space="0" w:color="auto"/>
            <w:left w:val="none" w:sz="0" w:space="0" w:color="auto"/>
            <w:bottom w:val="none" w:sz="0" w:space="0" w:color="auto"/>
            <w:right w:val="none" w:sz="0" w:space="0" w:color="auto"/>
          </w:divBdr>
        </w:div>
      </w:divsChild>
    </w:div>
    <w:div w:id="1249147340">
      <w:bodyDiv w:val="1"/>
      <w:marLeft w:val="0"/>
      <w:marRight w:val="0"/>
      <w:marTop w:val="0"/>
      <w:marBottom w:val="0"/>
      <w:divBdr>
        <w:top w:val="none" w:sz="0" w:space="0" w:color="auto"/>
        <w:left w:val="none" w:sz="0" w:space="0" w:color="auto"/>
        <w:bottom w:val="none" w:sz="0" w:space="0" w:color="auto"/>
        <w:right w:val="none" w:sz="0" w:space="0" w:color="auto"/>
      </w:divBdr>
      <w:divsChild>
        <w:div w:id="774446745">
          <w:marLeft w:val="0"/>
          <w:marRight w:val="0"/>
          <w:marTop w:val="0"/>
          <w:marBottom w:val="0"/>
          <w:divBdr>
            <w:top w:val="none" w:sz="0" w:space="0" w:color="auto"/>
            <w:left w:val="none" w:sz="0" w:space="0" w:color="auto"/>
            <w:bottom w:val="none" w:sz="0" w:space="0" w:color="auto"/>
            <w:right w:val="none" w:sz="0" w:space="0" w:color="auto"/>
          </w:divBdr>
        </w:div>
        <w:div w:id="1611858522">
          <w:marLeft w:val="0"/>
          <w:marRight w:val="0"/>
          <w:marTop w:val="0"/>
          <w:marBottom w:val="0"/>
          <w:divBdr>
            <w:top w:val="none" w:sz="0" w:space="0" w:color="auto"/>
            <w:left w:val="none" w:sz="0" w:space="0" w:color="auto"/>
            <w:bottom w:val="none" w:sz="0" w:space="0" w:color="auto"/>
            <w:right w:val="none" w:sz="0" w:space="0" w:color="auto"/>
          </w:divBdr>
        </w:div>
      </w:divsChild>
    </w:div>
    <w:div w:id="1345865217">
      <w:bodyDiv w:val="1"/>
      <w:marLeft w:val="0"/>
      <w:marRight w:val="0"/>
      <w:marTop w:val="0"/>
      <w:marBottom w:val="0"/>
      <w:divBdr>
        <w:top w:val="none" w:sz="0" w:space="0" w:color="auto"/>
        <w:left w:val="none" w:sz="0" w:space="0" w:color="auto"/>
        <w:bottom w:val="none" w:sz="0" w:space="0" w:color="auto"/>
        <w:right w:val="none" w:sz="0" w:space="0" w:color="auto"/>
      </w:divBdr>
      <w:divsChild>
        <w:div w:id="1371489139">
          <w:marLeft w:val="0"/>
          <w:marRight w:val="0"/>
          <w:marTop w:val="0"/>
          <w:marBottom w:val="0"/>
          <w:divBdr>
            <w:top w:val="none" w:sz="0" w:space="0" w:color="auto"/>
            <w:left w:val="none" w:sz="0" w:space="0" w:color="auto"/>
            <w:bottom w:val="none" w:sz="0" w:space="0" w:color="auto"/>
            <w:right w:val="none" w:sz="0" w:space="0" w:color="auto"/>
          </w:divBdr>
        </w:div>
        <w:div w:id="982193863">
          <w:marLeft w:val="0"/>
          <w:marRight w:val="0"/>
          <w:marTop w:val="0"/>
          <w:marBottom w:val="0"/>
          <w:divBdr>
            <w:top w:val="none" w:sz="0" w:space="0" w:color="auto"/>
            <w:left w:val="none" w:sz="0" w:space="0" w:color="auto"/>
            <w:bottom w:val="none" w:sz="0" w:space="0" w:color="auto"/>
            <w:right w:val="none" w:sz="0" w:space="0" w:color="auto"/>
          </w:divBdr>
        </w:div>
      </w:divsChild>
    </w:div>
    <w:div w:id="1347709305">
      <w:bodyDiv w:val="1"/>
      <w:marLeft w:val="0"/>
      <w:marRight w:val="0"/>
      <w:marTop w:val="0"/>
      <w:marBottom w:val="0"/>
      <w:divBdr>
        <w:top w:val="none" w:sz="0" w:space="0" w:color="auto"/>
        <w:left w:val="none" w:sz="0" w:space="0" w:color="auto"/>
        <w:bottom w:val="none" w:sz="0" w:space="0" w:color="auto"/>
        <w:right w:val="none" w:sz="0" w:space="0" w:color="auto"/>
      </w:divBdr>
      <w:divsChild>
        <w:div w:id="1207595845">
          <w:marLeft w:val="0"/>
          <w:marRight w:val="0"/>
          <w:marTop w:val="0"/>
          <w:marBottom w:val="0"/>
          <w:divBdr>
            <w:top w:val="none" w:sz="0" w:space="0" w:color="auto"/>
            <w:left w:val="none" w:sz="0" w:space="0" w:color="auto"/>
            <w:bottom w:val="none" w:sz="0" w:space="0" w:color="auto"/>
            <w:right w:val="none" w:sz="0" w:space="0" w:color="auto"/>
          </w:divBdr>
        </w:div>
        <w:div w:id="1312440586">
          <w:marLeft w:val="0"/>
          <w:marRight w:val="0"/>
          <w:marTop w:val="0"/>
          <w:marBottom w:val="0"/>
          <w:divBdr>
            <w:top w:val="none" w:sz="0" w:space="0" w:color="auto"/>
            <w:left w:val="none" w:sz="0" w:space="0" w:color="auto"/>
            <w:bottom w:val="none" w:sz="0" w:space="0" w:color="auto"/>
            <w:right w:val="none" w:sz="0" w:space="0" w:color="auto"/>
          </w:divBdr>
        </w:div>
        <w:div w:id="656687694">
          <w:marLeft w:val="0"/>
          <w:marRight w:val="0"/>
          <w:marTop w:val="0"/>
          <w:marBottom w:val="0"/>
          <w:divBdr>
            <w:top w:val="none" w:sz="0" w:space="0" w:color="auto"/>
            <w:left w:val="none" w:sz="0" w:space="0" w:color="auto"/>
            <w:bottom w:val="none" w:sz="0" w:space="0" w:color="auto"/>
            <w:right w:val="none" w:sz="0" w:space="0" w:color="auto"/>
          </w:divBdr>
        </w:div>
      </w:divsChild>
    </w:div>
    <w:div w:id="1791508847">
      <w:bodyDiv w:val="1"/>
      <w:marLeft w:val="0"/>
      <w:marRight w:val="0"/>
      <w:marTop w:val="0"/>
      <w:marBottom w:val="0"/>
      <w:divBdr>
        <w:top w:val="none" w:sz="0" w:space="0" w:color="auto"/>
        <w:left w:val="none" w:sz="0" w:space="0" w:color="auto"/>
        <w:bottom w:val="none" w:sz="0" w:space="0" w:color="auto"/>
        <w:right w:val="none" w:sz="0" w:space="0" w:color="auto"/>
      </w:divBdr>
      <w:divsChild>
        <w:div w:id="1418942033">
          <w:marLeft w:val="0"/>
          <w:marRight w:val="0"/>
          <w:marTop w:val="0"/>
          <w:marBottom w:val="0"/>
          <w:divBdr>
            <w:top w:val="none" w:sz="0" w:space="0" w:color="auto"/>
            <w:left w:val="none" w:sz="0" w:space="0" w:color="auto"/>
            <w:bottom w:val="none" w:sz="0" w:space="0" w:color="auto"/>
            <w:right w:val="none" w:sz="0" w:space="0" w:color="auto"/>
          </w:divBdr>
        </w:div>
        <w:div w:id="1956906551">
          <w:marLeft w:val="0"/>
          <w:marRight w:val="0"/>
          <w:marTop w:val="0"/>
          <w:marBottom w:val="0"/>
          <w:divBdr>
            <w:top w:val="none" w:sz="0" w:space="0" w:color="auto"/>
            <w:left w:val="none" w:sz="0" w:space="0" w:color="auto"/>
            <w:bottom w:val="none" w:sz="0" w:space="0" w:color="auto"/>
            <w:right w:val="none" w:sz="0" w:space="0" w:color="auto"/>
          </w:divBdr>
        </w:div>
      </w:divsChild>
    </w:div>
    <w:div w:id="1879314804">
      <w:bodyDiv w:val="1"/>
      <w:marLeft w:val="0"/>
      <w:marRight w:val="0"/>
      <w:marTop w:val="0"/>
      <w:marBottom w:val="0"/>
      <w:divBdr>
        <w:top w:val="none" w:sz="0" w:space="0" w:color="auto"/>
        <w:left w:val="none" w:sz="0" w:space="0" w:color="auto"/>
        <w:bottom w:val="none" w:sz="0" w:space="0" w:color="auto"/>
        <w:right w:val="none" w:sz="0" w:space="0" w:color="auto"/>
      </w:divBdr>
      <w:divsChild>
        <w:div w:id="148133438">
          <w:marLeft w:val="0"/>
          <w:marRight w:val="0"/>
          <w:marTop w:val="0"/>
          <w:marBottom w:val="0"/>
          <w:divBdr>
            <w:top w:val="none" w:sz="0" w:space="0" w:color="auto"/>
            <w:left w:val="none" w:sz="0" w:space="0" w:color="auto"/>
            <w:bottom w:val="none" w:sz="0" w:space="0" w:color="auto"/>
            <w:right w:val="none" w:sz="0" w:space="0" w:color="auto"/>
          </w:divBdr>
        </w:div>
        <w:div w:id="979000476">
          <w:marLeft w:val="0"/>
          <w:marRight w:val="0"/>
          <w:marTop w:val="0"/>
          <w:marBottom w:val="0"/>
          <w:divBdr>
            <w:top w:val="none" w:sz="0" w:space="0" w:color="auto"/>
            <w:left w:val="none" w:sz="0" w:space="0" w:color="auto"/>
            <w:bottom w:val="none" w:sz="0" w:space="0" w:color="auto"/>
            <w:right w:val="none" w:sz="0" w:space="0" w:color="auto"/>
          </w:divBdr>
        </w:div>
        <w:div w:id="2091346821">
          <w:marLeft w:val="0"/>
          <w:marRight w:val="0"/>
          <w:marTop w:val="0"/>
          <w:marBottom w:val="0"/>
          <w:divBdr>
            <w:top w:val="none" w:sz="0" w:space="0" w:color="auto"/>
            <w:left w:val="none" w:sz="0" w:space="0" w:color="auto"/>
            <w:bottom w:val="none" w:sz="0" w:space="0" w:color="auto"/>
            <w:right w:val="none" w:sz="0" w:space="0" w:color="auto"/>
          </w:divBdr>
        </w:div>
      </w:divsChild>
    </w:div>
    <w:div w:id="1923834171">
      <w:bodyDiv w:val="1"/>
      <w:marLeft w:val="0"/>
      <w:marRight w:val="0"/>
      <w:marTop w:val="0"/>
      <w:marBottom w:val="0"/>
      <w:divBdr>
        <w:top w:val="none" w:sz="0" w:space="0" w:color="auto"/>
        <w:left w:val="none" w:sz="0" w:space="0" w:color="auto"/>
        <w:bottom w:val="none" w:sz="0" w:space="0" w:color="auto"/>
        <w:right w:val="none" w:sz="0" w:space="0" w:color="auto"/>
      </w:divBdr>
      <w:divsChild>
        <w:div w:id="1478646853">
          <w:marLeft w:val="0"/>
          <w:marRight w:val="0"/>
          <w:marTop w:val="0"/>
          <w:marBottom w:val="0"/>
          <w:divBdr>
            <w:top w:val="none" w:sz="0" w:space="0" w:color="auto"/>
            <w:left w:val="none" w:sz="0" w:space="0" w:color="auto"/>
            <w:bottom w:val="none" w:sz="0" w:space="0" w:color="auto"/>
            <w:right w:val="none" w:sz="0" w:space="0" w:color="auto"/>
          </w:divBdr>
        </w:div>
        <w:div w:id="1554122395">
          <w:marLeft w:val="0"/>
          <w:marRight w:val="0"/>
          <w:marTop w:val="0"/>
          <w:marBottom w:val="0"/>
          <w:divBdr>
            <w:top w:val="none" w:sz="0" w:space="0" w:color="auto"/>
            <w:left w:val="none" w:sz="0" w:space="0" w:color="auto"/>
            <w:bottom w:val="none" w:sz="0" w:space="0" w:color="auto"/>
            <w:right w:val="none" w:sz="0" w:space="0" w:color="auto"/>
          </w:divBdr>
        </w:div>
      </w:divsChild>
    </w:div>
    <w:div w:id="1978221525">
      <w:bodyDiv w:val="1"/>
      <w:marLeft w:val="0"/>
      <w:marRight w:val="0"/>
      <w:marTop w:val="0"/>
      <w:marBottom w:val="0"/>
      <w:divBdr>
        <w:top w:val="none" w:sz="0" w:space="0" w:color="auto"/>
        <w:left w:val="none" w:sz="0" w:space="0" w:color="auto"/>
        <w:bottom w:val="none" w:sz="0" w:space="0" w:color="auto"/>
        <w:right w:val="none" w:sz="0" w:space="0" w:color="auto"/>
      </w:divBdr>
      <w:divsChild>
        <w:div w:id="878975915">
          <w:marLeft w:val="0"/>
          <w:marRight w:val="0"/>
          <w:marTop w:val="0"/>
          <w:marBottom w:val="0"/>
          <w:divBdr>
            <w:top w:val="none" w:sz="0" w:space="0" w:color="auto"/>
            <w:left w:val="none" w:sz="0" w:space="0" w:color="auto"/>
            <w:bottom w:val="none" w:sz="0" w:space="0" w:color="auto"/>
            <w:right w:val="none" w:sz="0" w:space="0" w:color="auto"/>
          </w:divBdr>
        </w:div>
        <w:div w:id="169371047">
          <w:marLeft w:val="0"/>
          <w:marRight w:val="0"/>
          <w:marTop w:val="0"/>
          <w:marBottom w:val="0"/>
          <w:divBdr>
            <w:top w:val="none" w:sz="0" w:space="0" w:color="auto"/>
            <w:left w:val="none" w:sz="0" w:space="0" w:color="auto"/>
            <w:bottom w:val="none" w:sz="0" w:space="0" w:color="auto"/>
            <w:right w:val="none" w:sz="0" w:space="0" w:color="auto"/>
          </w:divBdr>
        </w:div>
        <w:div w:id="1656840008">
          <w:marLeft w:val="0"/>
          <w:marRight w:val="0"/>
          <w:marTop w:val="0"/>
          <w:marBottom w:val="0"/>
          <w:divBdr>
            <w:top w:val="none" w:sz="0" w:space="0" w:color="auto"/>
            <w:left w:val="none" w:sz="0" w:space="0" w:color="auto"/>
            <w:bottom w:val="none" w:sz="0" w:space="0" w:color="auto"/>
            <w:right w:val="none" w:sz="0" w:space="0" w:color="auto"/>
          </w:divBdr>
        </w:div>
      </w:divsChild>
    </w:div>
    <w:div w:id="2105876404">
      <w:bodyDiv w:val="1"/>
      <w:marLeft w:val="0"/>
      <w:marRight w:val="0"/>
      <w:marTop w:val="0"/>
      <w:marBottom w:val="0"/>
      <w:divBdr>
        <w:top w:val="none" w:sz="0" w:space="0" w:color="auto"/>
        <w:left w:val="none" w:sz="0" w:space="0" w:color="auto"/>
        <w:bottom w:val="none" w:sz="0" w:space="0" w:color="auto"/>
        <w:right w:val="none" w:sz="0" w:space="0" w:color="auto"/>
      </w:divBdr>
      <w:divsChild>
        <w:div w:id="1515724148">
          <w:marLeft w:val="0"/>
          <w:marRight w:val="0"/>
          <w:marTop w:val="0"/>
          <w:marBottom w:val="0"/>
          <w:divBdr>
            <w:top w:val="none" w:sz="0" w:space="0" w:color="auto"/>
            <w:left w:val="none" w:sz="0" w:space="0" w:color="auto"/>
            <w:bottom w:val="none" w:sz="0" w:space="0" w:color="auto"/>
            <w:right w:val="none" w:sz="0" w:space="0" w:color="auto"/>
          </w:divBdr>
        </w:div>
        <w:div w:id="2132556965">
          <w:marLeft w:val="0"/>
          <w:marRight w:val="0"/>
          <w:marTop w:val="0"/>
          <w:marBottom w:val="0"/>
          <w:divBdr>
            <w:top w:val="none" w:sz="0" w:space="0" w:color="auto"/>
            <w:left w:val="none" w:sz="0" w:space="0" w:color="auto"/>
            <w:bottom w:val="none" w:sz="0" w:space="0" w:color="auto"/>
            <w:right w:val="none" w:sz="0" w:space="0" w:color="auto"/>
          </w:divBdr>
        </w:div>
        <w:div w:id="572204274">
          <w:marLeft w:val="0"/>
          <w:marRight w:val="0"/>
          <w:marTop w:val="0"/>
          <w:marBottom w:val="0"/>
          <w:divBdr>
            <w:top w:val="none" w:sz="0" w:space="0" w:color="auto"/>
            <w:left w:val="none" w:sz="0" w:space="0" w:color="auto"/>
            <w:bottom w:val="none" w:sz="0" w:space="0" w:color="auto"/>
            <w:right w:val="none" w:sz="0" w:space="0" w:color="auto"/>
          </w:divBdr>
        </w:div>
        <w:div w:id="14980324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2382</TotalTime>
  <Pages>4</Pages>
  <Words>885</Words>
  <Characters>5048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Md. Asif Iqbal</dc:creator>
  <cp:keywords/>
  <dc:description/>
  <cp:lastModifiedBy>Shahid Md. Asif Iqbal</cp:lastModifiedBy>
  <cp:revision>6</cp:revision>
  <dcterms:created xsi:type="dcterms:W3CDTF">2025-10-05T14:09:00Z</dcterms:created>
  <dcterms:modified xsi:type="dcterms:W3CDTF">2025-10-18T07:20:00Z</dcterms:modified>
</cp:coreProperties>
</file>