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B.Sc. Engg. CSE 5</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Semester                                                                         29 September 2022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ISLAMIC UNIVERSITY OF TECHNOLOGY (IUT)</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ORGANISATION OF ISLAMIC COOPERATION (OIC)</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DEPARTMENT OF COMPUTER SCIENCE AND ENGINEERING (CSE)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 SEMESTER EXAMINATION                                              Winter Semester: 2021-2022</w:t>
      </w:r>
    </w:p>
    <w:p w:rsidR="00000000" w:rsidDel="00000000" w:rsidP="00000000" w:rsidRDefault="00000000" w:rsidRPr="00000000" w14:paraId="0000000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 1 HOUR 30 MINUTES                                                                                 Full Marks: 75</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CSE 4539 / CSE 4581: Web Programming</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Programmable calculators are not allowed. Do not write anything on the question paper. </w:t>
      </w:r>
      <w:r w:rsidDel="00000000" w:rsidR="00000000" w:rsidRPr="00000000">
        <w:rPr>
          <w:rFonts w:ascii="Times New Roman" w:cs="Times New Roman" w:eastAsia="Times New Roman" w:hAnsi="Times New Roman"/>
          <w:sz w:val="24"/>
          <w:szCs w:val="24"/>
          <w:rtl w:val="0"/>
        </w:rPr>
        <w:t xml:space="preserve">Answer all </w:t>
      </w:r>
      <w:r w:rsidDel="00000000" w:rsidR="00000000" w:rsidRPr="00000000">
        <w:rPr>
          <w:rFonts w:ascii="Times New Roman" w:cs="Times New Roman" w:eastAsia="Times New Roman" w:hAnsi="Times New Roman"/>
          <w:b w:val="1"/>
          <w:sz w:val="24"/>
          <w:szCs w:val="24"/>
          <w:u w:val="single"/>
          <w:rtl w:val="0"/>
        </w:rPr>
        <w:t xml:space="preserve">3 (three)</w:t>
      </w:r>
      <w:r w:rsidDel="00000000" w:rsidR="00000000" w:rsidRPr="00000000">
        <w:rPr>
          <w:rFonts w:ascii="Times New Roman" w:cs="Times New Roman" w:eastAsia="Times New Roman" w:hAnsi="Times New Roman"/>
          <w:sz w:val="24"/>
          <w:szCs w:val="24"/>
          <w:rtl w:val="0"/>
        </w:rPr>
        <w:t xml:space="preserve"> questions</w:t>
      </w:r>
      <w:r w:rsidDel="00000000" w:rsidR="00000000" w:rsidRPr="00000000">
        <w:rPr>
          <w:rFonts w:ascii="Times New Roman" w:cs="Times New Roman" w:eastAsia="Times New Roman" w:hAnsi="Times New Roman"/>
          <w:sz w:val="24"/>
          <w:szCs w:val="24"/>
          <w:rtl w:val="0"/>
        </w:rPr>
        <w:t xml:space="preserve">. Marks of each question and corresponding CO and PO are written in the right margin with brackets.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585.0" w:type="dxa"/>
        <w:jc w:val="left"/>
        <w:tblInd w:w="55.0" w:type="dxa"/>
        <w:tblLayout w:type="fixed"/>
        <w:tblLook w:val="0600"/>
      </w:tblPr>
      <w:tblGrid>
        <w:gridCol w:w="420"/>
        <w:gridCol w:w="8340"/>
        <w:gridCol w:w="825"/>
        <w:tblGridChange w:id="0">
          <w:tblGrid>
            <w:gridCol w:w="420"/>
            <w:gridCol w:w="8340"/>
            <w:gridCol w:w="82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two modules and answer the subsequent questions.</w:t>
            </w:r>
            <w:r w:rsidDel="00000000" w:rsidR="00000000" w:rsidRPr="00000000">
              <w:drawing>
                <wp:anchor allowOverlap="1" behindDoc="0" distB="114300" distT="114300" distL="114300" distR="114300" hidden="0" layoutInCell="1" locked="0" relativeHeight="0" simplePos="0">
                  <wp:simplePos x="0" y="0"/>
                  <wp:positionH relativeFrom="column">
                    <wp:posOffset>2338388</wp:posOffset>
                  </wp:positionH>
                  <wp:positionV relativeFrom="paragraph">
                    <wp:posOffset>238125</wp:posOffset>
                  </wp:positionV>
                  <wp:extent cx="2978194" cy="15581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8194" cy="1558128"/>
                          </a:xfrm>
                          <a:prstGeom prst="rect"/>
                          <a:ln/>
                        </pic:spPr>
                      </pic:pic>
                    </a:graphicData>
                  </a:graphic>
                </wp:anchor>
              </w:drawing>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8363" cy="160876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38363" cy="160876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Module-1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Module-2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p w:rsidR="00000000" w:rsidDel="00000000" w:rsidP="00000000" w:rsidRDefault="00000000" w:rsidRPr="00000000" w14:paraId="0000001B">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are </w:t>
            </w:r>
            <w:r w:rsidDel="00000000" w:rsidR="00000000" w:rsidRPr="00000000">
              <w:rPr>
                <w:rFonts w:ascii="Times New Roman" w:cs="Times New Roman" w:eastAsia="Times New Roman" w:hAnsi="Times New Roman"/>
                <w:b w:val="1"/>
                <w:sz w:val="24"/>
                <w:szCs w:val="24"/>
                <w:rtl w:val="0"/>
              </w:rPr>
              <w:t xml:space="preserve">tag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attribute </w:t>
            </w:r>
            <w:r w:rsidDel="00000000" w:rsidR="00000000" w:rsidRPr="00000000">
              <w:rPr>
                <w:rFonts w:ascii="Times New Roman" w:cs="Times New Roman" w:eastAsia="Times New Roman" w:hAnsi="Times New Roman"/>
                <w:sz w:val="24"/>
                <w:szCs w:val="24"/>
                <w:rtl w:val="0"/>
              </w:rPr>
              <w:t xml:space="preserve">in HTML? Give an example.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Explain </w:t>
            </w:r>
            <w:r w:rsidDel="00000000" w:rsidR="00000000" w:rsidRPr="00000000">
              <w:rPr>
                <w:rFonts w:ascii="Times New Roman" w:cs="Times New Roman" w:eastAsia="Times New Roman" w:hAnsi="Times New Roman"/>
                <w:b w:val="1"/>
                <w:i w:val="1"/>
                <w:sz w:val="24"/>
                <w:szCs w:val="24"/>
                <w:rtl w:val="0"/>
              </w:rPr>
              <w:t xml:space="preserve">Module-1</w:t>
            </w:r>
            <w:r w:rsidDel="00000000" w:rsidR="00000000" w:rsidRPr="00000000">
              <w:rPr>
                <w:rFonts w:ascii="Times New Roman" w:cs="Times New Roman" w:eastAsia="Times New Roman" w:hAnsi="Times New Roman"/>
                <w:sz w:val="24"/>
                <w:szCs w:val="24"/>
                <w:rtl w:val="0"/>
              </w:rPr>
              <w:t xml:space="preserve"> with details and write the corresponding CSS code. If the border is changed to 4px, what will be the total area (in px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i w:val="1"/>
                <w:sz w:val="24"/>
                <w:szCs w:val="24"/>
                <w:rtl w:val="0"/>
              </w:rPr>
              <w:t xml:space="preserve">Module-1</w:t>
            </w:r>
            <w:r w:rsidDel="00000000" w:rsidR="00000000" w:rsidRPr="00000000">
              <w:rPr>
                <w:rFonts w:ascii="Times New Roman" w:cs="Times New Roman" w:eastAsia="Times New Roman" w:hAnsi="Times New Roman"/>
                <w:sz w:val="24"/>
                <w:szCs w:val="24"/>
                <w:rtl w:val="0"/>
              </w:rPr>
              <w:t xml:space="preserve"> excluding the padding 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Analyze </w:t>
            </w:r>
            <w:r w:rsidDel="00000000" w:rsidR="00000000" w:rsidRPr="00000000">
              <w:rPr>
                <w:rFonts w:ascii="Times New Roman" w:cs="Times New Roman" w:eastAsia="Times New Roman" w:hAnsi="Times New Roman"/>
                <w:b w:val="1"/>
                <w:i w:val="1"/>
                <w:sz w:val="24"/>
                <w:szCs w:val="24"/>
                <w:rtl w:val="0"/>
              </w:rPr>
              <w:t xml:space="preserve">Module-2</w:t>
            </w:r>
            <w:r w:rsidDel="00000000" w:rsidR="00000000" w:rsidRPr="00000000">
              <w:rPr>
                <w:rFonts w:ascii="Times New Roman" w:cs="Times New Roman" w:eastAsia="Times New Roman" w:hAnsi="Times New Roman"/>
                <w:sz w:val="24"/>
                <w:szCs w:val="24"/>
                <w:rtl w:val="0"/>
              </w:rPr>
              <w:t xml:space="preserve"> and write corresponding HTML code. Also, if we want to present it to a multilevel list, what will be the structure of the HTML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HTML form and answer the subsequent questions.</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4079" cy="135840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4079" cy="135840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 form submission, we use either GET or POST request. What are the differences between a GET and POST request? Explain with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Design the form using HTML having the following requirements and show the </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 messages if an error occurred.</w:t>
            </w:r>
          </w:p>
          <w:p w:rsidR="00000000" w:rsidDel="00000000" w:rsidP="00000000" w:rsidRDefault="00000000" w:rsidRPr="00000000" w14:paraId="0000003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required field.</w:t>
            </w:r>
          </w:p>
          <w:p w:rsidR="00000000" w:rsidDel="00000000" w:rsidP="00000000" w:rsidRDefault="00000000" w:rsidRPr="00000000" w14:paraId="0000003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must be a valid email address. Required field.</w:t>
            </w:r>
          </w:p>
          <w:p w:rsidR="00000000" w:rsidDel="00000000" w:rsidP="00000000" w:rsidRDefault="00000000" w:rsidRPr="00000000" w14:paraId="0000003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Either Male or Female. Required field.</w:t>
            </w:r>
          </w:p>
          <w:p w:rsidR="00000000" w:rsidDel="00000000" w:rsidP="00000000" w:rsidRDefault="00000000" w:rsidRPr="00000000" w14:paraId="0000003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give select options (CSE, SWE, BTM). By default, program: CSE.</w:t>
            </w:r>
          </w:p>
          <w:p w:rsidR="00000000" w:rsidDel="00000000" w:rsidP="00000000" w:rsidRDefault="00000000" w:rsidRPr="00000000" w14:paraId="0000004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and reset button: When a user clicks the reset button, value of every field will be erased.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Add a single action listener for the submit button with the following functions and implement the following JavaScript functions. If all the functions return true, the form will be submitted, otherwise it will be returned to the user with proper error messages (use JavaScript).</w:t>
            </w:r>
          </w:p>
          <w:p w:rsidR="00000000" w:rsidDel="00000000" w:rsidP="00000000" w:rsidRDefault="00000000" w:rsidRPr="00000000" w14:paraId="00000046">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FetchUserData(): Collect user data from the form.</w:t>
            </w:r>
          </w:p>
          <w:p w:rsidR="00000000" w:rsidDel="00000000" w:rsidP="00000000" w:rsidRDefault="00000000" w:rsidRPr="00000000" w14:paraId="00000047">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isValidName(): The length of the name will be between 5 and 10. It contains only letters (A-Z, a-z) and numbers(0-9).</w:t>
            </w:r>
          </w:p>
          <w:p w:rsidR="00000000" w:rsidDel="00000000" w:rsidP="00000000" w:rsidRDefault="00000000" w:rsidRPr="00000000" w14:paraId="00000048">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isValidEmail(): Valid email address. </w:t>
            </w:r>
          </w:p>
          <w:p w:rsidR="00000000" w:rsidDel="00000000" w:rsidP="00000000" w:rsidRDefault="00000000" w:rsidRPr="00000000" w14:paraId="00000049">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isFilledGender(): Check whether two combo box (male and female) are checked or not. </w:t>
            </w:r>
          </w:p>
          <w:p w:rsidR="00000000" w:rsidDel="00000000" w:rsidP="00000000" w:rsidRDefault="00000000" w:rsidRPr="00000000" w14:paraId="0000004A">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IsValidProgram(): Check whether the program is valid or not. It only supports CSE, SWE and BTM.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Rokomari (</w:t>
            </w:r>
            <w:hyperlink r:id="rId9">
              <w:r w:rsidDel="00000000" w:rsidR="00000000" w:rsidRPr="00000000">
                <w:rPr>
                  <w:rFonts w:ascii="Times New Roman" w:cs="Times New Roman" w:eastAsia="Times New Roman" w:hAnsi="Times New Roman"/>
                  <w:color w:val="1155cc"/>
                  <w:sz w:val="24"/>
                  <w:szCs w:val="24"/>
                  <w:u w:val="single"/>
                  <w:rtl w:val="0"/>
                </w:rPr>
                <w:t xml:space="preserve">https://www.rokomari.com</w:t>
              </w:r>
            </w:hyperlink>
            <w:r w:rsidDel="00000000" w:rsidR="00000000" w:rsidRPr="00000000">
              <w:rPr>
                <w:rFonts w:ascii="Times New Roman" w:cs="Times New Roman" w:eastAsia="Times New Roman" w:hAnsi="Times New Roman"/>
                <w:sz w:val="24"/>
                <w:szCs w:val="24"/>
                <w:rtl w:val="0"/>
              </w:rPr>
              <w:t xml:space="preserve">) is one of the online book stores where different types of books are available. Suppose, a book has three unique properties such as name, author and genre. Two users visit this site and buy a set of books which are stored in two different object arrays such as cart1 and cart2.</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When the user typed “</w:t>
            </w:r>
            <w:hyperlink r:id="rId10">
              <w:r w:rsidDel="00000000" w:rsidR="00000000" w:rsidRPr="00000000">
                <w:rPr>
                  <w:rFonts w:ascii="Times New Roman" w:cs="Times New Roman" w:eastAsia="Times New Roman" w:hAnsi="Times New Roman"/>
                  <w:color w:val="1155cc"/>
                  <w:sz w:val="24"/>
                  <w:szCs w:val="24"/>
                  <w:u w:val="single"/>
                  <w:rtl w:val="0"/>
                </w:rPr>
                <w:t xml:space="preserve">https://www.rokomari.com</w:t>
              </w:r>
            </w:hyperlink>
            <w:r w:rsidDel="00000000" w:rsidR="00000000" w:rsidRPr="00000000">
              <w:rPr>
                <w:rFonts w:ascii="Times New Roman" w:cs="Times New Roman" w:eastAsia="Times New Roman" w:hAnsi="Times New Roman"/>
                <w:sz w:val="24"/>
                <w:szCs w:val="24"/>
                <w:rtl w:val="0"/>
              </w:rPr>
              <w:t xml:space="preserve">” into a web browser, how does the Domain Name System (DNS) resolve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 JavaScript, an object can be defined in different ways. Define the Book object in different ways with their pros and cons. Also, implement a function </w:t>
            </w:r>
            <w:r w:rsidDel="00000000" w:rsidR="00000000" w:rsidRPr="00000000">
              <w:rPr>
                <w:rFonts w:ascii="Times New Roman" w:cs="Times New Roman" w:eastAsia="Times New Roman" w:hAnsi="Times New Roman"/>
                <w:b w:val="1"/>
                <w:i w:val="1"/>
                <w:sz w:val="24"/>
                <w:szCs w:val="24"/>
                <w:rtl w:val="0"/>
              </w:rPr>
              <w:t xml:space="preserve">getDetails()</w:t>
            </w:r>
            <w:r w:rsidDel="00000000" w:rsidR="00000000" w:rsidRPr="00000000">
              <w:rPr>
                <w:rFonts w:ascii="Times New Roman" w:cs="Times New Roman" w:eastAsia="Times New Roman" w:hAnsi="Times New Roman"/>
                <w:sz w:val="24"/>
                <w:szCs w:val="24"/>
                <w:rtl w:val="0"/>
              </w:rPr>
              <w:t xml:space="preserve"> inside that object that returns all the information related to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Write a function </w:t>
            </w:r>
            <w:r w:rsidDel="00000000" w:rsidR="00000000" w:rsidRPr="00000000">
              <w:rPr>
                <w:rFonts w:ascii="Times New Roman" w:cs="Times New Roman" w:eastAsia="Times New Roman" w:hAnsi="Times New Roman"/>
                <w:b w:val="1"/>
                <w:i w:val="1"/>
                <w:sz w:val="24"/>
                <w:szCs w:val="24"/>
                <w:rtl w:val="0"/>
              </w:rPr>
              <w:t xml:space="preserve">isAnagram(cart1, cart2)</w:t>
            </w:r>
            <w:r w:rsidDel="00000000" w:rsidR="00000000" w:rsidRPr="00000000">
              <w:rPr>
                <w:rFonts w:ascii="Times New Roman" w:cs="Times New Roman" w:eastAsia="Times New Roman" w:hAnsi="Times New Roman"/>
                <w:sz w:val="24"/>
                <w:szCs w:val="24"/>
                <w:rtl w:val="0"/>
              </w:rPr>
              <w:t xml:space="preserve"> that takes two inputs and checks whether the given two carts are Anagram or not. Note: An Anagram is a word or phrase formed by rearranging the letters of a different word or phrase, typically using all the original letters exactly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w:t>
            </w:r>
          </w:p>
        </w:tc>
      </w:tr>
    </w:tbl>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rokomari.com/book" TargetMode="External"/><Relationship Id="rId9" Type="http://schemas.openxmlformats.org/officeDocument/2006/relationships/hyperlink" Target="https://www.rokomari.com/boo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