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C0374B" wp14:paraId="6816E087" wp14:textId="584C9FD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5FC0374B" w:rsidR="0319C5BF">
        <w:rPr>
          <w:rFonts w:ascii="Times New Roman" w:hAnsi="Times New Roman" w:eastAsia="Times New Roman" w:cs="Times New Roman"/>
          <w:b w:val="1"/>
          <w:bCs w:val="1"/>
          <w:noProof w:val="0"/>
          <w:color w:val="000000" w:themeColor="text1" w:themeTint="FF" w:themeShade="FF"/>
          <w:sz w:val="28"/>
          <w:szCs w:val="28"/>
          <w:lang w:val="en-US"/>
        </w:rPr>
        <w:t>Literature Review</w:t>
      </w:r>
    </w:p>
    <w:p xmlns:wp14="http://schemas.microsoft.com/office/word/2010/wordml" w:rsidP="5FC0374B" wp14:paraId="2D66BC69" wp14:textId="77CEE4EA">
      <w:pPr>
        <w:spacing w:before="240" w:beforeAutospacing="off" w:after="240" w:afterAutospacing="off"/>
        <w:rPr>
          <w:rFonts w:ascii="Times New Roman" w:hAnsi="Times New Roman" w:eastAsia="Times New Roman" w:cs="Times New Roman"/>
          <w:noProof w:val="0"/>
          <w:sz w:val="24"/>
          <w:szCs w:val="24"/>
          <w:lang w:val="en-US"/>
        </w:rPr>
      </w:pPr>
      <w:r w:rsidRPr="5FC0374B" w:rsidR="0319C5BF">
        <w:rPr>
          <w:rFonts w:ascii="Times New Roman" w:hAnsi="Times New Roman" w:eastAsia="Times New Roman" w:cs="Times New Roman"/>
          <w:noProof w:val="0"/>
          <w:sz w:val="24"/>
          <w:szCs w:val="24"/>
          <w:lang w:val="en-US"/>
        </w:rPr>
        <w:t xml:space="preserve">The relationship between renewable energy adoption, economic growth, and carbon emissions has been widely studied, with varying conclusions. </w:t>
      </w:r>
      <w:r w:rsidRPr="5FC0374B" w:rsidR="0319C5BF">
        <w:rPr>
          <w:rFonts w:ascii="Times New Roman" w:hAnsi="Times New Roman" w:eastAsia="Times New Roman" w:cs="Times New Roman"/>
          <w:b w:val="1"/>
          <w:bCs w:val="1"/>
          <w:noProof w:val="0"/>
          <w:sz w:val="24"/>
          <w:szCs w:val="24"/>
          <w:lang w:val="en-US"/>
        </w:rPr>
        <w:t>Gyimah et al. (2023)</w:t>
      </w:r>
      <w:r w:rsidRPr="5FC0374B" w:rsidR="0319C5BF">
        <w:rPr>
          <w:rFonts w:ascii="Times New Roman" w:hAnsi="Times New Roman" w:eastAsia="Times New Roman" w:cs="Times New Roman"/>
          <w:noProof w:val="0"/>
          <w:sz w:val="24"/>
          <w:szCs w:val="24"/>
          <w:lang w:val="en-US"/>
        </w:rPr>
        <w:t xml:space="preserve"> examine the impact of renewable energy on economic growth and carbon emissions using </w:t>
      </w:r>
      <w:r w:rsidRPr="5FC0374B" w:rsidR="0319C5BF">
        <w:rPr>
          <w:rFonts w:ascii="Times New Roman" w:hAnsi="Times New Roman" w:eastAsia="Times New Roman" w:cs="Times New Roman"/>
          <w:b w:val="1"/>
          <w:bCs w:val="1"/>
          <w:noProof w:val="0"/>
          <w:sz w:val="24"/>
          <w:szCs w:val="24"/>
          <w:lang w:val="en-US"/>
        </w:rPr>
        <w:t>Partial Least Squares Structural Equation Modeling (PLS-SEM)</w:t>
      </w:r>
      <w:r w:rsidRPr="5FC0374B" w:rsidR="0319C5BF">
        <w:rPr>
          <w:rFonts w:ascii="Times New Roman" w:hAnsi="Times New Roman" w:eastAsia="Times New Roman" w:cs="Times New Roman"/>
          <w:noProof w:val="0"/>
          <w:sz w:val="24"/>
          <w:szCs w:val="24"/>
          <w:lang w:val="en-US"/>
        </w:rPr>
        <w:t xml:space="preserve">. Their findings suggest that </w:t>
      </w:r>
      <w:r w:rsidRPr="5FC0374B" w:rsidR="0319C5BF">
        <w:rPr>
          <w:rFonts w:ascii="Times New Roman" w:hAnsi="Times New Roman" w:eastAsia="Times New Roman" w:cs="Times New Roman"/>
          <w:i w:val="1"/>
          <w:iCs w:val="1"/>
          <w:noProof w:val="0"/>
          <w:sz w:val="24"/>
          <w:szCs w:val="24"/>
          <w:lang w:val="en-US"/>
        </w:rPr>
        <w:t>“the study finds no direct significant effect of renewable energy consumption on economic growth, suggesting that the relationship may be mediated by other economic and policy factors.”</w:t>
      </w:r>
      <w:r w:rsidRPr="5FC0374B" w:rsidR="0319C5BF">
        <w:rPr>
          <w:rFonts w:ascii="Times New Roman" w:hAnsi="Times New Roman" w:eastAsia="Times New Roman" w:cs="Times New Roman"/>
          <w:noProof w:val="0"/>
          <w:sz w:val="24"/>
          <w:szCs w:val="24"/>
          <w:lang w:val="en-US"/>
        </w:rPr>
        <w:t xml:space="preserve"> This challenges the assumption that renewable energy alone can drive economic expansion, </w:t>
      </w:r>
      <w:r w:rsidRPr="5FC0374B" w:rsidR="0319C5BF">
        <w:rPr>
          <w:rFonts w:ascii="Times New Roman" w:hAnsi="Times New Roman" w:eastAsia="Times New Roman" w:cs="Times New Roman"/>
          <w:noProof w:val="0"/>
          <w:sz w:val="24"/>
          <w:szCs w:val="24"/>
          <w:lang w:val="en-US"/>
        </w:rPr>
        <w:t>indicating</w:t>
      </w:r>
      <w:r w:rsidRPr="5FC0374B" w:rsidR="0319C5BF">
        <w:rPr>
          <w:rFonts w:ascii="Times New Roman" w:hAnsi="Times New Roman" w:eastAsia="Times New Roman" w:cs="Times New Roman"/>
          <w:noProof w:val="0"/>
          <w:sz w:val="24"/>
          <w:szCs w:val="24"/>
          <w:lang w:val="en-US"/>
        </w:rPr>
        <w:t xml:space="preserve"> that other structural conditions play a role in shaping its effectiveness.</w:t>
      </w:r>
    </w:p>
    <w:p xmlns:wp14="http://schemas.microsoft.com/office/word/2010/wordml" w:rsidP="5FC0374B" wp14:paraId="2C6CDE72" wp14:textId="41DAB20C">
      <w:pPr>
        <w:spacing w:before="240" w:beforeAutospacing="off" w:after="240" w:afterAutospacing="off"/>
        <w:rPr>
          <w:rFonts w:ascii="Times New Roman" w:hAnsi="Times New Roman" w:eastAsia="Times New Roman" w:cs="Times New Roman"/>
          <w:noProof w:val="0"/>
          <w:sz w:val="24"/>
          <w:szCs w:val="24"/>
          <w:lang w:val="en-US"/>
        </w:rPr>
      </w:pPr>
      <w:r w:rsidRPr="5FC0374B" w:rsidR="0319C5BF">
        <w:rPr>
          <w:rFonts w:ascii="Times New Roman" w:hAnsi="Times New Roman" w:eastAsia="Times New Roman" w:cs="Times New Roman"/>
          <w:noProof w:val="0"/>
          <w:sz w:val="24"/>
          <w:szCs w:val="24"/>
          <w:lang w:val="en-US"/>
        </w:rPr>
        <w:t xml:space="preserve">One of the most striking findings from </w:t>
      </w:r>
      <w:r w:rsidRPr="5FC0374B" w:rsidR="0319C5BF">
        <w:rPr>
          <w:rFonts w:ascii="Times New Roman" w:hAnsi="Times New Roman" w:eastAsia="Times New Roman" w:cs="Times New Roman"/>
          <w:b w:val="1"/>
          <w:bCs w:val="1"/>
          <w:noProof w:val="0"/>
          <w:sz w:val="24"/>
          <w:szCs w:val="24"/>
          <w:lang w:val="en-US"/>
        </w:rPr>
        <w:t>Gyimah et al. (2023)</w:t>
      </w:r>
      <w:r w:rsidRPr="5FC0374B" w:rsidR="0319C5BF">
        <w:rPr>
          <w:rFonts w:ascii="Times New Roman" w:hAnsi="Times New Roman" w:eastAsia="Times New Roman" w:cs="Times New Roman"/>
          <w:noProof w:val="0"/>
          <w:sz w:val="24"/>
          <w:szCs w:val="24"/>
          <w:lang w:val="en-US"/>
        </w:rPr>
        <w:t xml:space="preserve"> is that </w:t>
      </w:r>
      <w:r w:rsidRPr="5FC0374B" w:rsidR="0319C5BF">
        <w:rPr>
          <w:rFonts w:ascii="Times New Roman" w:hAnsi="Times New Roman" w:eastAsia="Times New Roman" w:cs="Times New Roman"/>
          <w:i w:val="1"/>
          <w:iCs w:val="1"/>
          <w:noProof w:val="0"/>
          <w:sz w:val="24"/>
          <w:szCs w:val="24"/>
          <w:lang w:val="en-US"/>
        </w:rPr>
        <w:t>“renewable energy consumption was observed to increase carbon emissions, which contradicts common expectations and may be attributed to inefficiencies in renewable energy adoption, reliance on backup fossil fuels, or inadequate energy storage capacity.”</w:t>
      </w:r>
      <w:r w:rsidRPr="5FC0374B" w:rsidR="0319C5BF">
        <w:rPr>
          <w:rFonts w:ascii="Times New Roman" w:hAnsi="Times New Roman" w:eastAsia="Times New Roman" w:cs="Times New Roman"/>
          <w:noProof w:val="0"/>
          <w:sz w:val="24"/>
          <w:szCs w:val="24"/>
          <w:lang w:val="en-US"/>
        </w:rPr>
        <w:t xml:space="preserve"> This finding underscores the need for further evaluation of </w:t>
      </w:r>
      <w:r w:rsidRPr="5FC0374B" w:rsidR="0319C5BF">
        <w:rPr>
          <w:rFonts w:ascii="Times New Roman" w:hAnsi="Times New Roman" w:eastAsia="Times New Roman" w:cs="Times New Roman"/>
          <w:b w:val="1"/>
          <w:bCs w:val="1"/>
          <w:noProof w:val="0"/>
          <w:sz w:val="24"/>
          <w:szCs w:val="24"/>
          <w:lang w:val="en-US"/>
        </w:rPr>
        <w:t>energy infrastructure and efficiency</w:t>
      </w:r>
      <w:r w:rsidRPr="5FC0374B" w:rsidR="0319C5BF">
        <w:rPr>
          <w:rFonts w:ascii="Times New Roman" w:hAnsi="Times New Roman" w:eastAsia="Times New Roman" w:cs="Times New Roman"/>
          <w:noProof w:val="0"/>
          <w:sz w:val="24"/>
          <w:szCs w:val="24"/>
          <w:lang w:val="en-US"/>
        </w:rPr>
        <w:t xml:space="preserve"> in countries transitioning to renewable energy sources.</w:t>
      </w:r>
    </w:p>
    <w:p xmlns:wp14="http://schemas.microsoft.com/office/word/2010/wordml" w:rsidP="5FC0374B" wp14:paraId="6A5CD601" wp14:textId="5295658D">
      <w:pPr>
        <w:spacing w:before="240" w:beforeAutospacing="off" w:after="240" w:afterAutospacing="off"/>
        <w:rPr>
          <w:rFonts w:ascii="Times New Roman" w:hAnsi="Times New Roman" w:eastAsia="Times New Roman" w:cs="Times New Roman"/>
          <w:noProof w:val="0"/>
          <w:sz w:val="24"/>
          <w:szCs w:val="24"/>
          <w:lang w:val="en-US"/>
        </w:rPr>
      </w:pPr>
      <w:r w:rsidRPr="5FC0374B" w:rsidR="0319C5BF">
        <w:rPr>
          <w:rFonts w:ascii="Times New Roman" w:hAnsi="Times New Roman" w:eastAsia="Times New Roman" w:cs="Times New Roman"/>
          <w:noProof w:val="0"/>
          <w:sz w:val="24"/>
          <w:szCs w:val="24"/>
          <w:lang w:val="en-US"/>
        </w:rPr>
        <w:t xml:space="preserve">The study also explores the role of </w:t>
      </w:r>
      <w:r w:rsidRPr="5FC0374B" w:rsidR="0319C5BF">
        <w:rPr>
          <w:rFonts w:ascii="Times New Roman" w:hAnsi="Times New Roman" w:eastAsia="Times New Roman" w:cs="Times New Roman"/>
          <w:b w:val="1"/>
          <w:bCs w:val="1"/>
          <w:noProof w:val="0"/>
          <w:sz w:val="24"/>
          <w:szCs w:val="24"/>
          <w:lang w:val="en-US"/>
        </w:rPr>
        <w:t>foreign direct investment (FDI) and financial inclusion</w:t>
      </w:r>
      <w:r w:rsidRPr="5FC0374B" w:rsidR="0319C5BF">
        <w:rPr>
          <w:rFonts w:ascii="Times New Roman" w:hAnsi="Times New Roman" w:eastAsia="Times New Roman" w:cs="Times New Roman"/>
          <w:noProof w:val="0"/>
          <w:sz w:val="24"/>
          <w:szCs w:val="24"/>
          <w:lang w:val="en-US"/>
        </w:rPr>
        <w:t xml:space="preserve"> in shaping economic and environmental outcomes. The results support the </w:t>
      </w:r>
      <w:r w:rsidRPr="5FC0374B" w:rsidR="0319C5BF">
        <w:rPr>
          <w:rFonts w:ascii="Times New Roman" w:hAnsi="Times New Roman" w:eastAsia="Times New Roman" w:cs="Times New Roman"/>
          <w:b w:val="1"/>
          <w:bCs w:val="1"/>
          <w:noProof w:val="0"/>
          <w:sz w:val="24"/>
          <w:szCs w:val="24"/>
          <w:lang w:val="en-US"/>
        </w:rPr>
        <w:t>pollution haven hypothesis</w:t>
      </w:r>
      <w:r w:rsidRPr="5FC0374B" w:rsidR="0319C5BF">
        <w:rPr>
          <w:rFonts w:ascii="Times New Roman" w:hAnsi="Times New Roman" w:eastAsia="Times New Roman" w:cs="Times New Roman"/>
          <w:noProof w:val="0"/>
          <w:sz w:val="24"/>
          <w:szCs w:val="24"/>
          <w:lang w:val="en-US"/>
        </w:rPr>
        <w:t xml:space="preserve">, </w:t>
      </w:r>
      <w:r w:rsidRPr="5FC0374B" w:rsidR="0319C5BF">
        <w:rPr>
          <w:rFonts w:ascii="Times New Roman" w:hAnsi="Times New Roman" w:eastAsia="Times New Roman" w:cs="Times New Roman"/>
          <w:noProof w:val="0"/>
          <w:sz w:val="24"/>
          <w:szCs w:val="24"/>
          <w:lang w:val="en-US"/>
        </w:rPr>
        <w:t>stating</w:t>
      </w:r>
      <w:r w:rsidRPr="5FC0374B" w:rsidR="0319C5BF">
        <w:rPr>
          <w:rFonts w:ascii="Times New Roman" w:hAnsi="Times New Roman" w:eastAsia="Times New Roman" w:cs="Times New Roman"/>
          <w:noProof w:val="0"/>
          <w:sz w:val="24"/>
          <w:szCs w:val="24"/>
          <w:lang w:val="en-US"/>
        </w:rPr>
        <w:t xml:space="preserve"> that </w:t>
      </w:r>
      <w:r w:rsidRPr="5FC0374B" w:rsidR="0319C5BF">
        <w:rPr>
          <w:rFonts w:ascii="Times New Roman" w:hAnsi="Times New Roman" w:eastAsia="Times New Roman" w:cs="Times New Roman"/>
          <w:i w:val="1"/>
          <w:iCs w:val="1"/>
          <w:noProof w:val="0"/>
          <w:sz w:val="24"/>
          <w:szCs w:val="24"/>
          <w:lang w:val="en-US"/>
        </w:rPr>
        <w:t>“foreign direct investment (FDI) positively influences economic growth but simultaneously contributes to increased carbon emissions, reinforcing the pollution haven hypothesis in developing economies.”</w:t>
      </w:r>
      <w:r w:rsidRPr="5FC0374B" w:rsidR="0319C5BF">
        <w:rPr>
          <w:rFonts w:ascii="Times New Roman" w:hAnsi="Times New Roman" w:eastAsia="Times New Roman" w:cs="Times New Roman"/>
          <w:noProof w:val="0"/>
          <w:sz w:val="24"/>
          <w:szCs w:val="24"/>
          <w:lang w:val="en-US"/>
        </w:rPr>
        <w:t xml:space="preserve"> This suggests that while FDI can drive industrial growth, it often leads to higher environmental costs, particularly in economies with weaker environmental regulations.</w:t>
      </w:r>
    </w:p>
    <w:p xmlns:wp14="http://schemas.microsoft.com/office/word/2010/wordml" w:rsidP="5FC0374B" wp14:paraId="722996A5" wp14:textId="61C853E0">
      <w:pPr>
        <w:spacing w:before="240" w:beforeAutospacing="off" w:after="240" w:afterAutospacing="off"/>
        <w:rPr>
          <w:rFonts w:ascii="Times New Roman" w:hAnsi="Times New Roman" w:eastAsia="Times New Roman" w:cs="Times New Roman"/>
          <w:noProof w:val="0"/>
          <w:sz w:val="24"/>
          <w:szCs w:val="24"/>
          <w:lang w:val="en-US"/>
        </w:rPr>
      </w:pPr>
      <w:r w:rsidRPr="5FC0374B" w:rsidR="0319C5BF">
        <w:rPr>
          <w:rFonts w:ascii="Times New Roman" w:hAnsi="Times New Roman" w:eastAsia="Times New Roman" w:cs="Times New Roman"/>
          <w:noProof w:val="0"/>
          <w:sz w:val="24"/>
          <w:szCs w:val="24"/>
          <w:lang w:val="en-US"/>
        </w:rPr>
        <w:t xml:space="preserve">In addition, </w:t>
      </w:r>
      <w:r w:rsidRPr="5FC0374B" w:rsidR="0319C5BF">
        <w:rPr>
          <w:rFonts w:ascii="Times New Roman" w:hAnsi="Times New Roman" w:eastAsia="Times New Roman" w:cs="Times New Roman"/>
          <w:b w:val="1"/>
          <w:bCs w:val="1"/>
          <w:noProof w:val="0"/>
          <w:sz w:val="24"/>
          <w:szCs w:val="24"/>
          <w:lang w:val="en-US"/>
        </w:rPr>
        <w:t>trade liberalization</w:t>
      </w:r>
      <w:r w:rsidRPr="5FC0374B" w:rsidR="0319C5BF">
        <w:rPr>
          <w:rFonts w:ascii="Times New Roman" w:hAnsi="Times New Roman" w:eastAsia="Times New Roman" w:cs="Times New Roman"/>
          <w:noProof w:val="0"/>
          <w:sz w:val="24"/>
          <w:szCs w:val="24"/>
          <w:lang w:val="en-US"/>
        </w:rPr>
        <w:t xml:space="preserve"> is found to be a key factor influencing renewable energy investment. </w:t>
      </w:r>
      <w:r w:rsidRPr="5FC0374B" w:rsidR="0319C5BF">
        <w:rPr>
          <w:rFonts w:ascii="Times New Roman" w:hAnsi="Times New Roman" w:eastAsia="Times New Roman" w:cs="Times New Roman"/>
          <w:noProof w:val="0"/>
          <w:sz w:val="24"/>
          <w:szCs w:val="24"/>
          <w:lang w:val="en-US"/>
        </w:rPr>
        <w:t xml:space="preserve">The study finds that </w:t>
      </w:r>
      <w:r w:rsidRPr="5FC0374B" w:rsidR="0319C5BF">
        <w:rPr>
          <w:rFonts w:ascii="Times New Roman" w:hAnsi="Times New Roman" w:eastAsia="Times New Roman" w:cs="Times New Roman"/>
          <w:i w:val="1"/>
          <w:iCs w:val="1"/>
          <w:noProof w:val="0"/>
          <w:sz w:val="24"/>
          <w:szCs w:val="24"/>
          <w:lang w:val="en-US"/>
        </w:rPr>
        <w:t>“the Granger causality test results indicate a unidirectional relationship where trade liberalization stimulates renewable energy investments, suggesting that open economies are more likely to adopt green technologies.”</w:t>
      </w:r>
      <w:r w:rsidRPr="5FC0374B" w:rsidR="0319C5BF">
        <w:rPr>
          <w:rFonts w:ascii="Times New Roman" w:hAnsi="Times New Roman" w:eastAsia="Times New Roman" w:cs="Times New Roman"/>
          <w:noProof w:val="0"/>
          <w:sz w:val="24"/>
          <w:szCs w:val="24"/>
          <w:lang w:val="en-US"/>
        </w:rPr>
        <w:t xml:space="preserve"> This aligns with the argument that countries with higher trade openness tend to attract more renewable energy investments and technology transfers, contributing to the </w:t>
      </w:r>
      <w:r w:rsidRPr="5FC0374B" w:rsidR="0319C5BF">
        <w:rPr>
          <w:rFonts w:ascii="Times New Roman" w:hAnsi="Times New Roman" w:eastAsia="Times New Roman" w:cs="Times New Roman"/>
          <w:b w:val="1"/>
          <w:bCs w:val="1"/>
          <w:noProof w:val="0"/>
          <w:sz w:val="24"/>
          <w:szCs w:val="24"/>
          <w:lang w:val="en-US"/>
        </w:rPr>
        <w:t>decarbonization of industrial sectors</w:t>
      </w:r>
      <w:r w:rsidRPr="5FC0374B" w:rsidR="0319C5BF">
        <w:rPr>
          <w:rFonts w:ascii="Times New Roman" w:hAnsi="Times New Roman" w:eastAsia="Times New Roman" w:cs="Times New Roman"/>
          <w:noProof w:val="0"/>
          <w:sz w:val="24"/>
          <w:szCs w:val="24"/>
          <w:lang w:val="en-US"/>
        </w:rPr>
        <w:t>.</w:t>
      </w:r>
    </w:p>
    <w:p xmlns:wp14="http://schemas.microsoft.com/office/word/2010/wordml" w:rsidP="5FC0374B" wp14:paraId="1D0C6FA5" wp14:textId="74D40609">
      <w:pPr>
        <w:spacing w:before="240" w:beforeAutospacing="off" w:after="240" w:afterAutospacing="off"/>
        <w:rPr>
          <w:rFonts w:ascii="Times New Roman" w:hAnsi="Times New Roman" w:eastAsia="Times New Roman" w:cs="Times New Roman"/>
          <w:noProof w:val="0"/>
          <w:sz w:val="24"/>
          <w:szCs w:val="24"/>
          <w:lang w:val="en-US"/>
        </w:rPr>
      </w:pPr>
      <w:r w:rsidRPr="5FC0374B" w:rsidR="0319C5BF">
        <w:rPr>
          <w:rFonts w:ascii="Times New Roman" w:hAnsi="Times New Roman" w:eastAsia="Times New Roman" w:cs="Times New Roman"/>
          <w:noProof w:val="0"/>
          <w:sz w:val="24"/>
          <w:szCs w:val="24"/>
          <w:lang w:val="en-US"/>
        </w:rPr>
        <w:t xml:space="preserve">The study also highlights the </w:t>
      </w:r>
      <w:r w:rsidRPr="5FC0374B" w:rsidR="0319C5BF">
        <w:rPr>
          <w:rFonts w:ascii="Times New Roman" w:hAnsi="Times New Roman" w:eastAsia="Times New Roman" w:cs="Times New Roman"/>
          <w:b w:val="1"/>
          <w:bCs w:val="1"/>
          <w:noProof w:val="0"/>
          <w:sz w:val="24"/>
          <w:szCs w:val="24"/>
          <w:lang w:val="en-US"/>
        </w:rPr>
        <w:t>role of financial inclusion in reducing CO₂ emissions</w:t>
      </w:r>
      <w:r w:rsidRPr="5FC0374B" w:rsidR="0319C5BF">
        <w:rPr>
          <w:rFonts w:ascii="Times New Roman" w:hAnsi="Times New Roman" w:eastAsia="Times New Roman" w:cs="Times New Roman"/>
          <w:noProof w:val="0"/>
          <w:sz w:val="24"/>
          <w:szCs w:val="24"/>
          <w:lang w:val="en-US"/>
        </w:rPr>
        <w:t xml:space="preserve">, albeit indirectly. </w:t>
      </w:r>
      <w:r w:rsidRPr="5FC0374B" w:rsidR="0319C5BF">
        <w:rPr>
          <w:rFonts w:ascii="Times New Roman" w:hAnsi="Times New Roman" w:eastAsia="Times New Roman" w:cs="Times New Roman"/>
          <w:noProof w:val="0"/>
          <w:sz w:val="24"/>
          <w:szCs w:val="24"/>
          <w:lang w:val="en-US"/>
        </w:rPr>
        <w:t xml:space="preserve">It </w:t>
      </w:r>
      <w:r w:rsidRPr="5FC0374B" w:rsidR="0319C5BF">
        <w:rPr>
          <w:rFonts w:ascii="Times New Roman" w:hAnsi="Times New Roman" w:eastAsia="Times New Roman" w:cs="Times New Roman"/>
          <w:noProof w:val="0"/>
          <w:sz w:val="24"/>
          <w:szCs w:val="24"/>
          <w:lang w:val="en-US"/>
        </w:rPr>
        <w:t>states</w:t>
      </w:r>
      <w:r w:rsidRPr="5FC0374B" w:rsidR="0319C5BF">
        <w:rPr>
          <w:rFonts w:ascii="Times New Roman" w:hAnsi="Times New Roman" w:eastAsia="Times New Roman" w:cs="Times New Roman"/>
          <w:noProof w:val="0"/>
          <w:sz w:val="24"/>
          <w:szCs w:val="24"/>
          <w:lang w:val="en-US"/>
        </w:rPr>
        <w:t xml:space="preserve"> that </w:t>
      </w:r>
      <w:r w:rsidRPr="5FC0374B" w:rsidR="0319C5BF">
        <w:rPr>
          <w:rFonts w:ascii="Times New Roman" w:hAnsi="Times New Roman" w:eastAsia="Times New Roman" w:cs="Times New Roman"/>
          <w:i w:val="1"/>
          <w:iCs w:val="1"/>
          <w:noProof w:val="0"/>
          <w:sz w:val="24"/>
          <w:szCs w:val="24"/>
          <w:lang w:val="en-US"/>
        </w:rPr>
        <w:t>“the empirical findings highlight that financial inclusion indirectly reduces CO₂ emissions, but its direct effect on renewable energy adoption remains weak, indicating the need for targeted financial policies to promote clean energy investments.”</w:t>
      </w:r>
      <w:r w:rsidRPr="5FC0374B" w:rsidR="0319C5BF">
        <w:rPr>
          <w:rFonts w:ascii="Times New Roman" w:hAnsi="Times New Roman" w:eastAsia="Times New Roman" w:cs="Times New Roman"/>
          <w:noProof w:val="0"/>
          <w:sz w:val="24"/>
          <w:szCs w:val="24"/>
          <w:lang w:val="en-US"/>
        </w:rPr>
        <w:t xml:space="preserve"> This suggests that while greater access to financial services can support sustainability, </w:t>
      </w:r>
      <w:r w:rsidRPr="5FC0374B" w:rsidR="0319C5BF">
        <w:rPr>
          <w:rFonts w:ascii="Times New Roman" w:hAnsi="Times New Roman" w:eastAsia="Times New Roman" w:cs="Times New Roman"/>
          <w:b w:val="1"/>
          <w:bCs w:val="1"/>
          <w:noProof w:val="0"/>
          <w:sz w:val="24"/>
          <w:szCs w:val="24"/>
          <w:lang w:val="en-US"/>
        </w:rPr>
        <w:t>more direct interventions—such as green financing mechanisms—are necessary to ensure renewable energy adoption leads to significant emissions reductions</w:t>
      </w:r>
      <w:r w:rsidRPr="5FC0374B" w:rsidR="0319C5BF">
        <w:rPr>
          <w:rFonts w:ascii="Times New Roman" w:hAnsi="Times New Roman" w:eastAsia="Times New Roman" w:cs="Times New Roman"/>
          <w:noProof w:val="0"/>
          <w:sz w:val="24"/>
          <w:szCs w:val="24"/>
          <w:lang w:val="en-US"/>
        </w:rPr>
        <w:t>.</w:t>
      </w:r>
    </w:p>
    <w:p xmlns:wp14="http://schemas.microsoft.com/office/word/2010/wordml" w:rsidP="5FC0374B" wp14:paraId="07B846AA" wp14:textId="6D761E6A">
      <w:pPr>
        <w:spacing w:before="240" w:beforeAutospacing="off" w:after="240" w:afterAutospacing="off"/>
        <w:rPr>
          <w:rFonts w:ascii="Times New Roman" w:hAnsi="Times New Roman" w:eastAsia="Times New Roman" w:cs="Times New Roman"/>
          <w:noProof w:val="0"/>
          <w:sz w:val="24"/>
          <w:szCs w:val="24"/>
          <w:lang w:val="en-US"/>
        </w:rPr>
      </w:pPr>
      <w:r w:rsidRPr="5FC0374B" w:rsidR="0319C5BF">
        <w:rPr>
          <w:rFonts w:ascii="Times New Roman" w:hAnsi="Times New Roman" w:eastAsia="Times New Roman" w:cs="Times New Roman"/>
          <w:noProof w:val="0"/>
          <w:sz w:val="24"/>
          <w:szCs w:val="24"/>
          <w:lang w:val="en-US"/>
        </w:rPr>
        <w:t xml:space="preserve">Finally, the study calls for policy interventions to enhance </w:t>
      </w:r>
      <w:r w:rsidRPr="5FC0374B" w:rsidR="0319C5BF">
        <w:rPr>
          <w:rFonts w:ascii="Times New Roman" w:hAnsi="Times New Roman" w:eastAsia="Times New Roman" w:cs="Times New Roman"/>
          <w:b w:val="1"/>
          <w:bCs w:val="1"/>
          <w:noProof w:val="0"/>
          <w:sz w:val="24"/>
          <w:szCs w:val="24"/>
          <w:lang w:val="en-US"/>
        </w:rPr>
        <w:t>renewable energy efficiency and regulation</w:t>
      </w:r>
      <w:r w:rsidRPr="5FC0374B" w:rsidR="0319C5BF">
        <w:rPr>
          <w:rFonts w:ascii="Times New Roman" w:hAnsi="Times New Roman" w:eastAsia="Times New Roman" w:cs="Times New Roman"/>
          <w:noProof w:val="0"/>
          <w:sz w:val="24"/>
          <w:szCs w:val="24"/>
          <w:lang w:val="en-US"/>
        </w:rPr>
        <w:t xml:space="preserve">, emphasizing that </w:t>
      </w:r>
      <w:r w:rsidRPr="5FC0374B" w:rsidR="0319C5BF">
        <w:rPr>
          <w:rFonts w:ascii="Times New Roman" w:hAnsi="Times New Roman" w:eastAsia="Times New Roman" w:cs="Times New Roman"/>
          <w:i w:val="1"/>
          <w:iCs w:val="1"/>
          <w:noProof w:val="0"/>
          <w:sz w:val="24"/>
          <w:szCs w:val="24"/>
          <w:lang w:val="en-US"/>
        </w:rPr>
        <w:t>“the study recommends that policymakers focus on improving the efficiency of renewable energy infrastructure and adopting strong regulatory mechanisms to ensure that clean energy transitions effectively reduce carbon footprints.”</w:t>
      </w:r>
      <w:r w:rsidRPr="5FC0374B" w:rsidR="0319C5BF">
        <w:rPr>
          <w:rFonts w:ascii="Times New Roman" w:hAnsi="Times New Roman" w:eastAsia="Times New Roman" w:cs="Times New Roman"/>
          <w:noProof w:val="0"/>
          <w:sz w:val="24"/>
          <w:szCs w:val="24"/>
          <w:lang w:val="en-US"/>
        </w:rPr>
        <w:t xml:space="preserve"> This supports the argument that </w:t>
      </w:r>
      <w:r w:rsidRPr="5FC0374B" w:rsidR="0319C5BF">
        <w:rPr>
          <w:rFonts w:ascii="Times New Roman" w:hAnsi="Times New Roman" w:eastAsia="Times New Roman" w:cs="Times New Roman"/>
          <w:b w:val="1"/>
          <w:bCs w:val="1"/>
          <w:noProof w:val="0"/>
          <w:sz w:val="24"/>
          <w:szCs w:val="24"/>
          <w:lang w:val="en-US"/>
        </w:rPr>
        <w:t xml:space="preserve">institutional quality and governance play a crucial role in </w:t>
      </w:r>
      <w:r w:rsidRPr="5FC0374B" w:rsidR="0319C5BF">
        <w:rPr>
          <w:rFonts w:ascii="Times New Roman" w:hAnsi="Times New Roman" w:eastAsia="Times New Roman" w:cs="Times New Roman"/>
          <w:b w:val="1"/>
          <w:bCs w:val="1"/>
          <w:noProof w:val="0"/>
          <w:sz w:val="24"/>
          <w:szCs w:val="24"/>
          <w:lang w:val="en-US"/>
        </w:rPr>
        <w:t>determining</w:t>
      </w:r>
      <w:r w:rsidRPr="5FC0374B" w:rsidR="0319C5BF">
        <w:rPr>
          <w:rFonts w:ascii="Times New Roman" w:hAnsi="Times New Roman" w:eastAsia="Times New Roman" w:cs="Times New Roman"/>
          <w:b w:val="1"/>
          <w:bCs w:val="1"/>
          <w:noProof w:val="0"/>
          <w:sz w:val="24"/>
          <w:szCs w:val="24"/>
          <w:lang w:val="en-US"/>
        </w:rPr>
        <w:t xml:space="preserve"> the effectiveness of renewable energy policies</w:t>
      </w:r>
      <w:r w:rsidRPr="5FC0374B" w:rsidR="0319C5BF">
        <w:rPr>
          <w:rFonts w:ascii="Times New Roman" w:hAnsi="Times New Roman" w:eastAsia="Times New Roman" w:cs="Times New Roman"/>
          <w:noProof w:val="0"/>
          <w:sz w:val="24"/>
          <w:szCs w:val="24"/>
          <w:lang w:val="en-US"/>
        </w:rPr>
        <w:t>.</w:t>
      </w:r>
    </w:p>
    <w:p xmlns:wp14="http://schemas.microsoft.com/office/word/2010/wordml" w:rsidP="5FC0374B" wp14:paraId="2C078E63" wp14:textId="3F442FEF">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584C24"/>
    <w:rsid w:val="0319C5BF"/>
    <w:rsid w:val="5A584C24"/>
    <w:rsid w:val="5FC0374B"/>
    <w:rsid w:val="64F34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4C24"/>
  <w15:chartTrackingRefBased/>
  <w15:docId w15:val="{55FDDA93-6682-4FBC-97A6-1772A975F2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2025-02-22T13:58:03.0510294Z</dcterms:created>
  <dcterms:modified xsi:type="dcterms:W3CDTF">2025-02-22T13:59:24.8532126Z</dcterms:modified>
  <dc:creator>Nazmul Hossain [Student-PECS]</dc:creator>
  <lastModifiedBy>Nazmul Hossain [Student-PECS]</lastModifiedBy>
</coreProperties>
</file>