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6F066B" w:rsidP="00545A36" w:rsidRDefault="00545A36" w14:paraId="0645C9FA" w14:textId="42393DF1">
      <w:r w:rsidRPr="00545A36">
        <w:rPr>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5"/>
                    <a:stretch>
                      <a:fillRect/>
                    </a:stretch>
                  </pic:blipFill>
                  <pic:spPr>
                    <a:xfrm>
                      <a:off x="0" y="0"/>
                      <a:ext cx="1952849" cy="1057794"/>
                    </a:xfrm>
                    <a:prstGeom prst="rect">
                      <a:avLst/>
                    </a:prstGeom>
                  </pic:spPr>
                </pic:pic>
              </a:graphicData>
            </a:graphic>
          </wp:inline>
        </w:drawing>
      </w:r>
    </w:p>
    <w:p w:rsidR="006F066B" w:rsidRDefault="006F066B" w14:paraId="3E621D50" w14:textId="77777777">
      <w:pPr>
        <w:jc w:val="center"/>
      </w:pPr>
    </w:p>
    <w:p w:rsidR="006F066B" w:rsidRDefault="006F066B" w14:paraId="550B6752" w14:textId="77777777">
      <w:pPr>
        <w:jc w:val="center"/>
      </w:pPr>
    </w:p>
    <w:p w:rsidRPr="00F96A4A" w:rsidR="00337BD3" w:rsidP="1EFFAA9A" w:rsidRDefault="00337BD3" w14:paraId="640269CE" w14:textId="4F5A41EA">
      <w:pPr>
        <w:ind w:right="558"/>
        <w:jc w:val="center"/>
        <w:rPr>
          <w:rFonts w:ascii="Calibri" w:hAnsi="Calibri" w:cs="Arial"/>
          <w:sz w:val="32"/>
          <w:szCs w:val="32"/>
        </w:rPr>
      </w:pPr>
      <w:r w:rsidRPr="1EFFAA9A">
        <w:rPr>
          <w:rFonts w:ascii="Calibri" w:hAnsi="Calibri" w:cs="Arial"/>
          <w:sz w:val="32"/>
          <w:szCs w:val="32"/>
        </w:rPr>
        <w:t>MSc Data Science</w:t>
      </w:r>
      <w:r w:rsidRPr="1EFFAA9A" w:rsidR="005A4454">
        <w:rPr>
          <w:rFonts w:ascii="Calibri" w:hAnsi="Calibri" w:cs="Arial"/>
          <w:sz w:val="32"/>
          <w:szCs w:val="32"/>
        </w:rPr>
        <w:t xml:space="preserve"> </w:t>
      </w:r>
      <w:r w:rsidRPr="1EFFAA9A">
        <w:rPr>
          <w:rFonts w:ascii="Calibri" w:hAnsi="Calibri" w:cs="Arial"/>
          <w:sz w:val="32"/>
          <w:szCs w:val="32"/>
        </w:rPr>
        <w:t>Project</w:t>
      </w:r>
    </w:p>
    <w:p w:rsidRPr="00F96A4A" w:rsidR="00337BD3" w:rsidP="1EFFAA9A" w:rsidRDefault="00337BD3" w14:paraId="4BA1FF3E" w14:textId="1AF92F05">
      <w:pPr>
        <w:ind w:right="558"/>
        <w:jc w:val="center"/>
        <w:rPr>
          <w:rFonts w:ascii="Calibri" w:hAnsi="Calibri" w:cs="Arial"/>
          <w:sz w:val="32"/>
          <w:szCs w:val="32"/>
        </w:rPr>
      </w:pPr>
      <w:r w:rsidRPr="1EFFAA9A">
        <w:rPr>
          <w:rFonts w:ascii="Calibri" w:hAnsi="Calibri" w:cs="Arial"/>
          <w:sz w:val="32"/>
          <w:szCs w:val="32"/>
        </w:rPr>
        <w:t>7PAM200</w:t>
      </w:r>
      <w:r w:rsidRPr="1EFFAA9A" w:rsidR="00B10229">
        <w:rPr>
          <w:rFonts w:ascii="Calibri" w:hAnsi="Calibri" w:cs="Arial"/>
          <w:sz w:val="32"/>
          <w:szCs w:val="32"/>
        </w:rPr>
        <w:t>2</w:t>
      </w:r>
    </w:p>
    <w:p w:rsidRPr="00D82ADE" w:rsidR="00337BD3" w:rsidP="1EFFAA9A" w:rsidRDefault="00337BD3" w14:paraId="20C9CD95" w14:textId="77777777">
      <w:pPr>
        <w:ind w:right="558"/>
        <w:jc w:val="center"/>
        <w:rPr>
          <w:rFonts w:ascii="Calibri" w:hAnsi="Calibri" w:cs="Arial"/>
          <w:sz w:val="32"/>
          <w:szCs w:val="32"/>
        </w:rPr>
      </w:pPr>
      <w:r w:rsidRPr="1EFFAA9A">
        <w:rPr>
          <w:rFonts w:ascii="Calibri" w:hAnsi="Calibri" w:cs="Arial"/>
          <w:sz w:val="32"/>
          <w:szCs w:val="32"/>
        </w:rPr>
        <w:t>Department of Physics, Astronomy and Mathematics</w:t>
      </w:r>
    </w:p>
    <w:p w:rsidR="00447470" w:rsidP="1EFFAA9A" w:rsidRDefault="00545A36" w14:paraId="146E67B2" w14:textId="77777777">
      <w:pPr>
        <w:ind w:left="567" w:right="558"/>
        <w:jc w:val="center"/>
        <w:rPr>
          <w:rFonts w:ascii="Calibri" w:hAnsi="Calibri" w:cs="Arial"/>
          <w:b/>
          <w:bCs/>
          <w:sz w:val="32"/>
          <w:szCs w:val="32"/>
        </w:rPr>
      </w:pPr>
      <w:r w:rsidRPr="1EFFAA9A">
        <w:rPr>
          <w:rFonts w:ascii="Calibri" w:hAnsi="Calibri" w:cs="Arial"/>
          <w:b/>
          <w:bCs/>
          <w:sz w:val="32"/>
          <w:szCs w:val="32"/>
        </w:rPr>
        <w:t xml:space="preserve"> </w:t>
      </w:r>
    </w:p>
    <w:p w:rsidRPr="00447470" w:rsidR="00545A36" w:rsidP="1EFFAA9A" w:rsidRDefault="00447470" w14:paraId="06A5734E" w14:textId="12DCF8B5">
      <w:pPr>
        <w:ind w:left="567" w:right="558"/>
        <w:jc w:val="center"/>
        <w:rPr>
          <w:rFonts w:ascii="Calibri" w:hAnsi="Calibri" w:cs="Arial"/>
          <w:b/>
          <w:bCs/>
          <w:sz w:val="32"/>
          <w:szCs w:val="32"/>
        </w:rPr>
      </w:pPr>
      <w:r w:rsidRPr="1EFFAA9A">
        <w:rPr>
          <w:rFonts w:ascii="Calibri" w:hAnsi="Calibri" w:cs="Arial"/>
          <w:b/>
          <w:bCs/>
          <w:sz w:val="32"/>
          <w:szCs w:val="32"/>
        </w:rPr>
        <w:t xml:space="preserve">Data Science </w:t>
      </w:r>
      <w:r w:rsidRPr="1EFFAA9A" w:rsidR="00FD28A1">
        <w:rPr>
          <w:rFonts w:ascii="Calibri" w:hAnsi="Calibri" w:cs="Arial"/>
          <w:b/>
          <w:bCs/>
          <w:sz w:val="32"/>
          <w:szCs w:val="32"/>
        </w:rPr>
        <w:t xml:space="preserve">FINAL </w:t>
      </w:r>
      <w:r w:rsidRPr="1EFFAA9A">
        <w:rPr>
          <w:rFonts w:ascii="Calibri" w:hAnsi="Calibri" w:cs="Arial"/>
          <w:b/>
          <w:bCs/>
          <w:sz w:val="32"/>
          <w:szCs w:val="32"/>
        </w:rPr>
        <w:t>PROJECT</w:t>
      </w:r>
      <w:r w:rsidRPr="1EFFAA9A" w:rsidR="00FD28A1">
        <w:rPr>
          <w:rFonts w:ascii="Calibri" w:hAnsi="Calibri" w:cs="Arial"/>
          <w:b/>
          <w:bCs/>
          <w:sz w:val="32"/>
          <w:szCs w:val="32"/>
        </w:rPr>
        <w:t xml:space="preserve"> REPORT</w:t>
      </w:r>
    </w:p>
    <w:p w:rsidR="006F066B" w:rsidP="1EFFAA9A" w:rsidRDefault="006F066B" w14:paraId="4AC6D4D1" w14:textId="1E579536">
      <w:pPr>
        <w:pStyle w:val="BodyText"/>
        <w:jc w:val="center"/>
        <w:rPr>
          <w:rFonts w:ascii="Liberation Sans" w:hAnsi="Liberation Sans"/>
          <w:sz w:val="32"/>
          <w:szCs w:val="32"/>
        </w:rPr>
      </w:pPr>
    </w:p>
    <w:p w:rsidR="006F066B" w:rsidP="1EFFAA9A" w:rsidRDefault="006F066B" w14:paraId="0E8C9726" w14:textId="549F9FF9">
      <w:pPr>
        <w:pStyle w:val="BodyText"/>
        <w:rPr>
          <w:rFonts w:ascii="Calibri" w:hAnsi="Calibri" w:cs="Calibri"/>
          <w:b/>
          <w:bCs/>
          <w:sz w:val="32"/>
          <w:szCs w:val="32"/>
        </w:rPr>
      </w:pPr>
    </w:p>
    <w:p w:rsidRPr="00FD28A1" w:rsidR="005A4454" w:rsidP="1EFFAA9A" w:rsidRDefault="005A4454" w14:paraId="0AC8F7DD" w14:textId="77777777">
      <w:pPr>
        <w:pStyle w:val="BodyText"/>
        <w:rPr>
          <w:rFonts w:ascii="Calibri" w:hAnsi="Calibri" w:cs="Calibri"/>
          <w:b/>
          <w:bCs/>
          <w:sz w:val="32"/>
          <w:szCs w:val="32"/>
        </w:rPr>
      </w:pPr>
    </w:p>
    <w:p w:rsidRPr="00FD28A1" w:rsidR="00447470" w:rsidP="1EFFAA9A" w:rsidRDefault="00447470" w14:paraId="4A1CD18E" w14:textId="77777777">
      <w:pPr>
        <w:pStyle w:val="BodyText"/>
        <w:jc w:val="center"/>
        <w:rPr>
          <w:rFonts w:ascii="Calibri" w:hAnsi="Calibri" w:cs="Calibri"/>
          <w:b/>
          <w:bCs/>
          <w:color w:val="000000" w:themeColor="text1"/>
          <w:sz w:val="32"/>
          <w:szCs w:val="32"/>
        </w:rPr>
      </w:pPr>
      <w:r w:rsidRPr="1EFFAA9A">
        <w:rPr>
          <w:rFonts w:ascii="Calibri" w:hAnsi="Calibri" w:cs="Calibri"/>
          <w:b/>
          <w:bCs/>
          <w:color w:val="000000" w:themeColor="text1"/>
          <w:sz w:val="32"/>
          <w:szCs w:val="32"/>
        </w:rPr>
        <w:t xml:space="preserve">Project Title: </w:t>
      </w:r>
    </w:p>
    <w:p w:rsidR="7C524BA2" w:rsidP="1EFFAA9A" w:rsidRDefault="7C524BA2" w14:paraId="6CD64CF8" w14:textId="06C7EA2B">
      <w:pPr>
        <w:pStyle w:val="BodyText"/>
        <w:jc w:val="center"/>
        <w:rPr>
          <w:rFonts w:ascii="Calibri" w:hAnsi="Calibri" w:cs="Calibri"/>
          <w:color w:val="5983B0"/>
          <w:sz w:val="32"/>
          <w:szCs w:val="32"/>
        </w:rPr>
      </w:pPr>
      <w:r w:rsidRPr="1EFFAA9A">
        <w:rPr>
          <w:rFonts w:ascii="Calibri" w:hAnsi="Calibri" w:cs="Calibri"/>
          <w:color w:val="5983B0"/>
          <w:sz w:val="32"/>
          <w:szCs w:val="32"/>
        </w:rPr>
        <w:t>Exploring Renewable Energy and Energy Efficiency Impacts on Sectoral Economic Growth in Low- and Middle-Income Countries.</w:t>
      </w:r>
    </w:p>
    <w:p w:rsidR="006F066B" w:rsidP="1EFFAA9A" w:rsidRDefault="006F066B" w14:paraId="344E408D" w14:textId="3316122B">
      <w:pPr>
        <w:pStyle w:val="BodyText"/>
        <w:rPr>
          <w:rFonts w:ascii="Calibri" w:hAnsi="Calibri" w:cs="Calibri"/>
          <w:b/>
          <w:bCs/>
          <w:color w:val="5983B0"/>
          <w:sz w:val="32"/>
          <w:szCs w:val="32"/>
        </w:rPr>
      </w:pPr>
    </w:p>
    <w:p w:rsidRPr="00FD28A1" w:rsidR="00FD28A1" w:rsidP="1EFFAA9A" w:rsidRDefault="00FD28A1" w14:paraId="70C3CF33" w14:textId="77777777">
      <w:pPr>
        <w:pStyle w:val="BodyText"/>
        <w:rPr>
          <w:rFonts w:ascii="Calibri" w:hAnsi="Calibri" w:cs="Calibri"/>
          <w:b/>
          <w:bCs/>
          <w:color w:val="5983B0"/>
          <w:sz w:val="32"/>
          <w:szCs w:val="32"/>
        </w:rPr>
      </w:pPr>
    </w:p>
    <w:p w:rsidRPr="00FD28A1" w:rsidR="006F066B" w:rsidRDefault="00447470" w14:paraId="390F25C8" w14:textId="6BD3103D">
      <w:pPr>
        <w:pStyle w:val="BodyText"/>
        <w:jc w:val="center"/>
        <w:rPr>
          <w:rFonts w:ascii="Calibri" w:hAnsi="Calibri" w:cs="Calibri"/>
          <w:b/>
          <w:bCs/>
          <w:color w:val="000000" w:themeColor="text1"/>
          <w:sz w:val="32"/>
          <w:szCs w:val="32"/>
        </w:rPr>
      </w:pPr>
      <w:r w:rsidRPr="1EFFAA9A">
        <w:rPr>
          <w:rFonts w:ascii="Calibri" w:hAnsi="Calibri" w:cs="Calibri"/>
          <w:b/>
          <w:bCs/>
          <w:color w:val="000000" w:themeColor="text1"/>
          <w:sz w:val="32"/>
          <w:szCs w:val="32"/>
        </w:rPr>
        <w:t>Student Name</w:t>
      </w:r>
      <w:r w:rsidRPr="1EFFAA9A" w:rsidR="00FD28A1">
        <w:rPr>
          <w:rFonts w:ascii="Calibri" w:hAnsi="Calibri" w:cs="Calibri"/>
          <w:b/>
          <w:bCs/>
          <w:color w:val="000000" w:themeColor="text1"/>
          <w:sz w:val="32"/>
          <w:szCs w:val="32"/>
        </w:rPr>
        <w:t xml:space="preserve"> and </w:t>
      </w:r>
      <w:r w:rsidRPr="1EFFAA9A" w:rsidR="00D82ADE">
        <w:rPr>
          <w:rFonts w:ascii="Calibri" w:hAnsi="Calibri" w:cs="Calibri"/>
          <w:b/>
          <w:bCs/>
          <w:color w:val="000000" w:themeColor="text1"/>
          <w:sz w:val="32"/>
          <w:szCs w:val="32"/>
        </w:rPr>
        <w:t>SRN</w:t>
      </w:r>
      <w:r w:rsidRPr="1EFFAA9A">
        <w:rPr>
          <w:rFonts w:ascii="Calibri" w:hAnsi="Calibri" w:cs="Calibri"/>
          <w:b/>
          <w:bCs/>
          <w:color w:val="000000" w:themeColor="text1"/>
          <w:sz w:val="32"/>
          <w:szCs w:val="32"/>
        </w:rPr>
        <w:t>:</w:t>
      </w:r>
    </w:p>
    <w:p w:rsidR="0DFEEBB3" w:rsidP="1EFFAA9A" w:rsidRDefault="0DFEEBB3" w14:paraId="4A6CBD9A" w14:textId="0CFDBA1E">
      <w:pPr>
        <w:pStyle w:val="BodyText"/>
        <w:jc w:val="center"/>
        <w:rPr>
          <w:rFonts w:ascii="Calibri" w:hAnsi="Calibri" w:cs="Calibri"/>
          <w:color w:val="5983B0"/>
          <w:sz w:val="32"/>
          <w:szCs w:val="32"/>
        </w:rPr>
      </w:pPr>
      <w:r w:rsidRPr="1EFFAA9A">
        <w:rPr>
          <w:rFonts w:ascii="Calibri" w:hAnsi="Calibri" w:cs="Calibri"/>
          <w:color w:val="5983B0"/>
          <w:sz w:val="32"/>
          <w:szCs w:val="32"/>
        </w:rPr>
        <w:t>Nazmul Hossain, 23015862</w:t>
      </w:r>
    </w:p>
    <w:p w:rsidR="006F066B" w:rsidRDefault="006F066B" w14:paraId="6C37437C" w14:textId="0D41BAC5">
      <w:pPr>
        <w:pStyle w:val="BodyText"/>
        <w:jc w:val="center"/>
        <w:rPr>
          <w:rFonts w:ascii="Calibri" w:hAnsi="Calibri" w:cs="Calibri"/>
          <w:b/>
          <w:bCs/>
          <w:color w:val="5983B0"/>
          <w:sz w:val="32"/>
          <w:szCs w:val="32"/>
        </w:rPr>
      </w:pPr>
    </w:p>
    <w:p w:rsidRPr="00FD28A1" w:rsidR="00FD28A1" w:rsidRDefault="00FD28A1" w14:paraId="2DA6BDC8" w14:textId="77777777">
      <w:pPr>
        <w:pStyle w:val="BodyText"/>
        <w:jc w:val="center"/>
        <w:rPr>
          <w:rFonts w:ascii="Calibri" w:hAnsi="Calibri" w:cs="Calibri"/>
          <w:b/>
          <w:bCs/>
          <w:color w:val="5983B0"/>
          <w:sz w:val="32"/>
          <w:szCs w:val="32"/>
        </w:rPr>
      </w:pPr>
    </w:p>
    <w:p w:rsidRPr="000E6478" w:rsidR="00FD28A1" w:rsidP="1EFFAA9A" w:rsidRDefault="00C91FB0" w14:paraId="2F73C816" w14:textId="248B1A43">
      <w:pPr>
        <w:pStyle w:val="BodyText"/>
        <w:rPr>
          <w:rFonts w:ascii="Calibri" w:hAnsi="Calibri" w:cs="Calibri"/>
          <w:color w:val="5983B0"/>
          <w:sz w:val="32"/>
          <w:szCs w:val="32"/>
        </w:rPr>
      </w:pPr>
      <w:r w:rsidRPr="1EFFAA9A">
        <w:rPr>
          <w:rFonts w:ascii="Calibri" w:hAnsi="Calibri" w:cs="Calibri"/>
          <w:sz w:val="32"/>
          <w:szCs w:val="32"/>
        </w:rPr>
        <w:t xml:space="preserve">Supervisor: </w:t>
      </w:r>
      <w:r w:rsidRPr="1EFFAA9A" w:rsidR="7CAACAE4">
        <w:rPr>
          <w:rFonts w:ascii="Calibri" w:hAnsi="Calibri" w:cs="Calibri"/>
          <w:color w:val="5983B0"/>
          <w:sz w:val="32"/>
          <w:szCs w:val="32"/>
        </w:rPr>
        <w:t>William Bate</w:t>
      </w:r>
    </w:p>
    <w:p w:rsidRPr="000E6478" w:rsidR="00E56E16" w:rsidP="1EFFAA9A" w:rsidRDefault="00FD28A1" w14:paraId="7984F76C" w14:textId="77777777">
      <w:pPr>
        <w:pStyle w:val="BodyText"/>
        <w:rPr>
          <w:sz w:val="32"/>
          <w:szCs w:val="32"/>
        </w:rPr>
      </w:pPr>
      <w:r w:rsidRPr="1EFFAA9A">
        <w:rPr>
          <w:rFonts w:ascii="Calibri" w:hAnsi="Calibri" w:cs="Calibri"/>
          <w:sz w:val="32"/>
          <w:szCs w:val="32"/>
        </w:rPr>
        <w:t xml:space="preserve">Date Submitted:  </w:t>
      </w:r>
      <w:r w:rsidRPr="1EFFAA9A">
        <w:rPr>
          <w:rFonts w:ascii="Calibri" w:hAnsi="Calibri" w:cs="Calibri"/>
          <w:color w:val="5983B0"/>
          <w:sz w:val="32"/>
          <w:szCs w:val="32"/>
        </w:rPr>
        <w:t>Enter the date you are submitting this report</w:t>
      </w:r>
      <w:r w:rsidRPr="1EFFAA9A">
        <w:rPr>
          <w:sz w:val="32"/>
          <w:szCs w:val="32"/>
        </w:rPr>
        <w:t xml:space="preserve"> </w:t>
      </w:r>
    </w:p>
    <w:p w:rsidRPr="000E6478" w:rsidR="00D82ADE" w:rsidP="000E6478" w:rsidRDefault="00E56E16" w14:paraId="3BC74FCD" w14:textId="5DF23E02">
      <w:pPr>
        <w:pStyle w:val="BodyText"/>
      </w:pPr>
      <w:r w:rsidRPr="1EFFAA9A">
        <w:rPr>
          <w:rFonts w:ascii="Calibri" w:hAnsi="Calibri" w:cs="Calibri"/>
          <w:sz w:val="32"/>
          <w:szCs w:val="32"/>
        </w:rPr>
        <w:t xml:space="preserve">Word Count:  </w:t>
      </w:r>
      <w:r w:rsidRPr="1EFFAA9A">
        <w:rPr>
          <w:rFonts w:ascii="Calibri" w:hAnsi="Calibri" w:cs="Calibri"/>
          <w:color w:val="5983B0"/>
          <w:sz w:val="32"/>
          <w:szCs w:val="32"/>
        </w:rPr>
        <w:t>Enter the word count excluding references and appendices</w:t>
      </w:r>
      <w:r>
        <w:br w:type="page"/>
      </w:r>
    </w:p>
    <w:p w:rsidRPr="00952B14" w:rsidR="00D82ADE" w:rsidP="1EFFAA9A" w:rsidRDefault="00D82ADE" w14:paraId="15ABFE7D" w14:textId="77777777">
      <w:pPr>
        <w:pStyle w:val="Heading1"/>
        <w:rPr>
          <w:rFonts w:asciiTheme="minorHAnsi" w:hAnsiTheme="minorHAnsi" w:cstheme="minorBidi"/>
          <w:color w:val="000000" w:themeColor="text1"/>
        </w:rPr>
      </w:pPr>
      <w:bookmarkStart w:name="_Toc190246270" w:id="0"/>
      <w:bookmarkStart w:name="_Toc372558258" w:id="1"/>
      <w:r w:rsidRPr="1EFFAA9A">
        <w:rPr>
          <w:rFonts w:asciiTheme="minorHAnsi" w:hAnsiTheme="minorHAnsi" w:cstheme="minorBidi"/>
          <w:color w:val="000000" w:themeColor="text1"/>
        </w:rPr>
        <w:t>DECLARATION STATEMENT</w:t>
      </w:r>
      <w:bookmarkEnd w:id="0"/>
      <w:bookmarkEnd w:id="1"/>
    </w:p>
    <w:p w:rsidRPr="00D82ADE" w:rsidR="006F066B" w:rsidP="00D06266" w:rsidRDefault="006F066B" w14:paraId="3378EB7A" w14:textId="77777777">
      <w:pPr>
        <w:pStyle w:val="BodyText"/>
        <w:rPr>
          <w:rFonts w:asciiTheme="minorHAnsi" w:hAnsiTheme="minorHAnsi" w:cstheme="minorHAnsi"/>
        </w:rPr>
      </w:pPr>
    </w:p>
    <w:p w:rsidRPr="00A2099A" w:rsidR="000D036D" w:rsidP="000D036D" w:rsidRDefault="000D036D" w14:paraId="419EFF19"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This  report is submitted in partial fulfilment of the requirement for the degree of Master of Science</w:t>
      </w:r>
      <w:r>
        <w:rPr>
          <w:rFonts w:asciiTheme="minorHAnsi" w:hAnsiTheme="minorHAnsi" w:cstheme="minorHAnsi"/>
          <w:b/>
          <w:bCs/>
        </w:rPr>
        <w:t xml:space="preserve"> in Data Science</w:t>
      </w:r>
      <w:r w:rsidRPr="00A2099A">
        <w:rPr>
          <w:rFonts w:asciiTheme="minorHAnsi" w:hAnsiTheme="minorHAnsi" w:cstheme="minorHAnsi"/>
          <w:bCs/>
        </w:rPr>
        <w:t xml:space="preserve"> at the University of Hertfordshire.</w:t>
      </w:r>
    </w:p>
    <w:p w:rsidRPr="00A2099A" w:rsidR="000D036D" w:rsidP="000D036D" w:rsidRDefault="000D036D" w14:paraId="0BAD2AD7"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have read the detailed guidance to students on academic integrity, misconduct and plagiarism information at </w:t>
      </w:r>
      <w:hyperlink w:history="1" r:id="rId6">
        <w:r w:rsidRPr="00A2099A">
          <w:rPr>
            <w:rStyle w:val="Hyperlink"/>
            <w:rFonts w:asciiTheme="minorHAnsi" w:hAnsiTheme="minorHAnsi" w:cstheme="minorHAnsi"/>
            <w:bCs/>
          </w:rPr>
          <w:t>Assessment Offences and Academic Misconduct</w:t>
        </w:r>
      </w:hyperlink>
      <w:r w:rsidRPr="00A2099A">
        <w:rPr>
          <w:rFonts w:asciiTheme="minorHAnsi" w:hAnsiTheme="minorHAnsi" w:cstheme="minorHAnsi"/>
          <w:bCs/>
        </w:rPr>
        <w:t xml:space="preserve"> and understand the University process of dealing with suspected cases of academic misconduct and the </w:t>
      </w:r>
      <w:r w:rsidRPr="00D5636B">
        <w:rPr>
          <w:rFonts w:asciiTheme="minorHAnsi" w:hAnsiTheme="minorHAnsi" w:cstheme="minorHAnsi"/>
          <w:bCs/>
        </w:rPr>
        <w:t>possible penalties, which could include failing the project or course.</w:t>
      </w:r>
    </w:p>
    <w:p w:rsidRPr="00A2099A" w:rsidR="000D036D" w:rsidP="000D036D" w:rsidRDefault="000D036D" w14:paraId="0D513BE5"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I</w:t>
      </w:r>
      <w:r w:rsidRPr="00A2099A">
        <w:rPr>
          <w:rFonts w:asciiTheme="minorHAnsi" w:hAnsiTheme="minorHAnsi" w:cstheme="minorHAnsi"/>
          <w:bCs/>
          <w:spacing w:val="-2"/>
        </w:rPr>
        <w:t xml:space="preserve"> </w:t>
      </w:r>
      <w:r w:rsidRPr="00A2099A">
        <w:rPr>
          <w:rFonts w:asciiTheme="minorHAnsi" w:hAnsiTheme="minorHAnsi" w:cstheme="minorHAnsi"/>
          <w:bCs/>
        </w:rPr>
        <w:t>certify</w:t>
      </w:r>
      <w:r w:rsidRPr="00A2099A">
        <w:rPr>
          <w:rFonts w:asciiTheme="minorHAnsi" w:hAnsiTheme="minorHAnsi" w:cstheme="minorHAnsi"/>
          <w:bCs/>
          <w:spacing w:val="-3"/>
        </w:rPr>
        <w:t xml:space="preserve"> </w:t>
      </w:r>
      <w:r w:rsidRPr="00A2099A">
        <w:rPr>
          <w:rFonts w:asciiTheme="minorHAnsi" w:hAnsiTheme="minorHAnsi" w:cstheme="minorHAnsi"/>
          <w:bCs/>
        </w:rPr>
        <w:t>that</w:t>
      </w:r>
      <w:r w:rsidRPr="00A2099A">
        <w:rPr>
          <w:rFonts w:asciiTheme="minorHAnsi" w:hAnsiTheme="minorHAnsi" w:cstheme="minorHAnsi"/>
          <w:bCs/>
          <w:spacing w:val="-2"/>
        </w:rPr>
        <w:t xml:space="preserve"> </w:t>
      </w:r>
      <w:r w:rsidRPr="00A2099A">
        <w:rPr>
          <w:rFonts w:asciiTheme="minorHAnsi" w:hAnsiTheme="minorHAnsi" w:cstheme="minorHAnsi"/>
          <w:bCs/>
        </w:rPr>
        <w:t>the</w:t>
      </w:r>
      <w:r w:rsidRPr="00A2099A">
        <w:rPr>
          <w:rFonts w:asciiTheme="minorHAnsi" w:hAnsiTheme="minorHAnsi" w:cstheme="minorHAnsi"/>
          <w:bCs/>
          <w:spacing w:val="-1"/>
        </w:rPr>
        <w:t xml:space="preserve"> </w:t>
      </w:r>
      <w:r w:rsidRPr="00A2099A">
        <w:rPr>
          <w:rFonts w:asciiTheme="minorHAnsi" w:hAnsiTheme="minorHAnsi" w:cstheme="minorHAnsi"/>
          <w:bCs/>
        </w:rPr>
        <w:t>work</w:t>
      </w:r>
      <w:r w:rsidRPr="00A2099A">
        <w:rPr>
          <w:rFonts w:asciiTheme="minorHAnsi" w:hAnsiTheme="minorHAnsi" w:cstheme="minorHAnsi"/>
          <w:bCs/>
          <w:spacing w:val="-3"/>
        </w:rPr>
        <w:t xml:space="preserve"> </w:t>
      </w:r>
      <w:r w:rsidRPr="00A2099A">
        <w:rPr>
          <w:rFonts w:asciiTheme="minorHAnsi" w:hAnsiTheme="minorHAnsi" w:cstheme="minorHAnsi"/>
          <w:bCs/>
        </w:rPr>
        <w:t>submitted</w:t>
      </w:r>
      <w:r w:rsidRPr="00A2099A">
        <w:rPr>
          <w:rFonts w:asciiTheme="minorHAnsi" w:hAnsiTheme="minorHAnsi" w:cstheme="minorHAnsi"/>
          <w:bCs/>
          <w:spacing w:val="-7"/>
        </w:rPr>
        <w:t xml:space="preserve"> </w:t>
      </w:r>
      <w:r w:rsidRPr="00A2099A">
        <w:rPr>
          <w:rFonts w:asciiTheme="minorHAnsi" w:hAnsiTheme="minorHAnsi" w:cstheme="minorHAnsi"/>
          <w:bCs/>
        </w:rPr>
        <w:t>is</w:t>
      </w:r>
      <w:r w:rsidRPr="00A2099A">
        <w:rPr>
          <w:rFonts w:asciiTheme="minorHAnsi" w:hAnsiTheme="minorHAnsi" w:cstheme="minorHAnsi"/>
          <w:bCs/>
          <w:spacing w:val="-2"/>
        </w:rPr>
        <w:t xml:space="preserve"> </w:t>
      </w:r>
      <w:r w:rsidRPr="00A2099A">
        <w:rPr>
          <w:rFonts w:asciiTheme="minorHAnsi" w:hAnsiTheme="minorHAnsi" w:cstheme="minorHAnsi"/>
          <w:bCs/>
        </w:rPr>
        <w:t>my</w:t>
      </w:r>
      <w:r w:rsidRPr="00A2099A">
        <w:rPr>
          <w:rFonts w:asciiTheme="minorHAnsi" w:hAnsiTheme="minorHAnsi" w:cstheme="minorHAnsi"/>
          <w:bCs/>
          <w:spacing w:val="-3"/>
        </w:rPr>
        <w:t xml:space="preserve"> </w:t>
      </w:r>
      <w:r w:rsidRPr="00A2099A">
        <w:rPr>
          <w:rFonts w:asciiTheme="minorHAnsi" w:hAnsiTheme="minorHAnsi" w:cstheme="minorHAnsi"/>
          <w:bCs/>
        </w:rPr>
        <w:t>own</w:t>
      </w:r>
      <w:r w:rsidRPr="00A2099A">
        <w:rPr>
          <w:rFonts w:asciiTheme="minorHAnsi" w:hAnsiTheme="minorHAnsi" w:cstheme="minorHAnsi"/>
          <w:bCs/>
          <w:spacing w:val="-2"/>
        </w:rPr>
        <w:t xml:space="preserve"> </w:t>
      </w:r>
      <w:r w:rsidRPr="00A2099A">
        <w:rPr>
          <w:rFonts w:asciiTheme="minorHAnsi" w:hAnsiTheme="minorHAnsi" w:cstheme="minorHAnsi"/>
          <w:bCs/>
        </w:rPr>
        <w:t>and</w:t>
      </w:r>
      <w:r w:rsidRPr="00A2099A">
        <w:rPr>
          <w:rFonts w:asciiTheme="minorHAnsi" w:hAnsiTheme="minorHAnsi" w:cstheme="minorHAnsi"/>
          <w:bCs/>
          <w:spacing w:val="-2"/>
        </w:rPr>
        <w:t xml:space="preserve"> </w:t>
      </w:r>
      <w:r w:rsidRPr="00A2099A">
        <w:rPr>
          <w:rFonts w:asciiTheme="minorHAnsi" w:hAnsiTheme="minorHAnsi" w:cstheme="minorHAnsi"/>
          <w:bCs/>
        </w:rPr>
        <w:t>that</w:t>
      </w:r>
      <w:r w:rsidRPr="00A2099A">
        <w:rPr>
          <w:rFonts w:asciiTheme="minorHAnsi" w:hAnsiTheme="minorHAnsi" w:cstheme="minorHAnsi"/>
          <w:bCs/>
          <w:spacing w:val="-1"/>
        </w:rPr>
        <w:t xml:space="preserve"> </w:t>
      </w:r>
      <w:r w:rsidRPr="00A2099A">
        <w:rPr>
          <w:rFonts w:asciiTheme="minorHAnsi" w:hAnsiTheme="minorHAnsi" w:cstheme="minorHAnsi"/>
          <w:bCs/>
        </w:rPr>
        <w:t>any</w:t>
      </w:r>
      <w:r w:rsidRPr="00A2099A">
        <w:rPr>
          <w:rFonts w:asciiTheme="minorHAnsi" w:hAnsiTheme="minorHAnsi" w:cstheme="minorHAnsi"/>
          <w:bCs/>
          <w:spacing w:val="-8"/>
        </w:rPr>
        <w:t xml:space="preserve"> </w:t>
      </w:r>
      <w:r w:rsidRPr="00A2099A">
        <w:rPr>
          <w:rFonts w:asciiTheme="minorHAnsi" w:hAnsiTheme="minorHAnsi" w:cstheme="minorHAnsi"/>
          <w:bCs/>
        </w:rPr>
        <w:t>material</w:t>
      </w:r>
      <w:r w:rsidRPr="00A2099A">
        <w:rPr>
          <w:rFonts w:asciiTheme="minorHAnsi" w:hAnsiTheme="minorHAnsi" w:cstheme="minorHAnsi"/>
          <w:bCs/>
          <w:spacing w:val="1"/>
        </w:rPr>
        <w:t xml:space="preserve"> </w:t>
      </w:r>
      <w:r w:rsidRPr="00A2099A">
        <w:rPr>
          <w:rFonts w:asciiTheme="minorHAnsi" w:hAnsiTheme="minorHAnsi" w:cstheme="minorHAnsi"/>
          <w:bCs/>
        </w:rPr>
        <w:t>derived</w:t>
      </w:r>
      <w:r w:rsidRPr="00A2099A">
        <w:rPr>
          <w:rFonts w:asciiTheme="minorHAnsi" w:hAnsiTheme="minorHAnsi" w:cstheme="minorHAnsi"/>
          <w:bCs/>
          <w:spacing w:val="-2"/>
        </w:rPr>
        <w:t xml:space="preserve"> </w:t>
      </w:r>
      <w:r w:rsidRPr="00A2099A">
        <w:rPr>
          <w:rFonts w:asciiTheme="minorHAnsi" w:hAnsiTheme="minorHAnsi" w:cstheme="minorHAnsi"/>
          <w:bCs/>
        </w:rPr>
        <w:t>or quoted</w:t>
      </w:r>
      <w:r w:rsidRPr="00A2099A">
        <w:rPr>
          <w:rFonts w:asciiTheme="minorHAnsi" w:hAnsiTheme="minorHAnsi" w:cstheme="minorHAnsi"/>
          <w:bCs/>
          <w:spacing w:val="-2"/>
        </w:rPr>
        <w:t xml:space="preserve"> </w:t>
      </w:r>
      <w:r w:rsidRPr="00A2099A">
        <w:rPr>
          <w:rFonts w:asciiTheme="minorHAnsi" w:hAnsiTheme="minorHAnsi" w:cstheme="minorHAnsi"/>
          <w:bCs/>
        </w:rPr>
        <w:t>from</w:t>
      </w:r>
      <w:r w:rsidRPr="00A2099A">
        <w:rPr>
          <w:rFonts w:asciiTheme="minorHAnsi" w:hAnsiTheme="minorHAnsi" w:cstheme="minorHAnsi"/>
          <w:bCs/>
          <w:spacing w:val="-63"/>
        </w:rPr>
        <w:t xml:space="preserve">          </w:t>
      </w:r>
      <w:r w:rsidRPr="00A2099A">
        <w:rPr>
          <w:rFonts w:asciiTheme="minorHAnsi" w:hAnsiTheme="minorHAnsi" w:cstheme="minorHAnsi"/>
          <w:bCs/>
        </w:rPr>
        <w:t xml:space="preserve"> published</w:t>
      </w:r>
      <w:r w:rsidRPr="00A2099A">
        <w:rPr>
          <w:rFonts w:asciiTheme="minorHAnsi" w:hAnsiTheme="minorHAnsi" w:cstheme="minorHAnsi"/>
          <w:bCs/>
          <w:spacing w:val="-1"/>
        </w:rPr>
        <w:t xml:space="preserve"> </w:t>
      </w:r>
      <w:r w:rsidRPr="00A2099A">
        <w:rPr>
          <w:rFonts w:asciiTheme="minorHAnsi" w:hAnsiTheme="minorHAnsi" w:cstheme="minorHAnsi"/>
          <w:bCs/>
        </w:rPr>
        <w:t>or</w:t>
      </w:r>
      <w:r w:rsidRPr="00A2099A">
        <w:rPr>
          <w:rFonts w:asciiTheme="minorHAnsi" w:hAnsiTheme="minorHAnsi" w:cstheme="minorHAnsi"/>
          <w:bCs/>
          <w:spacing w:val="1"/>
        </w:rPr>
        <w:t xml:space="preserve"> </w:t>
      </w:r>
      <w:r w:rsidRPr="00A2099A">
        <w:rPr>
          <w:rFonts w:asciiTheme="minorHAnsi" w:hAnsiTheme="minorHAnsi" w:cstheme="minorHAnsi"/>
          <w:bCs/>
        </w:rPr>
        <w:t>unpublished work</w:t>
      </w:r>
      <w:r w:rsidRPr="00A2099A">
        <w:rPr>
          <w:rFonts w:asciiTheme="minorHAnsi" w:hAnsiTheme="minorHAnsi" w:cstheme="minorHAnsi"/>
          <w:bCs/>
          <w:spacing w:val="-2"/>
        </w:rPr>
        <w:t xml:space="preserve"> </w:t>
      </w:r>
      <w:r w:rsidRPr="00A2099A">
        <w:rPr>
          <w:rFonts w:asciiTheme="minorHAnsi" w:hAnsiTheme="minorHAnsi" w:cstheme="minorHAnsi"/>
          <w:bCs/>
        </w:rPr>
        <w:t>of other</w:t>
      </w:r>
      <w:r w:rsidRPr="00A2099A">
        <w:rPr>
          <w:rFonts w:asciiTheme="minorHAnsi" w:hAnsiTheme="minorHAnsi" w:cstheme="minorHAnsi"/>
          <w:bCs/>
          <w:spacing w:val="-4"/>
        </w:rPr>
        <w:t xml:space="preserve"> </w:t>
      </w:r>
      <w:r w:rsidRPr="00A2099A">
        <w:rPr>
          <w:rFonts w:asciiTheme="minorHAnsi" w:hAnsiTheme="minorHAnsi" w:cstheme="minorHAnsi"/>
          <w:bCs/>
        </w:rPr>
        <w:t>persons</w:t>
      </w:r>
      <w:r w:rsidRPr="00A2099A">
        <w:rPr>
          <w:rFonts w:asciiTheme="minorHAnsi" w:hAnsiTheme="minorHAnsi" w:cstheme="minorHAnsi"/>
          <w:bCs/>
          <w:spacing w:val="-1"/>
        </w:rPr>
        <w:t xml:space="preserve"> </w:t>
      </w:r>
      <w:r w:rsidRPr="00A2099A">
        <w:rPr>
          <w:rFonts w:asciiTheme="minorHAnsi" w:hAnsiTheme="minorHAnsi" w:cstheme="minorHAnsi"/>
          <w:bCs/>
        </w:rPr>
        <w:t>has</w:t>
      </w:r>
      <w:r w:rsidRPr="00A2099A">
        <w:rPr>
          <w:rFonts w:asciiTheme="minorHAnsi" w:hAnsiTheme="minorHAnsi" w:cstheme="minorHAnsi"/>
          <w:bCs/>
          <w:spacing w:val="-2"/>
        </w:rPr>
        <w:t xml:space="preserve"> </w:t>
      </w:r>
      <w:r w:rsidRPr="00A2099A">
        <w:rPr>
          <w:rFonts w:asciiTheme="minorHAnsi" w:hAnsiTheme="minorHAnsi" w:cstheme="minorHAnsi"/>
          <w:bCs/>
        </w:rPr>
        <w:t>been duly</w:t>
      </w:r>
      <w:r w:rsidRPr="00A2099A">
        <w:rPr>
          <w:rFonts w:asciiTheme="minorHAnsi" w:hAnsiTheme="minorHAnsi" w:cstheme="minorHAnsi"/>
          <w:bCs/>
          <w:spacing w:val="-1"/>
        </w:rPr>
        <w:t xml:space="preserve"> </w:t>
      </w:r>
      <w:r w:rsidRPr="00A2099A">
        <w:rPr>
          <w:rFonts w:asciiTheme="minorHAnsi" w:hAnsiTheme="minorHAnsi" w:cstheme="minorHAnsi"/>
          <w:bCs/>
        </w:rPr>
        <w:t>acknowledged. (Ref.</w:t>
      </w:r>
      <w:r w:rsidRPr="00A2099A">
        <w:rPr>
          <w:rFonts w:asciiTheme="minorHAnsi" w:hAnsiTheme="minorHAnsi" w:cstheme="minorHAnsi"/>
          <w:bCs/>
          <w:spacing w:val="-1"/>
        </w:rPr>
        <w:t xml:space="preserve"> </w:t>
      </w:r>
      <w:r w:rsidRPr="00A2099A">
        <w:rPr>
          <w:rFonts w:asciiTheme="minorHAnsi" w:hAnsiTheme="minorHAnsi" w:cstheme="minorHAnsi"/>
          <w:bCs/>
        </w:rPr>
        <w:t>UPR</w:t>
      </w:r>
      <w:r w:rsidRPr="00A2099A">
        <w:rPr>
          <w:rFonts w:asciiTheme="minorHAnsi" w:hAnsiTheme="minorHAnsi" w:cstheme="minorHAnsi"/>
          <w:bCs/>
          <w:spacing w:val="-2"/>
        </w:rPr>
        <w:t xml:space="preserve"> </w:t>
      </w:r>
      <w:r w:rsidRPr="00A2099A">
        <w:rPr>
          <w:rFonts w:asciiTheme="minorHAnsi" w:hAnsiTheme="minorHAnsi" w:cstheme="minorHAnsi"/>
          <w:bCs/>
        </w:rPr>
        <w:t>AS/C/6.1,</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5"/>
        </w:rPr>
        <w:t xml:space="preserve"> </w:t>
      </w:r>
      <w:r w:rsidRPr="00A2099A">
        <w:rPr>
          <w:rFonts w:asciiTheme="minorHAnsi" w:hAnsiTheme="minorHAnsi" w:cstheme="minorHAnsi"/>
          <w:bCs/>
        </w:rPr>
        <w:t>7 and UPR</w:t>
      </w:r>
      <w:r w:rsidRPr="00A2099A">
        <w:rPr>
          <w:rFonts w:asciiTheme="minorHAnsi" w:hAnsiTheme="minorHAnsi" w:cstheme="minorHAnsi"/>
          <w:bCs/>
          <w:spacing w:val="-2"/>
        </w:rPr>
        <w:t xml:space="preserve"> </w:t>
      </w:r>
      <w:r w:rsidRPr="00A2099A">
        <w:rPr>
          <w:rFonts w:asciiTheme="minorHAnsi" w:hAnsiTheme="minorHAnsi" w:cstheme="minorHAnsi"/>
          <w:bCs/>
        </w:rPr>
        <w:t>AS/C/5,</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4"/>
        </w:rPr>
        <w:t xml:space="preserve"> </w:t>
      </w:r>
      <w:r w:rsidRPr="00A2099A">
        <w:rPr>
          <w:rFonts w:asciiTheme="minorHAnsi" w:hAnsiTheme="minorHAnsi" w:cstheme="minorHAnsi"/>
          <w:bCs/>
        </w:rPr>
        <w:t>3.6)</w:t>
      </w:r>
    </w:p>
    <w:p w:rsidR="000D036D" w:rsidP="000D036D" w:rsidRDefault="000D036D" w14:paraId="0073861B" w14:textId="6B7866D6">
      <w:pPr>
        <w:autoSpaceDE w:val="0"/>
        <w:autoSpaceDN w:val="0"/>
        <w:adjustRightInd w:val="0"/>
        <w:rPr>
          <w:rFonts w:ascii="@˝µ¬'3" w:hAnsi="@˝µ¬'3" w:cs="@˝µ¬'3"/>
        </w:rPr>
      </w:pPr>
      <w:r>
        <w:rPr>
          <w:rFonts w:ascii="@˝µ¬'3" w:hAnsi="@˝µ¬'3" w:cs="@˝µ¬'3"/>
        </w:rPr>
        <w:t>I did not use human participants in my MSc Project.</w:t>
      </w:r>
    </w:p>
    <w:p w:rsidRPr="0044791A" w:rsidR="000D036D" w:rsidP="000D036D" w:rsidRDefault="000D036D" w14:paraId="6AEC58FA" w14:textId="77777777">
      <w:pPr>
        <w:autoSpaceDE w:val="0"/>
        <w:autoSpaceDN w:val="0"/>
        <w:adjustRightInd w:val="0"/>
        <w:rPr>
          <w:rFonts w:ascii="@˝µ¬'3" w:hAnsi="@˝µ¬'3" w:cs="@˝µ¬'3"/>
        </w:rPr>
      </w:pPr>
    </w:p>
    <w:p w:rsidR="000D036D" w:rsidP="000D036D" w:rsidRDefault="000D036D" w14:paraId="081E5E3E"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hereby give permission for the report to be made available on module websites provided the source is </w:t>
      </w:r>
      <w:r>
        <w:rPr>
          <w:rFonts w:asciiTheme="minorHAnsi" w:hAnsiTheme="minorHAnsi" w:cstheme="minorHAnsi"/>
          <w:bCs/>
        </w:rPr>
        <w:t>acknowledg</w:t>
      </w:r>
      <w:r w:rsidRPr="00A2099A">
        <w:rPr>
          <w:rFonts w:asciiTheme="minorHAnsi" w:hAnsiTheme="minorHAnsi" w:cstheme="minorHAnsi"/>
          <w:bCs/>
        </w:rPr>
        <w:t xml:space="preserve">ed. </w:t>
      </w:r>
    </w:p>
    <w:p w:rsidRPr="00D82ADE" w:rsidR="00FD28A1" w:rsidRDefault="00FD28A1" w14:paraId="1F447DEC" w14:textId="1D0DAC82">
      <w:pPr>
        <w:pStyle w:val="BodyText"/>
        <w:rPr>
          <w:rFonts w:asciiTheme="minorHAnsi" w:hAnsiTheme="minorHAnsi" w:cstheme="minorHAnsi"/>
        </w:rPr>
      </w:pPr>
    </w:p>
    <w:p w:rsidRPr="00D82ADE" w:rsidR="00FD28A1" w:rsidRDefault="00FD28A1" w14:paraId="309FB545" w14:textId="77777777">
      <w:pPr>
        <w:pStyle w:val="BodyText"/>
        <w:rPr>
          <w:rFonts w:asciiTheme="minorHAnsi" w:hAnsiTheme="minorHAnsi" w:cstheme="minorHAnsi"/>
        </w:rPr>
      </w:pPr>
    </w:p>
    <w:p w:rsidRPr="00D82ADE" w:rsidR="00FD28A1" w:rsidP="1EFFAA9A" w:rsidRDefault="00FD28A1" w14:paraId="34B14E5A" w14:textId="20A2F52F">
      <w:pPr>
        <w:pStyle w:val="BodyText"/>
        <w:rPr>
          <w:rFonts w:asciiTheme="minorHAnsi" w:hAnsiTheme="minorHAnsi" w:cstheme="minorBidi"/>
        </w:rPr>
      </w:pPr>
      <w:r w:rsidRPr="1EFFAA9A">
        <w:rPr>
          <w:rFonts w:asciiTheme="minorHAnsi" w:hAnsiTheme="minorHAnsi" w:cstheme="minorBidi"/>
        </w:rPr>
        <w:t>Student Name printed:</w:t>
      </w:r>
      <w:r w:rsidRPr="1EFFAA9A" w:rsidR="7242DBB1">
        <w:rPr>
          <w:rFonts w:asciiTheme="minorHAnsi" w:hAnsiTheme="minorHAnsi" w:cstheme="minorBidi"/>
        </w:rPr>
        <w:t xml:space="preserve"> Nazmul Hossain</w:t>
      </w:r>
    </w:p>
    <w:p w:rsidRPr="00D82ADE" w:rsidR="00FD28A1" w:rsidRDefault="00FD28A1" w14:paraId="3D05A813" w14:textId="77777777">
      <w:pPr>
        <w:pStyle w:val="BodyText"/>
        <w:rPr>
          <w:rFonts w:asciiTheme="minorHAnsi" w:hAnsiTheme="minorHAnsi" w:cstheme="minorHAnsi"/>
        </w:rPr>
      </w:pPr>
    </w:p>
    <w:p w:rsidRPr="00D82ADE" w:rsidR="00FD28A1" w:rsidRDefault="00FD28A1" w14:paraId="0344C010" w14:textId="73D115E8">
      <w:pPr>
        <w:pStyle w:val="BodyText"/>
        <w:rPr>
          <w:rFonts w:asciiTheme="minorHAnsi" w:hAnsiTheme="minorHAnsi" w:cstheme="minorHAnsi"/>
        </w:rPr>
      </w:pPr>
      <w:r w:rsidRPr="00D82ADE">
        <w:rPr>
          <w:rFonts w:asciiTheme="minorHAnsi" w:hAnsiTheme="minorHAnsi" w:cstheme="minorHAnsi"/>
        </w:rPr>
        <w:t>Student Name sign</w:t>
      </w:r>
      <w:r w:rsidRPr="00D82ADE" w:rsidR="00D82ADE">
        <w:rPr>
          <w:rFonts w:asciiTheme="minorHAnsi" w:hAnsiTheme="minorHAnsi" w:cstheme="minorHAnsi"/>
        </w:rPr>
        <w:t>ature</w:t>
      </w:r>
      <w:r w:rsidRPr="00D82ADE">
        <w:rPr>
          <w:rFonts w:asciiTheme="minorHAnsi" w:hAnsiTheme="minorHAnsi" w:cstheme="minorHAnsi"/>
        </w:rPr>
        <w:t xml:space="preserve"> </w:t>
      </w:r>
    </w:p>
    <w:p w:rsidRPr="00D82ADE" w:rsidR="00D82ADE" w:rsidRDefault="00D82ADE" w14:paraId="42223506" w14:textId="37424E68">
      <w:pPr>
        <w:pStyle w:val="BodyText"/>
        <w:rPr>
          <w:rFonts w:asciiTheme="minorHAnsi" w:hAnsiTheme="minorHAnsi" w:cstheme="minorHAnsi"/>
        </w:rPr>
      </w:pPr>
    </w:p>
    <w:p w:rsidRPr="00D82ADE" w:rsidR="00D82ADE" w:rsidP="1EFFAA9A" w:rsidRDefault="00D82ADE" w14:paraId="05C6BFA1" w14:textId="17835FA4">
      <w:pPr>
        <w:pStyle w:val="BodyText"/>
        <w:rPr>
          <w:rFonts w:asciiTheme="minorHAnsi" w:hAnsiTheme="minorHAnsi" w:cstheme="minorBidi"/>
        </w:rPr>
      </w:pPr>
      <w:r w:rsidRPr="1EFFAA9A">
        <w:rPr>
          <w:rFonts w:asciiTheme="minorHAnsi" w:hAnsiTheme="minorHAnsi" w:cstheme="minorBidi"/>
        </w:rPr>
        <w:t>Student SRN number:</w:t>
      </w:r>
      <w:r w:rsidRPr="1EFFAA9A" w:rsidR="5E95694F">
        <w:rPr>
          <w:rFonts w:asciiTheme="minorHAnsi" w:hAnsiTheme="minorHAnsi" w:cstheme="minorBidi"/>
        </w:rPr>
        <w:t xml:space="preserve"> 23015862</w:t>
      </w:r>
    </w:p>
    <w:p w:rsidRPr="00D82ADE" w:rsidR="00D82ADE" w:rsidP="00D82ADE" w:rsidRDefault="00D82ADE" w14:paraId="196EC35F" w14:textId="77777777">
      <w:pPr>
        <w:rPr>
          <w:rFonts w:asciiTheme="minorHAnsi" w:hAnsiTheme="minorHAnsi" w:cstheme="minorHAnsi"/>
        </w:rPr>
      </w:pPr>
    </w:p>
    <w:p w:rsidR="00D82ADE" w:rsidP="00D82ADE" w:rsidRDefault="00D82ADE" w14:paraId="383FC16A" w14:textId="51D22260">
      <w:pPr>
        <w:pStyle w:val="BodyText"/>
        <w:spacing w:line="360" w:lineRule="auto"/>
        <w:ind w:right="115"/>
        <w:rPr>
          <w:rFonts w:asciiTheme="minorHAnsi" w:hAnsiTheme="minorHAnsi" w:cstheme="minorHAnsi"/>
          <w:bCs/>
        </w:rPr>
      </w:pPr>
    </w:p>
    <w:p w:rsidR="001E24ED" w:rsidP="00D82ADE" w:rsidRDefault="001E24ED" w14:paraId="057D9DB0" w14:textId="3F171020">
      <w:pPr>
        <w:pStyle w:val="BodyText"/>
        <w:spacing w:line="360" w:lineRule="auto"/>
        <w:ind w:right="115"/>
        <w:rPr>
          <w:rFonts w:asciiTheme="minorHAnsi" w:hAnsiTheme="minorHAnsi" w:cstheme="minorHAnsi"/>
          <w:bCs/>
        </w:rPr>
      </w:pPr>
    </w:p>
    <w:p w:rsidRPr="00D82ADE" w:rsidR="001E24ED" w:rsidP="00D82ADE" w:rsidRDefault="001E24ED" w14:paraId="72D27563" w14:textId="77777777">
      <w:pPr>
        <w:pStyle w:val="BodyText"/>
        <w:spacing w:line="360" w:lineRule="auto"/>
        <w:ind w:right="115"/>
        <w:rPr>
          <w:rFonts w:asciiTheme="minorHAnsi" w:hAnsiTheme="minorHAnsi" w:cstheme="minorHAnsi"/>
          <w:bCs/>
        </w:rPr>
      </w:pPr>
    </w:p>
    <w:p w:rsidRPr="00D82ADE" w:rsidR="00D82ADE" w:rsidP="00D82ADE" w:rsidRDefault="00D82ADE" w14:paraId="00EBC86B" w14:textId="77777777">
      <w:pPr>
        <w:pStyle w:val="BodyText"/>
        <w:rPr>
          <w:rFonts w:asciiTheme="minorHAnsi" w:hAnsiTheme="minorHAnsi" w:cstheme="minorHAnsi"/>
        </w:rPr>
      </w:pPr>
      <w:r w:rsidRPr="00D82ADE">
        <w:rPr>
          <w:rFonts w:asciiTheme="minorHAnsi" w:hAnsiTheme="minorHAnsi" w:cstheme="minorHAnsi"/>
        </w:rPr>
        <w:t>UNIVERSITY OF HERTFORDSHIRE</w:t>
      </w:r>
    </w:p>
    <w:p w:rsidRPr="00D82ADE" w:rsidR="00D82ADE" w:rsidP="1EFFAA9A" w:rsidRDefault="00D82ADE" w14:paraId="499E80C1" w14:textId="6663430A">
      <w:pPr>
        <w:pStyle w:val="BodyText"/>
        <w:rPr>
          <w:rFonts w:asciiTheme="minorHAnsi" w:hAnsiTheme="minorHAnsi" w:cstheme="minorBidi"/>
        </w:rPr>
      </w:pPr>
      <w:r w:rsidRPr="1EFFAA9A">
        <w:rPr>
          <w:rFonts w:asciiTheme="minorHAnsi" w:hAnsiTheme="minorHAnsi" w:cstheme="minorBidi"/>
        </w:rPr>
        <w:t>SCHOOL OF PHYSICS, ENGINEERING AND COMPUTER SCIENCE</w:t>
      </w:r>
    </w:p>
    <w:p w:rsidRPr="00D82ADE" w:rsidR="00D82ADE" w:rsidP="1EFFAA9A" w:rsidRDefault="00D82ADE" w14:paraId="76503FC1" w14:textId="57CEDCA9">
      <w:r>
        <w:br w:type="page"/>
      </w:r>
    </w:p>
    <w:p w:rsidRPr="00D82ADE" w:rsidR="00D82ADE" w:rsidP="1EFFAA9A" w:rsidRDefault="142F67A5" w14:paraId="65257ED2" w14:textId="0AAB6E55">
      <w:pPr>
        <w:pStyle w:val="BodyText"/>
        <w:jc w:val="center"/>
        <w:rPr>
          <w:rFonts w:asciiTheme="minorHAnsi" w:hAnsiTheme="minorHAnsi" w:cstheme="minorBidi"/>
          <w:b/>
          <w:bCs/>
          <w:sz w:val="40"/>
          <w:szCs w:val="40"/>
        </w:rPr>
      </w:pPr>
      <w:r w:rsidRPr="1EFFAA9A">
        <w:rPr>
          <w:rFonts w:asciiTheme="minorHAnsi" w:hAnsiTheme="minorHAnsi" w:cstheme="minorBidi"/>
          <w:b/>
          <w:bCs/>
          <w:sz w:val="40"/>
          <w:szCs w:val="40"/>
        </w:rPr>
        <w:t>Table of Contents</w:t>
      </w:r>
    </w:p>
    <w:sdt>
      <w:sdtPr>
        <w:id w:val="842636369"/>
        <w:docPartObj>
          <w:docPartGallery w:val="Table of Contents"/>
          <w:docPartUnique/>
        </w:docPartObj>
      </w:sdtPr>
      <w:sdtEndPr/>
      <w:sdtContent>
        <w:p w:rsidRPr="00D82ADE" w:rsidR="00D82ADE" w:rsidP="1EFFAA9A" w:rsidRDefault="00D82ADE" w14:paraId="0A3D6320" w14:textId="042A1000">
          <w:pPr>
            <w:pStyle w:val="TOC1"/>
            <w:tabs>
              <w:tab w:val="right" w:leader="dot" w:pos="9015"/>
            </w:tabs>
            <w:rPr>
              <w:rStyle w:val="Hyperlink"/>
            </w:rPr>
          </w:pPr>
          <w:r>
            <w:fldChar w:fldCharType="begin"/>
          </w:r>
          <w:r>
            <w:instrText>TOC \o \z \u \h</w:instrText>
          </w:r>
          <w:r>
            <w:fldChar w:fldCharType="separate"/>
          </w:r>
          <w:hyperlink w:anchor="_Toc372558258">
            <w:r w:rsidRPr="1EFFAA9A" w:rsidR="1EFFAA9A">
              <w:rPr>
                <w:rStyle w:val="Hyperlink"/>
              </w:rPr>
              <w:t>DECLARATION STATEMENT</w:t>
            </w:r>
            <w:r>
              <w:tab/>
            </w:r>
            <w:r>
              <w:fldChar w:fldCharType="begin"/>
            </w:r>
            <w:r>
              <w:instrText>PAGEREF _Toc372558258 \h</w:instrText>
            </w:r>
            <w:r>
              <w:fldChar w:fldCharType="separate"/>
            </w:r>
            <w:r w:rsidRPr="1EFFAA9A" w:rsidR="1EFFAA9A">
              <w:rPr>
                <w:rStyle w:val="Hyperlink"/>
              </w:rPr>
              <w:t>1</w:t>
            </w:r>
            <w:r>
              <w:fldChar w:fldCharType="end"/>
            </w:r>
          </w:hyperlink>
          <w:r>
            <w:fldChar w:fldCharType="end"/>
          </w:r>
        </w:p>
      </w:sdtContent>
    </w:sdt>
    <w:p w:rsidRPr="00D82ADE" w:rsidR="00D82ADE" w:rsidP="1EFFAA9A" w:rsidRDefault="00D82ADE" w14:paraId="3856E08C" w14:textId="78331CB8">
      <w:r>
        <w:br w:type="page"/>
      </w:r>
    </w:p>
    <w:p w:rsidRPr="00D82ADE" w:rsidR="00D82ADE" w:rsidP="6D6B69C1" w:rsidRDefault="7BA575A9" w14:paraId="2F94F081" w14:textId="46A90E0C">
      <w:pPr>
        <w:rPr>
          <w:rFonts w:ascii="Calibri" w:hAnsi="Calibri" w:eastAsia="Calibri" w:cs="Calibri" w:asciiTheme="minorAscii" w:hAnsiTheme="minorAscii" w:eastAsiaTheme="minorAscii" w:cstheme="minorAscii"/>
          <w:b w:val="1"/>
          <w:bCs w:val="1"/>
          <w:sz w:val="32"/>
          <w:szCs w:val="32"/>
        </w:rPr>
      </w:pPr>
      <w:r w:rsidRPr="6D6B69C1" w:rsidR="7BA575A9">
        <w:rPr>
          <w:rFonts w:ascii="Calibri" w:hAnsi="Calibri" w:eastAsia="Calibri" w:cs="Calibri" w:asciiTheme="minorAscii" w:hAnsiTheme="minorAscii" w:eastAsiaTheme="minorAscii" w:cstheme="minorAscii"/>
          <w:b w:val="1"/>
          <w:bCs w:val="1"/>
          <w:sz w:val="32"/>
          <w:szCs w:val="32"/>
        </w:rPr>
        <w:t>1. Introduction</w:t>
      </w:r>
    </w:p>
    <w:p w:rsidR="1EFFAA9A" w:rsidRDefault="1EFFAA9A" w14:paraId="08FDF555" w14:textId="46D986F3">
      <w:r>
        <w:br w:type="page"/>
      </w:r>
    </w:p>
    <w:p w:rsidR="7DDF0EB8" w:rsidP="6D6B69C1" w:rsidRDefault="7DDF0EB8" w14:paraId="48DB22FB" w14:textId="750F1011">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7DDF0EB8">
        <w:rPr>
          <w:rFonts w:ascii="Calibri" w:hAnsi="Calibri" w:eastAsia="Calibri" w:cs="Calibri" w:asciiTheme="minorAscii" w:hAnsiTheme="minorAscii" w:eastAsiaTheme="minorAscii" w:cstheme="minorAscii"/>
          <w:b w:val="1"/>
          <w:bCs w:val="1"/>
          <w:sz w:val="32"/>
          <w:szCs w:val="32"/>
        </w:rPr>
        <w:t>2. Background / Literature Comparison</w:t>
      </w:r>
    </w:p>
    <w:p w:rsidR="1EFFAA9A" w:rsidRDefault="1EFFAA9A" w14:paraId="1D5176D3" w14:textId="50657610">
      <w:r>
        <w:br w:type="page"/>
      </w:r>
    </w:p>
    <w:p w:rsidR="2415A637" w:rsidP="6D6B69C1" w:rsidRDefault="2415A637" w14:paraId="4EA71E00" w14:textId="782503B4">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2415A637">
        <w:rPr>
          <w:rFonts w:ascii="Calibri" w:hAnsi="Calibri" w:eastAsia="Calibri" w:cs="Calibri" w:asciiTheme="minorAscii" w:hAnsiTheme="minorAscii" w:eastAsiaTheme="minorAscii" w:cstheme="minorAscii"/>
          <w:b w:val="1"/>
          <w:bCs w:val="1"/>
          <w:sz w:val="32"/>
          <w:szCs w:val="32"/>
        </w:rPr>
        <w:t>3. Dataset</w:t>
      </w:r>
    </w:p>
    <w:p w:rsidR="1EFFAA9A" w:rsidRDefault="1EFFAA9A" w14:paraId="53FF3FC2" w14:textId="25036B96">
      <w:r>
        <w:br w:type="page"/>
      </w:r>
    </w:p>
    <w:p w:rsidR="338AE412" w:rsidP="6D6B69C1" w:rsidRDefault="338AE412" w14:paraId="0C868A81" w14:textId="2390C278">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338AE412">
        <w:rPr>
          <w:rFonts w:ascii="Calibri" w:hAnsi="Calibri" w:eastAsia="Calibri" w:cs="Calibri" w:asciiTheme="minorAscii" w:hAnsiTheme="minorAscii" w:eastAsiaTheme="minorAscii" w:cstheme="minorAscii"/>
          <w:b w:val="1"/>
          <w:bCs w:val="1"/>
          <w:sz w:val="32"/>
          <w:szCs w:val="32"/>
        </w:rPr>
        <w:t>4. Ethical Issues</w:t>
      </w:r>
    </w:p>
    <w:p w:rsidR="1EFFAA9A" w:rsidRDefault="1EFFAA9A" w14:paraId="356CBC05" w14:textId="52C7BF67">
      <w:r>
        <w:br w:type="page"/>
      </w:r>
    </w:p>
    <w:p w:rsidR="1B3287DF" w:rsidP="6D6B69C1" w:rsidRDefault="1B3287DF" w14:paraId="0993F22B" w14:textId="6320E9F8">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1B3287DF">
        <w:rPr>
          <w:rFonts w:ascii="Calibri" w:hAnsi="Calibri" w:eastAsia="Calibri" w:cs="Calibri" w:asciiTheme="minorAscii" w:hAnsiTheme="minorAscii" w:eastAsiaTheme="minorAscii" w:cstheme="minorAscii"/>
          <w:b w:val="1"/>
          <w:bCs w:val="1"/>
          <w:sz w:val="32"/>
          <w:szCs w:val="32"/>
        </w:rPr>
        <w:t>5. Methodology</w:t>
      </w:r>
    </w:p>
    <w:p w:rsidR="7AEAF643" w:rsidP="6D6B69C1" w:rsidRDefault="7AEAF643" w14:paraId="51BADADC" w14:textId="6711F15D">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7AEAF643">
        <w:rPr>
          <w:rFonts w:ascii="Calibri" w:hAnsi="Calibri" w:eastAsia="Calibri" w:cs="Calibri" w:asciiTheme="minorAscii" w:hAnsiTheme="minorAscii" w:eastAsiaTheme="minorAscii" w:cstheme="minorAscii"/>
          <w:b w:val="1"/>
          <w:bCs w:val="1"/>
          <w:noProof w:val="0"/>
          <w:color w:val="auto"/>
          <w:sz w:val="28"/>
          <w:szCs w:val="28"/>
          <w:lang w:val="en-GB"/>
        </w:rPr>
        <w:t>5.1 Tools, Libraries, and Environment</w:t>
      </w:r>
    </w:p>
    <w:p w:rsidR="7AEAF643" w:rsidP="6D6B69C1" w:rsidRDefault="7AEAF643" w14:paraId="3DCCA15F" w14:textId="46BEE8A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To conduct this comprehensive analysis, I worked extensively in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Python</w:t>
      </w:r>
      <w:r w:rsidRPr="6D6B69C1" w:rsidR="7AEAF643">
        <w:rPr>
          <w:rFonts w:ascii="Calibri" w:hAnsi="Calibri" w:eastAsia="Calibri" w:cs="Calibri" w:asciiTheme="minorAscii" w:hAnsiTheme="minorAscii" w:eastAsiaTheme="minorAscii" w:cstheme="minorAscii"/>
          <w:noProof w:val="0"/>
          <w:sz w:val="24"/>
          <w:szCs w:val="24"/>
          <w:lang w:val="en-GB"/>
        </w:rPr>
        <w:t xml:space="preserve">, alternating between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Jupyter</w:t>
      </w:r>
      <w:r w:rsidRPr="6D6B69C1" w:rsidR="7AEAF643">
        <w:rPr>
          <w:rFonts w:ascii="Calibri" w:hAnsi="Calibri" w:eastAsia="Calibri" w:cs="Calibri" w:asciiTheme="minorAscii" w:hAnsiTheme="minorAscii" w:eastAsiaTheme="minorAscii" w:cstheme="minorAscii"/>
          <w:b w:val="1"/>
          <w:bCs w:val="1"/>
          <w:noProof w:val="0"/>
          <w:sz w:val="24"/>
          <w:szCs w:val="24"/>
          <w:lang w:val="en-GB"/>
        </w:rPr>
        <w:t xml:space="preserve"> Notebook</w:t>
      </w:r>
      <w:r w:rsidRPr="6D6B69C1" w:rsidR="7AEAF643">
        <w:rPr>
          <w:rFonts w:ascii="Calibri" w:hAnsi="Calibri" w:eastAsia="Calibri" w:cs="Calibri" w:asciiTheme="minorAscii" w:hAnsiTheme="minorAscii" w:eastAsiaTheme="minorAscii" w:cstheme="minorAscii"/>
          <w:noProof w:val="0"/>
          <w:sz w:val="24"/>
          <w:szCs w:val="24"/>
          <w:lang w:val="en-GB"/>
        </w:rPr>
        <w:t xml:space="preserve"> for iterative local development and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 xml:space="preserve">Google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Colab</w:t>
      </w:r>
      <w:r w:rsidRPr="6D6B69C1" w:rsidR="7AEAF643">
        <w:rPr>
          <w:rFonts w:ascii="Calibri" w:hAnsi="Calibri" w:eastAsia="Calibri" w:cs="Calibri" w:asciiTheme="minorAscii" w:hAnsiTheme="minorAscii" w:eastAsiaTheme="minorAscii" w:cstheme="minorAscii"/>
          <w:noProof w:val="0"/>
          <w:sz w:val="24"/>
          <w:szCs w:val="24"/>
          <w:lang w:val="en-GB"/>
        </w:rPr>
        <w:t xml:space="preserve"> for resource-intensive tasks such as </w:t>
      </w:r>
      <w:r w:rsidRPr="6D6B69C1" w:rsidR="7AEAF643">
        <w:rPr>
          <w:rFonts w:ascii="Calibri" w:hAnsi="Calibri" w:eastAsia="Calibri" w:cs="Calibri" w:asciiTheme="minorAscii" w:hAnsiTheme="minorAscii" w:eastAsiaTheme="minorAscii" w:cstheme="minorAscii"/>
          <w:noProof w:val="0"/>
          <w:sz w:val="24"/>
          <w:szCs w:val="24"/>
          <w:lang w:val="en-GB"/>
        </w:rPr>
        <w:t>rendering</w:t>
      </w:r>
      <w:r w:rsidRPr="6D6B69C1" w:rsidR="7AEAF643">
        <w:rPr>
          <w:rFonts w:ascii="Calibri" w:hAnsi="Calibri" w:eastAsia="Calibri" w:cs="Calibri" w:asciiTheme="minorAscii" w:hAnsiTheme="minorAscii" w:eastAsiaTheme="minorAscii" w:cstheme="minorAscii"/>
          <w:noProof w:val="0"/>
          <w:sz w:val="24"/>
          <w:szCs w:val="24"/>
          <w:lang w:val="en-GB"/>
        </w:rPr>
        <w:t xml:space="preserve"> large heatmaps and geospatial plots. This hybrid setup allowed me to </w:t>
      </w:r>
      <w:r w:rsidRPr="6D6B69C1" w:rsidR="7AEAF643">
        <w:rPr>
          <w:rFonts w:ascii="Calibri" w:hAnsi="Calibri" w:eastAsia="Calibri" w:cs="Calibri" w:asciiTheme="minorAscii" w:hAnsiTheme="minorAscii" w:eastAsiaTheme="minorAscii" w:cstheme="minorAscii"/>
          <w:noProof w:val="0"/>
          <w:sz w:val="24"/>
          <w:szCs w:val="24"/>
          <w:lang w:val="en-GB"/>
        </w:rPr>
        <w:t>optimize</w:t>
      </w:r>
      <w:r w:rsidRPr="6D6B69C1" w:rsidR="7AEAF643">
        <w:rPr>
          <w:rFonts w:ascii="Calibri" w:hAnsi="Calibri" w:eastAsia="Calibri" w:cs="Calibri" w:asciiTheme="minorAscii" w:hAnsiTheme="minorAscii" w:eastAsiaTheme="minorAscii" w:cstheme="minorAscii"/>
          <w:noProof w:val="0"/>
          <w:sz w:val="24"/>
          <w:szCs w:val="24"/>
          <w:lang w:val="en-GB"/>
        </w:rPr>
        <w:t xml:space="preserve"> both speed and flexibility depending on the computational needs of each task.</w:t>
      </w:r>
    </w:p>
    <w:p w:rsidR="7AEAF643" w:rsidP="6D6B69C1" w:rsidRDefault="7AEAF643" w14:paraId="6179265D" w14:textId="3941DCD7">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I employed a wide suite of powerful Python libraries, each carefully selected based on their capabilities in data science and machine learning:</w:t>
      </w:r>
    </w:p>
    <w:p w:rsidR="7AEAF643" w:rsidP="6D6B69C1" w:rsidRDefault="7AEAF643" w14:paraId="259FD104" w14:textId="7C363109">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b w:val="1"/>
          <w:bCs w:val="1"/>
          <w:noProof w:val="0"/>
          <w:sz w:val="24"/>
          <w:szCs w:val="24"/>
          <w:lang w:val="en-GB"/>
        </w:rPr>
        <w:t>Pandas</w:t>
      </w:r>
      <w:r w:rsidRPr="6D6B69C1" w:rsidR="7AEAF643">
        <w:rPr>
          <w:rFonts w:ascii="Calibri" w:hAnsi="Calibri" w:eastAsia="Calibri" w:cs="Calibri" w:asciiTheme="minorAscii" w:hAnsiTheme="minorAscii" w:eastAsiaTheme="minorAscii" w:cstheme="minorAscii"/>
          <w:noProof w:val="0"/>
          <w:sz w:val="24"/>
          <w:szCs w:val="24"/>
          <w:lang w:val="en-GB"/>
        </w:rPr>
        <w:t xml:space="preserve"> and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NumPy</w:t>
      </w:r>
      <w:r w:rsidRPr="6D6B69C1" w:rsidR="7AEAF643">
        <w:rPr>
          <w:rFonts w:ascii="Calibri" w:hAnsi="Calibri" w:eastAsia="Calibri" w:cs="Calibri" w:asciiTheme="minorAscii" w:hAnsiTheme="minorAscii" w:eastAsiaTheme="minorAscii" w:cstheme="minorAscii"/>
          <w:noProof w:val="0"/>
          <w:sz w:val="24"/>
          <w:szCs w:val="24"/>
          <w:lang w:val="en-GB"/>
        </w:rPr>
        <w:t xml:space="preserve"> served as my core tools for managing and transforming large-scale, multi-year, multi-indicator time-series data. I used them for reshaping, merging, missing value handling, and statistical computations.</w:t>
      </w:r>
    </w:p>
    <w:p w:rsidR="7AEAF643" w:rsidP="6D6B69C1" w:rsidRDefault="7AEAF643" w14:paraId="4F054F79" w14:textId="2D3C8696">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b w:val="1"/>
          <w:bCs w:val="1"/>
          <w:noProof w:val="0"/>
          <w:sz w:val="24"/>
          <w:szCs w:val="24"/>
          <w:lang w:val="en-GB"/>
        </w:rPr>
        <w:t>Matplotlib</w:t>
      </w:r>
      <w:r w:rsidRPr="6D6B69C1" w:rsidR="7AEAF643">
        <w:rPr>
          <w:rFonts w:ascii="Calibri" w:hAnsi="Calibri" w:eastAsia="Calibri" w:cs="Calibri" w:asciiTheme="minorAscii" w:hAnsiTheme="minorAscii" w:eastAsiaTheme="minorAscii" w:cstheme="minorAscii"/>
          <w:noProof w:val="0"/>
          <w:sz w:val="24"/>
          <w:szCs w:val="24"/>
          <w:lang w:val="en-GB"/>
        </w:rPr>
        <w:t xml:space="preserve"> and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Seaborn</w:t>
      </w:r>
      <w:r w:rsidRPr="6D6B69C1" w:rsidR="7AEAF643">
        <w:rPr>
          <w:rFonts w:ascii="Calibri" w:hAnsi="Calibri" w:eastAsia="Calibri" w:cs="Calibri" w:asciiTheme="minorAscii" w:hAnsiTheme="minorAscii" w:eastAsiaTheme="minorAscii" w:cstheme="minorAscii"/>
          <w:noProof w:val="0"/>
          <w:sz w:val="24"/>
          <w:szCs w:val="24"/>
          <w:lang w:val="en-GB"/>
        </w:rPr>
        <w:t xml:space="preserve"> were used for crafting an extensive range of visualizations — including box plots, violin plots, multi-type time series trends, histograms, correlation heatmaps, PCA scree plots, and clustering diagrams. I relied on Seaborn’s expressive </w:t>
      </w:r>
      <w:r w:rsidRPr="6D6B69C1" w:rsidR="7AEAF643">
        <w:rPr>
          <w:rFonts w:ascii="Calibri" w:hAnsi="Calibri" w:eastAsia="Calibri" w:cs="Calibri" w:asciiTheme="minorAscii" w:hAnsiTheme="minorAscii" w:eastAsiaTheme="minorAscii" w:cstheme="minorAscii"/>
          <w:noProof w:val="0"/>
          <w:sz w:val="24"/>
          <w:szCs w:val="24"/>
          <w:lang w:val="en-GB"/>
        </w:rPr>
        <w:t>color</w:t>
      </w:r>
      <w:r w:rsidRPr="6D6B69C1" w:rsidR="7AEAF643">
        <w:rPr>
          <w:rFonts w:ascii="Calibri" w:hAnsi="Calibri" w:eastAsia="Calibri" w:cs="Calibri" w:asciiTheme="minorAscii" w:hAnsiTheme="minorAscii" w:eastAsiaTheme="minorAscii" w:cstheme="minorAscii"/>
          <w:noProof w:val="0"/>
          <w:sz w:val="24"/>
          <w:szCs w:val="24"/>
          <w:lang w:val="en-GB"/>
        </w:rPr>
        <w:t xml:space="preserve"> palettes (e.g., </w:t>
      </w:r>
      <w:r w:rsidRPr="6D6B69C1" w:rsidR="7AEAF643">
        <w:rPr>
          <w:rFonts w:ascii="Calibri" w:hAnsi="Calibri" w:eastAsia="Calibri" w:cs="Calibri" w:asciiTheme="minorAscii" w:hAnsiTheme="minorAscii" w:eastAsiaTheme="minorAscii" w:cstheme="minorAscii"/>
          <w:noProof w:val="0"/>
          <w:sz w:val="24"/>
          <w:szCs w:val="24"/>
          <w:lang w:val="en-GB"/>
        </w:rPr>
        <w:t>"</w:t>
      </w:r>
      <w:r w:rsidRPr="6D6B69C1" w:rsidR="7AEAF643">
        <w:rPr>
          <w:rFonts w:ascii="Calibri" w:hAnsi="Calibri" w:eastAsia="Calibri" w:cs="Calibri" w:asciiTheme="minorAscii" w:hAnsiTheme="minorAscii" w:eastAsiaTheme="minorAscii" w:cstheme="minorAscii"/>
          <w:noProof w:val="0"/>
          <w:sz w:val="24"/>
          <w:szCs w:val="24"/>
          <w:lang w:val="en-GB"/>
        </w:rPr>
        <w:t>coolwarm</w:t>
      </w:r>
      <w:r w:rsidRPr="6D6B69C1" w:rsidR="7AEAF643">
        <w:rPr>
          <w:rFonts w:ascii="Calibri" w:hAnsi="Calibri" w:eastAsia="Calibri" w:cs="Calibri" w:asciiTheme="minorAscii" w:hAnsiTheme="minorAscii" w:eastAsiaTheme="minorAscii" w:cstheme="minorAscii"/>
          <w:noProof w:val="0"/>
          <w:sz w:val="24"/>
          <w:szCs w:val="24"/>
          <w:lang w:val="en-GB"/>
        </w:rPr>
        <w:t>"</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noProof w:val="0"/>
          <w:sz w:val="24"/>
          <w:szCs w:val="24"/>
          <w:lang w:val="en-GB"/>
        </w:rPr>
        <w:t>"Set2"</w:t>
      </w:r>
      <w:r w:rsidRPr="6D6B69C1" w:rsidR="7AEAF643">
        <w:rPr>
          <w:rFonts w:ascii="Calibri" w:hAnsi="Calibri" w:eastAsia="Calibri" w:cs="Calibri" w:asciiTheme="minorAscii" w:hAnsiTheme="minorAscii" w:eastAsiaTheme="minorAscii" w:cstheme="minorAscii"/>
          <w:noProof w:val="0"/>
          <w:sz w:val="24"/>
          <w:szCs w:val="24"/>
          <w:lang w:val="en-GB"/>
        </w:rPr>
        <w:t>) for visual clarity.</w:t>
      </w:r>
    </w:p>
    <w:p w:rsidR="7AEAF643" w:rsidP="6D6B69C1" w:rsidRDefault="7AEAF643" w14:paraId="0D379FF1" w14:textId="73BE36C4">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b w:val="1"/>
          <w:bCs w:val="1"/>
          <w:noProof w:val="0"/>
          <w:sz w:val="24"/>
          <w:szCs w:val="24"/>
          <w:lang w:val="en-GB"/>
        </w:rPr>
        <w:t>Scikit-learn</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noProof w:val="0"/>
          <w:sz w:val="24"/>
          <w:szCs w:val="24"/>
          <w:lang w:val="en-GB"/>
        </w:rPr>
        <w:t>sklearn</w:t>
      </w:r>
      <w:r w:rsidRPr="6D6B69C1" w:rsidR="7AEAF643">
        <w:rPr>
          <w:rFonts w:ascii="Calibri" w:hAnsi="Calibri" w:eastAsia="Calibri" w:cs="Calibri" w:asciiTheme="minorAscii" w:hAnsiTheme="minorAscii" w:eastAsiaTheme="minorAscii" w:cstheme="minorAscii"/>
          <w:noProof w:val="0"/>
          <w:sz w:val="24"/>
          <w:szCs w:val="24"/>
          <w:lang w:val="en-GB"/>
        </w:rPr>
        <w:t xml:space="preserve">) was the backbone of my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machine learning workflow</w:t>
      </w:r>
      <w:r w:rsidRPr="6D6B69C1" w:rsidR="7AEAF643">
        <w:rPr>
          <w:rFonts w:ascii="Calibri" w:hAnsi="Calibri" w:eastAsia="Calibri" w:cs="Calibri" w:asciiTheme="minorAscii" w:hAnsiTheme="minorAscii" w:eastAsiaTheme="minorAscii" w:cstheme="minorAscii"/>
          <w:noProof w:val="0"/>
          <w:sz w:val="24"/>
          <w:szCs w:val="24"/>
          <w:lang w:val="en-GB"/>
        </w:rPr>
        <w:t xml:space="preserve">. I used it for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data standardization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StandardScaler</w:t>
      </w:r>
      <w:r w:rsidRPr="6D6B69C1" w:rsidR="7AEAF643">
        <w:rPr>
          <w:rFonts w:ascii="Calibri" w:hAnsi="Calibri" w:eastAsia="Calibri" w:cs="Calibri" w:asciiTheme="minorAscii" w:hAnsiTheme="minorAscii" w:eastAsiaTheme="minorAscii" w:cstheme="minorAscii"/>
          <w:b w:val="1"/>
          <w:bCs w:val="1"/>
          <w:noProof w:val="0"/>
          <w:sz w:val="24"/>
          <w:szCs w:val="24"/>
          <w:lang w:val="en-GB"/>
        </w:rPr>
        <w:t>)</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dimensionality reduction (PCA)</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unsupervised learning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KMeans</w:t>
      </w:r>
      <w:r w:rsidRPr="6D6B69C1" w:rsidR="7AEAF643">
        <w:rPr>
          <w:rFonts w:ascii="Calibri" w:hAnsi="Calibri" w:eastAsia="Calibri" w:cs="Calibri" w:asciiTheme="minorAscii" w:hAnsiTheme="minorAscii" w:eastAsiaTheme="minorAscii" w:cstheme="minorAscii"/>
          <w:b w:val="1"/>
          <w:bCs w:val="1"/>
          <w:noProof w:val="0"/>
          <w:sz w:val="24"/>
          <w:szCs w:val="24"/>
          <w:lang w:val="en-GB"/>
        </w:rPr>
        <w:t xml:space="preserve"> clustering)</w:t>
      </w:r>
      <w:r w:rsidRPr="6D6B69C1" w:rsidR="7AEAF643">
        <w:rPr>
          <w:rFonts w:ascii="Calibri" w:hAnsi="Calibri" w:eastAsia="Calibri" w:cs="Calibri" w:asciiTheme="minorAscii" w:hAnsiTheme="minorAscii" w:eastAsiaTheme="minorAscii" w:cstheme="minorAscii"/>
          <w:noProof w:val="0"/>
          <w:sz w:val="24"/>
          <w:szCs w:val="24"/>
          <w:lang w:val="en-GB"/>
        </w:rPr>
        <w:t xml:space="preserve">, and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internal validation metrics (silhouette score)</w:t>
      </w:r>
      <w:r w:rsidRPr="6D6B69C1" w:rsidR="7AEAF643">
        <w:rPr>
          <w:rFonts w:ascii="Calibri" w:hAnsi="Calibri" w:eastAsia="Calibri" w:cs="Calibri" w:asciiTheme="minorAscii" w:hAnsiTheme="minorAscii" w:eastAsiaTheme="minorAscii" w:cstheme="minorAscii"/>
          <w:noProof w:val="0"/>
          <w:sz w:val="24"/>
          <w:szCs w:val="24"/>
          <w:lang w:val="en-GB"/>
        </w:rPr>
        <w:t>.</w:t>
      </w:r>
    </w:p>
    <w:p w:rsidR="7AEAF643" w:rsidP="6D6B69C1" w:rsidRDefault="7AEAF643" w14:paraId="261ADD7A" w14:textId="1DC21BFD">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For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geospatial visualization</w:t>
      </w:r>
      <w:r w:rsidRPr="6D6B69C1" w:rsidR="7AEAF643">
        <w:rPr>
          <w:rFonts w:ascii="Calibri" w:hAnsi="Calibri" w:eastAsia="Calibri" w:cs="Calibri" w:asciiTheme="minorAscii" w:hAnsiTheme="minorAscii" w:eastAsiaTheme="minorAscii" w:cstheme="minorAscii"/>
          <w:noProof w:val="0"/>
          <w:sz w:val="24"/>
          <w:szCs w:val="24"/>
          <w:lang w:val="en-GB"/>
        </w:rPr>
        <w:t xml:space="preserve">, I turned to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GeoPandas</w:t>
      </w:r>
      <w:r w:rsidRPr="6D6B69C1" w:rsidR="7AEAF643">
        <w:rPr>
          <w:rFonts w:ascii="Calibri" w:hAnsi="Calibri" w:eastAsia="Calibri" w:cs="Calibri" w:asciiTheme="minorAscii" w:hAnsiTheme="minorAscii" w:eastAsiaTheme="minorAscii" w:cstheme="minorAscii"/>
          <w:noProof w:val="0"/>
          <w:sz w:val="24"/>
          <w:szCs w:val="24"/>
          <w:lang w:val="en-GB"/>
        </w:rPr>
        <w:t xml:space="preserve"> in combination with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Natural Earth shapefiles</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noProof w:val="0"/>
          <w:sz w:val="24"/>
          <w:szCs w:val="24"/>
          <w:lang w:val="en-GB"/>
        </w:rPr>
        <w:t>ne_110m_admin_0_countries.shp</w:t>
      </w:r>
      <w:r w:rsidRPr="6D6B69C1" w:rsidR="7AEAF643">
        <w:rPr>
          <w:rFonts w:ascii="Calibri" w:hAnsi="Calibri" w:eastAsia="Calibri" w:cs="Calibri" w:asciiTheme="minorAscii" w:hAnsiTheme="minorAscii" w:eastAsiaTheme="minorAscii" w:cstheme="minorAscii"/>
          <w:noProof w:val="0"/>
          <w:sz w:val="24"/>
          <w:szCs w:val="24"/>
          <w:lang w:val="en-GB"/>
        </w:rPr>
        <w:t xml:space="preserve">). This enabled me to map country clusters geographically and </w:t>
      </w:r>
      <w:r w:rsidRPr="6D6B69C1" w:rsidR="7AEAF643">
        <w:rPr>
          <w:rFonts w:ascii="Calibri" w:hAnsi="Calibri" w:eastAsia="Calibri" w:cs="Calibri" w:asciiTheme="minorAscii" w:hAnsiTheme="minorAscii" w:eastAsiaTheme="minorAscii" w:cstheme="minorAscii"/>
          <w:noProof w:val="0"/>
          <w:sz w:val="24"/>
          <w:szCs w:val="24"/>
          <w:lang w:val="en-GB"/>
        </w:rPr>
        <w:t>observe</w:t>
      </w:r>
      <w:r w:rsidRPr="6D6B69C1" w:rsidR="7AEAF643">
        <w:rPr>
          <w:rFonts w:ascii="Calibri" w:hAnsi="Calibri" w:eastAsia="Calibri" w:cs="Calibri" w:asciiTheme="minorAscii" w:hAnsiTheme="minorAscii" w:eastAsiaTheme="minorAscii" w:cstheme="minorAscii"/>
          <w:noProof w:val="0"/>
          <w:sz w:val="24"/>
          <w:szCs w:val="24"/>
          <w:lang w:val="en-GB"/>
        </w:rPr>
        <w:t xml:space="preserve"> regional patterns that transcended income level boundaries.</w:t>
      </w:r>
    </w:p>
    <w:p w:rsidR="7AEAF643" w:rsidP="6D6B69C1" w:rsidRDefault="7AEAF643" w14:paraId="1D7694B1" w14:textId="5F018A4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Regarding</w:t>
      </w:r>
      <w:r w:rsidRPr="6D6B69C1" w:rsidR="7AEAF643">
        <w:rPr>
          <w:rFonts w:ascii="Calibri" w:hAnsi="Calibri" w:eastAsia="Calibri" w:cs="Calibri" w:asciiTheme="minorAscii" w:hAnsiTheme="minorAscii" w:eastAsiaTheme="minorAscii" w:cstheme="minorAscii"/>
          <w:noProof w:val="0"/>
          <w:sz w:val="24"/>
          <w:szCs w:val="24"/>
          <w:lang w:val="en-GB"/>
        </w:rPr>
        <w:t xml:space="preserve"> data sources, I used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two distinct datasets</w:t>
      </w:r>
      <w:r w:rsidRPr="6D6B69C1" w:rsidR="7AEAF643">
        <w:rPr>
          <w:rFonts w:ascii="Calibri" w:hAnsi="Calibri" w:eastAsia="Calibri" w:cs="Calibri" w:asciiTheme="minorAscii" w:hAnsiTheme="minorAscii" w:eastAsiaTheme="minorAscii" w:cstheme="minorAscii"/>
          <w:noProof w:val="0"/>
          <w:sz w:val="24"/>
          <w:szCs w:val="24"/>
          <w:lang w:val="en-GB"/>
        </w:rPr>
        <w:t>:</w:t>
      </w:r>
    </w:p>
    <w:p w:rsidR="7AEAF643" w:rsidP="6D6B69C1" w:rsidRDefault="7AEAF643" w14:paraId="1B7A42FF" w14:textId="574E6ECC">
      <w:pPr>
        <w:pStyle w:val="ListParagraph"/>
        <w:numPr>
          <w:ilvl w:val="0"/>
          <w:numId w:val="18"/>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The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primary dataset</w:t>
      </w:r>
      <w:r w:rsidRPr="6D6B69C1" w:rsidR="7AEAF643">
        <w:rPr>
          <w:rFonts w:ascii="Calibri" w:hAnsi="Calibri" w:eastAsia="Calibri" w:cs="Calibri" w:asciiTheme="minorAscii" w:hAnsiTheme="minorAscii" w:eastAsiaTheme="minorAscii" w:cstheme="minorAscii"/>
          <w:noProof w:val="0"/>
          <w:sz w:val="24"/>
          <w:szCs w:val="24"/>
          <w:lang w:val="en-GB"/>
        </w:rPr>
        <w:t xml:space="preserve"> was a World Bank-derived CSV file containing </w:t>
      </w:r>
      <w:r w:rsidRPr="6D6B69C1" w:rsidR="5FC0F059">
        <w:rPr>
          <w:rFonts w:ascii="Calibri" w:hAnsi="Calibri" w:eastAsia="Calibri" w:cs="Calibri" w:asciiTheme="minorAscii" w:hAnsiTheme="minorAscii" w:eastAsiaTheme="minorAscii" w:cstheme="minorAscii"/>
          <w:noProof w:val="0"/>
          <w:sz w:val="24"/>
          <w:szCs w:val="24"/>
          <w:lang w:val="en-GB"/>
        </w:rPr>
        <w:t>91</w:t>
      </w:r>
      <w:r w:rsidRPr="6D6B69C1" w:rsidR="7AEAF643">
        <w:rPr>
          <w:rFonts w:ascii="Calibri" w:hAnsi="Calibri" w:eastAsia="Calibri" w:cs="Calibri" w:asciiTheme="minorAscii" w:hAnsiTheme="minorAscii" w:eastAsiaTheme="minorAscii" w:cstheme="minorAscii"/>
          <w:noProof w:val="0"/>
          <w:sz w:val="24"/>
          <w:szCs w:val="24"/>
          <w:lang w:val="en-GB"/>
        </w:rPr>
        <w:t xml:space="preserve"> economic, energy, and environmental indicators per country from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1989 to 2023</w:t>
      </w:r>
      <w:r w:rsidRPr="6D6B69C1" w:rsidR="7AEAF643">
        <w:rPr>
          <w:rFonts w:ascii="Calibri" w:hAnsi="Calibri" w:eastAsia="Calibri" w:cs="Calibri" w:asciiTheme="minorAscii" w:hAnsiTheme="minorAscii" w:eastAsiaTheme="minorAscii" w:cstheme="minorAscii"/>
          <w:noProof w:val="0"/>
          <w:sz w:val="24"/>
          <w:szCs w:val="24"/>
          <w:lang w:val="en-GB"/>
        </w:rPr>
        <w:t>. This dataset was pre-structured into columns such as "Series Name", "Country Code", and yearly values (e.g., "1990 [YR1990]", "2023 [YR2023]"), which I then cleaned and transformed for analysis.</w:t>
      </w:r>
    </w:p>
    <w:p w:rsidR="7AEAF643" w:rsidP="6D6B69C1" w:rsidRDefault="7AEAF643" w14:paraId="67E46496" w14:textId="6E3C230D">
      <w:pPr>
        <w:pStyle w:val="ListParagraph"/>
        <w:numPr>
          <w:ilvl w:val="0"/>
          <w:numId w:val="18"/>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The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income classification dataset</w:t>
      </w:r>
      <w:r w:rsidRPr="6D6B69C1" w:rsidR="7AEAF643">
        <w:rPr>
          <w:rFonts w:ascii="Calibri" w:hAnsi="Calibri" w:eastAsia="Calibri" w:cs="Calibri" w:asciiTheme="minorAscii" w:hAnsiTheme="minorAscii" w:eastAsiaTheme="minorAscii" w:cstheme="minorAscii"/>
          <w:noProof w:val="0"/>
          <w:sz w:val="24"/>
          <w:szCs w:val="24"/>
          <w:lang w:val="en-GB"/>
        </w:rPr>
        <w:t xml:space="preserve"> was retrieved from the official World Bank classification portal via the URL:</w:t>
      </w:r>
      <w:r>
        <w:br/>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hyperlink r:id="R55857075fa894985">
        <w:r w:rsidRPr="6D6B69C1" w:rsidR="7AEAF643">
          <w:rPr>
            <w:rStyle w:val="Hyperlink"/>
            <w:rFonts w:ascii="Calibri" w:hAnsi="Calibri" w:eastAsia="Calibri" w:cs="Calibri" w:asciiTheme="minorAscii" w:hAnsiTheme="minorAscii" w:eastAsiaTheme="minorAscii" w:cstheme="minorAscii"/>
            <w:noProof w:val="0"/>
            <w:sz w:val="24"/>
            <w:szCs w:val="24"/>
            <w:lang w:val="en-GB"/>
          </w:rPr>
          <w:t>https://databank.worldbank.org/data/download/site-content/CLASS.xlsx</w:t>
        </w:r>
      </w:hyperlink>
      <w:r w:rsidRPr="6D6B69C1" w:rsidR="7AEAF643">
        <w:rPr>
          <w:rFonts w:ascii="Calibri" w:hAnsi="Calibri" w:eastAsia="Calibri" w:cs="Calibri" w:asciiTheme="minorAscii" w:hAnsiTheme="minorAscii" w:eastAsiaTheme="minorAscii" w:cstheme="minorAscii"/>
          <w:noProof w:val="0"/>
          <w:sz w:val="24"/>
          <w:szCs w:val="24"/>
          <w:lang w:val="en-GB"/>
        </w:rPr>
        <w:t>.</w:t>
      </w:r>
      <w:r>
        <w:br/>
      </w:r>
      <w:r w:rsidRPr="6D6B69C1" w:rsidR="7AEAF643">
        <w:rPr>
          <w:rFonts w:ascii="Calibri" w:hAnsi="Calibri" w:eastAsia="Calibri" w:cs="Calibri" w:asciiTheme="minorAscii" w:hAnsiTheme="minorAscii" w:eastAsiaTheme="minorAscii" w:cstheme="minorAscii"/>
          <w:noProof w:val="0"/>
          <w:sz w:val="24"/>
          <w:szCs w:val="24"/>
          <w:lang w:val="en-GB"/>
        </w:rPr>
        <w:t xml:space="preserve"> This Excel sheet </w:t>
      </w:r>
      <w:r w:rsidRPr="6D6B69C1" w:rsidR="7AEAF643">
        <w:rPr>
          <w:rFonts w:ascii="Calibri" w:hAnsi="Calibri" w:eastAsia="Calibri" w:cs="Calibri" w:asciiTheme="minorAscii" w:hAnsiTheme="minorAscii" w:eastAsiaTheme="minorAscii" w:cstheme="minorAscii"/>
          <w:noProof w:val="0"/>
          <w:sz w:val="24"/>
          <w:szCs w:val="24"/>
          <w:lang w:val="en-GB"/>
        </w:rPr>
        <w:t>contained</w:t>
      </w:r>
      <w:r w:rsidRPr="6D6B69C1" w:rsidR="7AEAF643">
        <w:rPr>
          <w:rFonts w:ascii="Calibri" w:hAnsi="Calibri" w:eastAsia="Calibri" w:cs="Calibri" w:asciiTheme="minorAscii" w:hAnsiTheme="minorAscii" w:eastAsiaTheme="minorAscii" w:cstheme="minorAscii"/>
          <w:noProof w:val="0"/>
          <w:sz w:val="24"/>
          <w:szCs w:val="24"/>
          <w:lang w:val="en-GB"/>
        </w:rPr>
        <w:t xml:space="preserve"> yearly income categorizations such as </w:t>
      </w:r>
      <w:r w:rsidRPr="6D6B69C1" w:rsidR="7AEAF643">
        <w:rPr>
          <w:rFonts w:ascii="Calibri" w:hAnsi="Calibri" w:eastAsia="Calibri" w:cs="Calibri" w:asciiTheme="minorAscii" w:hAnsiTheme="minorAscii" w:eastAsiaTheme="minorAscii" w:cstheme="minorAscii"/>
          <w:noProof w:val="0"/>
          <w:sz w:val="24"/>
          <w:szCs w:val="24"/>
          <w:lang w:val="en-GB"/>
        </w:rPr>
        <w:t>"Low income"</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noProof w:val="0"/>
          <w:sz w:val="24"/>
          <w:szCs w:val="24"/>
          <w:lang w:val="en-GB"/>
        </w:rPr>
        <w:t>"Lower middle income"</w:t>
      </w:r>
      <w:r w:rsidRPr="6D6B69C1" w:rsidR="7AEAF643">
        <w:rPr>
          <w:rFonts w:ascii="Calibri" w:hAnsi="Calibri" w:eastAsia="Calibri" w:cs="Calibri" w:asciiTheme="minorAscii" w:hAnsiTheme="minorAscii" w:eastAsiaTheme="minorAscii" w:cstheme="minorAscii"/>
          <w:noProof w:val="0"/>
          <w:sz w:val="24"/>
          <w:szCs w:val="24"/>
          <w:lang w:val="en-GB"/>
        </w:rPr>
        <w:t xml:space="preserve">, and </w:t>
      </w:r>
      <w:r w:rsidRPr="6D6B69C1" w:rsidR="7AEAF643">
        <w:rPr>
          <w:rFonts w:ascii="Calibri" w:hAnsi="Calibri" w:eastAsia="Calibri" w:cs="Calibri" w:asciiTheme="minorAscii" w:hAnsiTheme="minorAscii" w:eastAsiaTheme="minorAscii" w:cstheme="minorAscii"/>
          <w:noProof w:val="0"/>
          <w:sz w:val="24"/>
          <w:szCs w:val="24"/>
          <w:lang w:val="en-GB"/>
        </w:rPr>
        <w:t>"Upper middle income"</w:t>
      </w:r>
      <w:r w:rsidRPr="6D6B69C1" w:rsidR="7AEAF643">
        <w:rPr>
          <w:rFonts w:ascii="Calibri" w:hAnsi="Calibri" w:eastAsia="Calibri" w:cs="Calibri" w:asciiTheme="minorAscii" w:hAnsiTheme="minorAscii" w:eastAsiaTheme="minorAscii" w:cstheme="minorAscii"/>
          <w:noProof w:val="0"/>
          <w:sz w:val="24"/>
          <w:szCs w:val="24"/>
          <w:lang w:val="en-GB"/>
        </w:rPr>
        <w:t xml:space="preserve"> for all recognized countries.</w:t>
      </w:r>
    </w:p>
    <w:p w:rsidR="7AEAF643" w:rsidP="6D6B69C1" w:rsidRDefault="7AEAF643" w14:paraId="55AD033E" w14:textId="6EF73D1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In total, this environment and toolchain enabled me to </w:t>
      </w:r>
      <w:r w:rsidRPr="6D6B69C1" w:rsidR="7AEAF643">
        <w:rPr>
          <w:rFonts w:ascii="Calibri" w:hAnsi="Calibri" w:eastAsia="Calibri" w:cs="Calibri" w:asciiTheme="minorAscii" w:hAnsiTheme="minorAscii" w:eastAsiaTheme="minorAscii" w:cstheme="minorAscii"/>
          <w:noProof w:val="0"/>
          <w:sz w:val="24"/>
          <w:szCs w:val="24"/>
          <w:lang w:val="en-GB"/>
        </w:rPr>
        <w:t>maintain</w:t>
      </w:r>
      <w:r w:rsidRPr="6D6B69C1" w:rsidR="7AEAF643">
        <w:rPr>
          <w:rFonts w:ascii="Calibri" w:hAnsi="Calibri" w:eastAsia="Calibri" w:cs="Calibri" w:asciiTheme="minorAscii" w:hAnsiTheme="minorAscii" w:eastAsiaTheme="minorAscii" w:cstheme="minorAscii"/>
          <w:noProof w:val="0"/>
          <w:sz w:val="24"/>
          <w:szCs w:val="24"/>
          <w:lang w:val="en-GB"/>
        </w:rPr>
        <w:t xml:space="preserve"> a consistent, modular, and highly replicable analytical pipeline from preprocessing through to final clustering and visualization stages.</w:t>
      </w:r>
    </w:p>
    <w:p w:rsidR="1EFFAA9A" w:rsidP="6D6B69C1" w:rsidRDefault="1EFFAA9A" w14:paraId="0F4CDCBB" w14:textId="1E3C867A">
      <w:pPr>
        <w:spacing w:before="281" w:beforeAutospacing="off" w:after="281" w:afterAutospacing="off"/>
        <w:rPr>
          <w:rFonts w:ascii="Calibri" w:hAnsi="Calibri" w:eastAsia="Calibri" w:cs="Calibri" w:asciiTheme="minorAscii" w:hAnsiTheme="minorAscii" w:eastAsiaTheme="minorAscii" w:cstheme="minorAscii"/>
          <w:b w:val="1"/>
          <w:bCs w:val="1"/>
          <w:noProof w:val="0"/>
          <w:sz w:val="28"/>
          <w:szCs w:val="28"/>
          <w:lang w:val="en-GB"/>
        </w:rPr>
      </w:pPr>
      <w:r w:rsidRPr="6D6B69C1" w:rsidR="603CE705">
        <w:rPr>
          <w:rFonts w:ascii="Calibri" w:hAnsi="Calibri" w:eastAsia="Calibri" w:cs="Calibri" w:asciiTheme="minorAscii" w:hAnsiTheme="minorAscii" w:eastAsiaTheme="minorAscii" w:cstheme="minorAscii"/>
          <w:b w:val="1"/>
          <w:bCs w:val="1"/>
          <w:noProof w:val="0"/>
          <w:sz w:val="28"/>
          <w:szCs w:val="28"/>
          <w:lang w:val="en-GB"/>
        </w:rPr>
        <w:t>5.2 Data Preprocessing</w:t>
      </w:r>
    </w:p>
    <w:p w:rsidR="1EFFAA9A" w:rsidP="6D6B69C1" w:rsidRDefault="1EFFAA9A" w14:paraId="60B9055E" w14:textId="01CB61E2">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prepare the dataset for rigorous, income-level-based analysis, I undertook a series of highly structured preprocessing steps. I combined technical precision with logical checks to ensure the dataset was reliable, standardized, and robust for all downstream statistical and machine learning procedures.</w:t>
      </w:r>
    </w:p>
    <w:p w:rsidR="1EFFAA9A" w:rsidP="6D6B69C1" w:rsidRDefault="1EFFAA9A" w14:paraId="6F2CD9DF" w14:textId="26E534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began by importing essential libraries — </w:t>
      </w:r>
      <w:r w:rsidRPr="6D6B69C1" w:rsidR="603CE705">
        <w:rPr>
          <w:rFonts w:ascii="Calibri" w:hAnsi="Calibri" w:eastAsia="Calibri" w:cs="Calibri" w:asciiTheme="minorAscii" w:hAnsiTheme="minorAscii" w:eastAsiaTheme="minorAscii" w:cstheme="minorAscii"/>
          <w:noProof w:val="0"/>
          <w:sz w:val="24"/>
          <w:szCs w:val="24"/>
          <w:lang w:val="en-GB"/>
        </w:rPr>
        <w:t>NumPy</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Pandas</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Matplotlib</w:t>
      </w:r>
      <w:r w:rsidRPr="6D6B69C1" w:rsidR="603CE705">
        <w:rPr>
          <w:rFonts w:ascii="Calibri" w:hAnsi="Calibri" w:eastAsia="Calibri" w:cs="Calibri" w:asciiTheme="minorAscii" w:hAnsiTheme="minorAscii" w:eastAsiaTheme="minorAscii" w:cstheme="minorAscii"/>
          <w:noProof w:val="0"/>
          <w:sz w:val="24"/>
          <w:szCs w:val="24"/>
          <w:lang w:val="en-GB"/>
        </w:rPr>
        <w:t xml:space="preserve"> — to </w:t>
      </w:r>
      <w:r w:rsidRPr="6D6B69C1" w:rsidR="603CE705">
        <w:rPr>
          <w:rFonts w:ascii="Calibri" w:hAnsi="Calibri" w:eastAsia="Calibri" w:cs="Calibri" w:asciiTheme="minorAscii" w:hAnsiTheme="minorAscii" w:eastAsiaTheme="minorAscii" w:cstheme="minorAscii"/>
          <w:noProof w:val="0"/>
          <w:sz w:val="24"/>
          <w:szCs w:val="24"/>
          <w:lang w:val="en-GB"/>
        </w:rPr>
        <w:t>facilitate</w:t>
      </w:r>
      <w:r w:rsidRPr="6D6B69C1" w:rsidR="603CE705">
        <w:rPr>
          <w:rFonts w:ascii="Calibri" w:hAnsi="Calibri" w:eastAsia="Calibri" w:cs="Calibri" w:asciiTheme="minorAscii" w:hAnsiTheme="minorAscii" w:eastAsiaTheme="minorAscii" w:cstheme="minorAscii"/>
          <w:noProof w:val="0"/>
          <w:sz w:val="24"/>
          <w:szCs w:val="24"/>
          <w:lang w:val="en-GB"/>
        </w:rPr>
        <w:t xml:space="preserve"> numerical operations, </w:t>
      </w:r>
      <w:r w:rsidRPr="6D6B69C1" w:rsidR="603CE705">
        <w:rPr>
          <w:rFonts w:ascii="Calibri" w:hAnsi="Calibri" w:eastAsia="Calibri" w:cs="Calibri" w:asciiTheme="minorAscii" w:hAnsiTheme="minorAscii" w:eastAsiaTheme="minorAscii" w:cstheme="minorAscii"/>
          <w:noProof w:val="0"/>
          <w:sz w:val="24"/>
          <w:szCs w:val="24"/>
          <w:lang w:val="en-GB"/>
        </w:rPr>
        <w:t>dataframe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manipulation, and initial inspections. I loaded the raw dataset from the World Bank repository using the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read_csv</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function and </w:t>
      </w:r>
      <w:r w:rsidRPr="6D6B69C1" w:rsidR="603CE705">
        <w:rPr>
          <w:rFonts w:ascii="Calibri" w:hAnsi="Calibri" w:eastAsia="Calibri" w:cs="Calibri" w:asciiTheme="minorAscii" w:hAnsiTheme="minorAscii" w:eastAsiaTheme="minorAscii" w:cstheme="minorAscii"/>
          <w:noProof w:val="0"/>
          <w:sz w:val="24"/>
          <w:szCs w:val="24"/>
          <w:lang w:val="en-GB"/>
        </w:rPr>
        <w:t>immediately</w:t>
      </w:r>
      <w:r w:rsidRPr="6D6B69C1" w:rsidR="603CE705">
        <w:rPr>
          <w:rFonts w:ascii="Calibri" w:hAnsi="Calibri" w:eastAsia="Calibri" w:cs="Calibri" w:asciiTheme="minorAscii" w:hAnsiTheme="minorAscii" w:eastAsiaTheme="minorAscii" w:cstheme="minorAscii"/>
          <w:noProof w:val="0"/>
          <w:sz w:val="24"/>
          <w:szCs w:val="24"/>
          <w:lang w:val="en-GB"/>
        </w:rPr>
        <w:t xml:space="preserve"> addressed the issue of placeholder values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by replacing them with </w:t>
      </w:r>
      <w:r w:rsidRPr="6D6B69C1" w:rsidR="603CE705">
        <w:rPr>
          <w:rFonts w:ascii="Calibri" w:hAnsi="Calibri" w:eastAsia="Calibri" w:cs="Calibri" w:asciiTheme="minorAscii" w:hAnsiTheme="minorAscii" w:eastAsiaTheme="minorAscii" w:cstheme="minorAscii"/>
          <w:noProof w:val="0"/>
          <w:sz w:val="24"/>
          <w:szCs w:val="24"/>
          <w:lang w:val="en-GB"/>
        </w:rPr>
        <w:t>pd.NA</w:t>
      </w:r>
      <w:r w:rsidRPr="6D6B69C1" w:rsidR="603CE705">
        <w:rPr>
          <w:rFonts w:ascii="Calibri" w:hAnsi="Calibri" w:eastAsia="Calibri" w:cs="Calibri" w:asciiTheme="minorAscii" w:hAnsiTheme="minorAscii" w:eastAsiaTheme="minorAscii" w:cstheme="minorAscii"/>
          <w:noProof w:val="0"/>
          <w:sz w:val="24"/>
          <w:szCs w:val="24"/>
          <w:lang w:val="en-GB"/>
        </w:rPr>
        <w:t>, thereby marking them as true missing values in Pandas.</w:t>
      </w:r>
    </w:p>
    <w:p w:rsidR="1EFFAA9A" w:rsidP="6D6B69C1" w:rsidRDefault="1EFFAA9A" w14:paraId="1C179CD3" w14:textId="67CBA34A">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Next, I isolated only the year-specific columns starting from the 5th column onwards using </w:t>
      </w:r>
      <w:r w:rsidRPr="6D6B69C1" w:rsidR="603CE705">
        <w:rPr>
          <w:rFonts w:ascii="Calibri" w:hAnsi="Calibri" w:eastAsia="Calibri" w:cs="Calibri" w:asciiTheme="minorAscii" w:hAnsiTheme="minorAscii" w:eastAsiaTheme="minorAscii" w:cstheme="minorAscii"/>
          <w:noProof w:val="0"/>
          <w:sz w:val="24"/>
          <w:szCs w:val="24"/>
          <w:lang w:val="en-GB"/>
        </w:rPr>
        <w:t>df.columns</w:t>
      </w:r>
      <w:r w:rsidRPr="6D6B69C1" w:rsidR="603CE705">
        <w:rPr>
          <w:rFonts w:ascii="Calibri" w:hAnsi="Calibri" w:eastAsia="Calibri" w:cs="Calibri" w:asciiTheme="minorAscii" w:hAnsiTheme="minorAscii" w:eastAsiaTheme="minorAscii" w:cstheme="minorAscii"/>
          <w:noProof w:val="0"/>
          <w:sz w:val="24"/>
          <w:szCs w:val="24"/>
          <w:lang w:val="en-GB"/>
        </w:rPr>
        <w:t>[4:]</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applied </w:t>
      </w:r>
      <w:r w:rsidRPr="6D6B69C1" w:rsidR="603CE705">
        <w:rPr>
          <w:rFonts w:ascii="Calibri" w:hAnsi="Calibri" w:eastAsia="Calibri" w:cs="Calibri" w:asciiTheme="minorAscii" w:hAnsiTheme="minorAscii" w:eastAsiaTheme="minorAscii" w:cstheme="minorAscii"/>
          <w:noProof w:val="0"/>
          <w:sz w:val="24"/>
          <w:szCs w:val="24"/>
          <w:lang w:val="en-GB"/>
        </w:rPr>
        <w:t>pd.to_numeric</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with </w:t>
      </w:r>
      <w:r w:rsidRPr="6D6B69C1" w:rsidR="603CE705">
        <w:rPr>
          <w:rFonts w:ascii="Calibri" w:hAnsi="Calibri" w:eastAsia="Calibri" w:cs="Calibri" w:asciiTheme="minorAscii" w:hAnsiTheme="minorAscii" w:eastAsiaTheme="minorAscii" w:cstheme="minorAscii"/>
          <w:noProof w:val="0"/>
          <w:sz w:val="24"/>
          <w:szCs w:val="24"/>
          <w:lang w:val="en-GB"/>
        </w:rPr>
        <w:t>errors='coerce'</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convert all these values into float-compatible formats. This ensured consistent numerical interpretation of values across time, coercing any remaining anomalies into </w:t>
      </w:r>
      <w:r w:rsidRPr="6D6B69C1" w:rsidR="603CE705">
        <w:rPr>
          <w:rFonts w:ascii="Calibri" w:hAnsi="Calibri" w:eastAsia="Calibri" w:cs="Calibri" w:asciiTheme="minorAscii" w:hAnsiTheme="minorAscii" w:eastAsiaTheme="minorAscii" w:cstheme="minorAscii"/>
          <w:noProof w:val="0"/>
          <w:sz w:val="24"/>
          <w:szCs w:val="24"/>
          <w:lang w:val="en-GB"/>
        </w:rPr>
        <w:t>NaN</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1280DDBB" w14:textId="039767F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To impute these missing values meaningfully, I applied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group-wise forward and backward filling</w:t>
      </w:r>
      <w:r w:rsidRPr="6D6B69C1" w:rsidR="603CE705">
        <w:rPr>
          <w:rFonts w:ascii="Calibri" w:hAnsi="Calibri" w:eastAsia="Calibri" w:cs="Calibri" w:asciiTheme="minorAscii" w:hAnsiTheme="minorAscii" w:eastAsiaTheme="minorAscii" w:cstheme="minorAscii"/>
          <w:noProof w:val="0"/>
          <w:sz w:val="24"/>
          <w:szCs w:val="24"/>
          <w:lang w:val="en-GB"/>
        </w:rPr>
        <w:t xml:space="preserve"> — first by grouping the </w:t>
      </w:r>
      <w:r w:rsidRPr="6D6B69C1" w:rsidR="603CE705">
        <w:rPr>
          <w:rFonts w:ascii="Calibri" w:hAnsi="Calibri" w:eastAsia="Calibri" w:cs="Calibri" w:asciiTheme="minorAscii" w:hAnsiTheme="minorAscii" w:eastAsiaTheme="minorAscii" w:cstheme="minorAscii"/>
          <w:noProof w:val="0"/>
          <w:sz w:val="24"/>
          <w:szCs w:val="24"/>
          <w:lang w:val="en-GB"/>
        </w:rPr>
        <w:t>dataframe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by </w:t>
      </w:r>
      <w:r w:rsidRPr="6D6B69C1" w:rsidR="603CE705">
        <w:rPr>
          <w:rFonts w:ascii="Calibri" w:hAnsi="Calibri" w:eastAsia="Calibri" w:cs="Calibri" w:asciiTheme="minorAscii" w:hAnsiTheme="minorAscii" w:eastAsiaTheme="minorAscii" w:cstheme="minorAscii"/>
          <w:noProof w:val="0"/>
          <w:sz w:val="24"/>
          <w:szCs w:val="24"/>
          <w:lang w:val="en-GB"/>
        </w:rPr>
        <w:t>["Country Name", "Series Name"]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then transforming the year columns using a chained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bfill</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ffill</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method. This technique </w:t>
      </w:r>
      <w:r w:rsidRPr="6D6B69C1" w:rsidR="603CE705">
        <w:rPr>
          <w:rFonts w:ascii="Calibri" w:hAnsi="Calibri" w:eastAsia="Calibri" w:cs="Calibri" w:asciiTheme="minorAscii" w:hAnsiTheme="minorAscii" w:eastAsiaTheme="minorAscii" w:cstheme="minorAscii"/>
          <w:noProof w:val="0"/>
          <w:sz w:val="24"/>
          <w:szCs w:val="24"/>
          <w:lang w:val="en-GB"/>
        </w:rPr>
        <w:t>maintained</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 integrity of time-series continuity, ensuring that missing values within a country’s series were filled only using that same country-series context.</w:t>
      </w:r>
    </w:p>
    <w:p w:rsidR="1EFFAA9A" w:rsidP="6D6B69C1" w:rsidRDefault="1EFFAA9A" w14:paraId="69557429" w14:textId="7B04CEC3">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While working on post-fill quality, I noticed some anomalous values in the 2023 column. To avoid inflated values corrupting my trend analysis, I inserted a rule-based filter where any 2023 value greater than 1.5× of its corresponding 2022 value was replaced with the 2022 value. This step was implemented using </w:t>
      </w:r>
      <w:r w:rsidRPr="6D6B69C1" w:rsidR="603CE705">
        <w:rPr>
          <w:rFonts w:ascii="Calibri" w:hAnsi="Calibri" w:eastAsia="Calibri" w:cs="Calibri" w:asciiTheme="minorAscii" w:hAnsiTheme="minorAscii" w:eastAsiaTheme="minorAscii" w:cstheme="minorAscii"/>
          <w:noProof w:val="0"/>
          <w:sz w:val="24"/>
          <w:szCs w:val="24"/>
          <w:lang w:val="en-GB"/>
        </w:rPr>
        <w:t xml:space="preserve">the </w:t>
      </w:r>
      <w:r w:rsidRPr="6D6B69C1" w:rsidR="603CE705">
        <w:rPr>
          <w:rFonts w:ascii="Calibri" w:hAnsi="Calibri" w:eastAsia="Calibri" w:cs="Calibri" w:asciiTheme="minorAscii" w:hAnsiTheme="minorAscii" w:eastAsiaTheme="minorAscii" w:cstheme="minorAscii"/>
          <w:noProof w:val="0"/>
          <w:sz w:val="24"/>
          <w:szCs w:val="24"/>
          <w:lang w:val="en-GB"/>
        </w:rPr>
        <w:t>.where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method:</w:t>
      </w:r>
    </w:p>
    <w:p w:rsidR="1EFFAA9A" w:rsidP="6D6B69C1" w:rsidRDefault="1EFFAA9A" w14:paraId="1B08F6DF" w14:textId="0D144153">
      <w:pPr>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 xml:space="preserve">["2023 [YR2023]"] = </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["2023 [YR2023]"</w:t>
      </w:r>
      <w:r w:rsidRPr="6D6B69C1" w:rsidR="603CE705">
        <w:rPr>
          <w:rFonts w:ascii="Calibri" w:hAnsi="Calibri" w:eastAsia="Calibri" w:cs="Calibri" w:asciiTheme="minorAscii" w:hAnsiTheme="minorAscii" w:eastAsiaTheme="minorAscii" w:cstheme="minorAscii"/>
          <w:noProof w:val="0"/>
          <w:sz w:val="24"/>
          <w:szCs w:val="24"/>
          <w:lang w:val="en-GB"/>
        </w:rPr>
        <w:t>].where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 xml:space="preserve">["2023 [YR2023]"] &lt; </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 xml:space="preserve">["2022 [YR2022]"] * 1.5, </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["2022 [YR2022]"])</w:t>
      </w:r>
      <w:r>
        <w:br/>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p>
    <w:p w:rsidR="1EFFAA9A" w:rsidP="6D6B69C1" w:rsidRDefault="1EFFAA9A" w14:paraId="068E86C2" w14:textId="1832FB2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Following this, any remaining </w:t>
      </w:r>
      <w:r w:rsidRPr="6D6B69C1" w:rsidR="603CE705">
        <w:rPr>
          <w:rFonts w:ascii="Calibri" w:hAnsi="Calibri" w:eastAsia="Calibri" w:cs="Calibri" w:asciiTheme="minorAscii" w:hAnsiTheme="minorAscii" w:eastAsiaTheme="minorAscii" w:cstheme="minorAscii"/>
          <w:noProof w:val="0"/>
          <w:sz w:val="24"/>
          <w:szCs w:val="24"/>
          <w:lang w:val="en-GB"/>
        </w:rPr>
        <w:t>NaN</w:t>
      </w:r>
      <w:r w:rsidRPr="6D6B69C1" w:rsidR="603CE705">
        <w:rPr>
          <w:rFonts w:ascii="Calibri" w:hAnsi="Calibri" w:eastAsia="Calibri" w:cs="Calibri" w:asciiTheme="minorAscii" w:hAnsiTheme="minorAscii" w:eastAsiaTheme="minorAscii" w:cstheme="minorAscii"/>
          <w:noProof w:val="0"/>
          <w:sz w:val="24"/>
          <w:szCs w:val="24"/>
          <w:lang w:val="en-GB"/>
        </w:rPr>
        <w:t xml:space="preserve"> values were imputed using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row-wise mean of each country-series pair</w:t>
      </w:r>
      <w:r w:rsidRPr="6D6B69C1" w:rsidR="603CE705">
        <w:rPr>
          <w:rFonts w:ascii="Calibri" w:hAnsi="Calibri" w:eastAsia="Calibri" w:cs="Calibri" w:asciiTheme="minorAscii" w:hAnsiTheme="minorAscii" w:eastAsiaTheme="minorAscii" w:cstheme="minorAscii"/>
          <w:noProof w:val="0"/>
          <w:sz w:val="24"/>
          <w:szCs w:val="24"/>
          <w:lang w:val="en-GB"/>
        </w:rPr>
        <w:t xml:space="preserve">, implemented </w:t>
      </w:r>
      <w:r w:rsidRPr="6D6B69C1" w:rsidR="603CE705">
        <w:rPr>
          <w:rFonts w:ascii="Calibri" w:hAnsi="Calibri" w:eastAsia="Calibri" w:cs="Calibri" w:asciiTheme="minorAscii" w:hAnsiTheme="minorAscii" w:eastAsiaTheme="minorAscii" w:cstheme="minorAscii"/>
          <w:noProof w:val="0"/>
          <w:sz w:val="24"/>
          <w:szCs w:val="24"/>
          <w:lang w:val="en-GB"/>
        </w:rPr>
        <w:t xml:space="preserve">via </w:t>
      </w:r>
      <w:r w:rsidRPr="6D6B69C1" w:rsidR="603CE705">
        <w:rPr>
          <w:rFonts w:ascii="Calibri" w:hAnsi="Calibri" w:eastAsia="Calibri" w:cs="Calibri" w:asciiTheme="minorAscii" w:hAnsiTheme="minorAscii" w:eastAsiaTheme="minorAscii" w:cstheme="minorAscii"/>
          <w:noProof w:val="0"/>
          <w:sz w:val="24"/>
          <w:szCs w:val="24"/>
          <w:lang w:val="en-GB"/>
        </w:rPr>
        <w:t>.apply</w:t>
      </w:r>
      <w:r w:rsidRPr="6D6B69C1" w:rsidR="603CE705">
        <w:rPr>
          <w:rFonts w:ascii="Calibri" w:hAnsi="Calibri" w:eastAsia="Calibri" w:cs="Calibri" w:asciiTheme="minorAscii" w:hAnsiTheme="minorAscii" w:eastAsiaTheme="minorAscii" w:cstheme="minorAscii"/>
          <w:noProof w:val="0"/>
          <w:sz w:val="24"/>
          <w:szCs w:val="24"/>
          <w:lang w:val="en-GB"/>
        </w:rPr>
        <w:t xml:space="preserve">(lambda row: </w:t>
      </w:r>
      <w:r w:rsidRPr="6D6B69C1" w:rsidR="603CE705">
        <w:rPr>
          <w:rFonts w:ascii="Calibri" w:hAnsi="Calibri" w:eastAsia="Calibri" w:cs="Calibri" w:asciiTheme="minorAscii" w:hAnsiTheme="minorAscii" w:eastAsiaTheme="minorAscii" w:cstheme="minorAscii"/>
          <w:noProof w:val="0"/>
          <w:sz w:val="24"/>
          <w:szCs w:val="24"/>
          <w:lang w:val="en-GB"/>
        </w:rPr>
        <w:t>row.fillna</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row.mean</w:t>
      </w:r>
      <w:r w:rsidRPr="6D6B69C1" w:rsidR="603CE705">
        <w:rPr>
          <w:rFonts w:ascii="Calibri" w:hAnsi="Calibri" w:eastAsia="Calibri" w:cs="Calibri" w:asciiTheme="minorAscii" w:hAnsiTheme="minorAscii" w:eastAsiaTheme="minorAscii" w:cstheme="minorAscii"/>
          <w:noProof w:val="0"/>
          <w:sz w:val="24"/>
          <w:szCs w:val="24"/>
          <w:lang w:val="en-GB"/>
        </w:rPr>
        <w:t>()), axis=1)</w:t>
      </w:r>
      <w:r w:rsidRPr="6D6B69C1" w:rsidR="603CE705">
        <w:rPr>
          <w:rFonts w:ascii="Calibri" w:hAnsi="Calibri" w:eastAsia="Calibri" w:cs="Calibri" w:asciiTheme="minorAscii" w:hAnsiTheme="minorAscii" w:eastAsiaTheme="minorAscii" w:cstheme="minorAscii"/>
          <w:noProof w:val="0"/>
          <w:sz w:val="24"/>
          <w:szCs w:val="24"/>
          <w:lang w:val="en-GB"/>
        </w:rPr>
        <w:t>. This strategy preserved the contextual distribution of each individual row rather than borrowing information across rows or columns.</w:t>
      </w:r>
    </w:p>
    <w:p w:rsidR="1EFFAA9A" w:rsidP="6D6B69C1" w:rsidRDefault="1EFFAA9A" w14:paraId="56473755" w14:textId="1E4A748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To avoid distortions from sparsely populated series, I calculated a missing-value threshold set at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50% of the number of year columns</w:t>
      </w:r>
      <w:r w:rsidRPr="6D6B69C1" w:rsidR="603CE705">
        <w:rPr>
          <w:rFonts w:ascii="Calibri" w:hAnsi="Calibri" w:eastAsia="Calibri" w:cs="Calibri" w:asciiTheme="minorAscii" w:hAnsiTheme="minorAscii" w:eastAsiaTheme="minorAscii" w:cstheme="minorAscii"/>
          <w:noProof w:val="0"/>
          <w:sz w:val="24"/>
          <w:szCs w:val="24"/>
          <w:lang w:val="en-GB"/>
        </w:rPr>
        <w:t xml:space="preserve">. Any row (i.e., country-indicator pair) with missing values exceeding this threshold was dropped entirely using </w:t>
      </w:r>
      <w:r w:rsidRPr="6D6B69C1" w:rsidR="603CE705">
        <w:rPr>
          <w:rFonts w:ascii="Calibri" w:hAnsi="Calibri" w:eastAsia="Calibri" w:cs="Calibri" w:asciiTheme="minorAscii" w:hAnsiTheme="minorAscii" w:eastAsiaTheme="minorAscii" w:cstheme="minorAscii"/>
          <w:noProof w:val="0"/>
          <w:sz w:val="24"/>
          <w:szCs w:val="24"/>
          <w:lang w:val="en-GB"/>
        </w:rPr>
        <w:t>df.dropna</w:t>
      </w:r>
      <w:r w:rsidRPr="6D6B69C1" w:rsidR="603CE705">
        <w:rPr>
          <w:rFonts w:ascii="Calibri" w:hAnsi="Calibri" w:eastAsia="Calibri" w:cs="Calibri" w:asciiTheme="minorAscii" w:hAnsiTheme="minorAscii" w:eastAsiaTheme="minorAscii" w:cstheme="minorAscii"/>
          <w:noProof w:val="0"/>
          <w:sz w:val="24"/>
          <w:szCs w:val="24"/>
          <w:lang w:val="en-GB"/>
        </w:rPr>
        <w:t>(thresh=</w:t>
      </w:r>
      <w:r w:rsidRPr="6D6B69C1" w:rsidR="603CE705">
        <w:rPr>
          <w:rFonts w:ascii="Calibri" w:hAnsi="Calibri" w:eastAsia="Calibri" w:cs="Calibri" w:asciiTheme="minorAscii" w:hAnsiTheme="minorAscii" w:eastAsiaTheme="minorAscii" w:cstheme="minorAscii"/>
          <w:noProof w:val="0"/>
          <w:sz w:val="24"/>
          <w:szCs w:val="24"/>
          <w:lang w:val="en-GB"/>
        </w:rPr>
        <w:t>missing_threshold</w:t>
      </w:r>
      <w:r w:rsidRPr="6D6B69C1" w:rsidR="603CE705">
        <w:rPr>
          <w:rFonts w:ascii="Calibri" w:hAnsi="Calibri" w:eastAsia="Calibri" w:cs="Calibri" w:asciiTheme="minorAscii" w:hAnsiTheme="minorAscii" w:eastAsiaTheme="minorAscii" w:cstheme="minorAscii"/>
          <w:noProof w:val="0"/>
          <w:sz w:val="24"/>
          <w:szCs w:val="24"/>
          <w:lang w:val="en-GB"/>
        </w:rPr>
        <w:t>, axis=0)</w:t>
      </w:r>
      <w:r w:rsidRPr="6D6B69C1" w:rsidR="603CE705">
        <w:rPr>
          <w:rFonts w:ascii="Calibri" w:hAnsi="Calibri" w:eastAsia="Calibri" w:cs="Calibri" w:asciiTheme="minorAscii" w:hAnsiTheme="minorAscii" w:eastAsiaTheme="minorAscii" w:cstheme="minorAscii"/>
          <w:noProof w:val="0"/>
          <w:sz w:val="24"/>
          <w:szCs w:val="24"/>
          <w:lang w:val="en-GB"/>
        </w:rPr>
        <w:t xml:space="preserve">, ensuring that only meaningful rows were </w:t>
      </w:r>
      <w:r w:rsidRPr="6D6B69C1" w:rsidR="603CE705">
        <w:rPr>
          <w:rFonts w:ascii="Calibri" w:hAnsi="Calibri" w:eastAsia="Calibri" w:cs="Calibri" w:asciiTheme="minorAscii" w:hAnsiTheme="minorAscii" w:eastAsiaTheme="minorAscii" w:cstheme="minorAscii"/>
          <w:noProof w:val="0"/>
          <w:sz w:val="24"/>
          <w:szCs w:val="24"/>
          <w:lang w:val="en-GB"/>
        </w:rPr>
        <w:t>retained</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downstream analysis.</w:t>
      </w:r>
    </w:p>
    <w:p w:rsidR="1EFFAA9A" w:rsidP="6D6B69C1" w:rsidRDefault="1EFFAA9A" w14:paraId="7EABEE31" w14:textId="3F8341F9">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Once my base dataset was cleaned, I moved to merge it with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World Bank’s income classification dataset</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2024–2025, sourced from:</w:t>
      </w:r>
    </w:p>
    <w:p w:rsidR="1EFFAA9A" w:rsidP="6D6B69C1" w:rsidRDefault="1EFFAA9A" w14:paraId="24B9B6DB" w14:textId="79EB8D0A">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hyperlink r:id="R9dd650d1e212427c">
        <w:r w:rsidRPr="6D6B69C1" w:rsidR="603CE705">
          <w:rPr>
            <w:rStyle w:val="Hyperlink"/>
            <w:rFonts w:ascii="Calibri" w:hAnsi="Calibri" w:eastAsia="Calibri" w:cs="Calibri" w:asciiTheme="minorAscii" w:hAnsiTheme="minorAscii" w:eastAsiaTheme="minorAscii" w:cstheme="minorAscii"/>
            <w:noProof w:val="0"/>
            <w:sz w:val="24"/>
            <w:szCs w:val="24"/>
            <w:lang w:val="en-GB"/>
          </w:rPr>
          <w:t>https://databank.worldbank.org/data/download/site-content/CLASS.xlsx</w:t>
        </w:r>
      </w:hyperlink>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1FCA774E" w14:textId="5F674FEA">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used </w:t>
      </w:r>
      <w:r w:rsidRPr="6D6B69C1" w:rsidR="603CE705">
        <w:rPr>
          <w:rFonts w:ascii="Calibri" w:hAnsi="Calibri" w:eastAsia="Calibri" w:cs="Calibri" w:asciiTheme="minorAscii" w:hAnsiTheme="minorAscii" w:eastAsiaTheme="minorAscii" w:cstheme="minorAscii"/>
          <w:noProof w:val="0"/>
          <w:sz w:val="24"/>
          <w:szCs w:val="24"/>
          <w:lang w:val="en-GB"/>
        </w:rPr>
        <w:t>pd.read_excel</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with </w:t>
      </w:r>
      <w:r w:rsidRPr="6D6B69C1" w:rsidR="603CE705">
        <w:rPr>
          <w:rFonts w:ascii="Calibri" w:hAnsi="Calibri" w:eastAsia="Calibri" w:cs="Calibri" w:asciiTheme="minorAscii" w:hAnsiTheme="minorAscii" w:eastAsiaTheme="minorAscii" w:cstheme="minorAscii"/>
          <w:noProof w:val="0"/>
          <w:sz w:val="24"/>
          <w:szCs w:val="24"/>
          <w:lang w:val="en-GB"/>
        </w:rPr>
        <w:t>skiprows</w:t>
      </w:r>
      <w:r w:rsidRPr="6D6B69C1" w:rsidR="603CE705">
        <w:rPr>
          <w:rFonts w:ascii="Calibri" w:hAnsi="Calibri" w:eastAsia="Calibri" w:cs="Calibri" w:asciiTheme="minorAscii" w:hAnsiTheme="minorAscii" w:eastAsiaTheme="minorAscii" w:cstheme="minorAscii"/>
          <w:noProof w:val="0"/>
          <w:sz w:val="24"/>
          <w:szCs w:val="24"/>
          <w:lang w:val="en-GB"/>
        </w:rPr>
        <w:t>=3</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custom column names to ingest the sheet titled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"List of economies"</w:t>
      </w:r>
      <w:r w:rsidRPr="6D6B69C1" w:rsidR="603CE705">
        <w:rPr>
          <w:rFonts w:ascii="Calibri" w:hAnsi="Calibri" w:eastAsia="Calibri" w:cs="Calibri" w:asciiTheme="minorAscii" w:hAnsiTheme="minorAscii" w:eastAsiaTheme="minorAscii" w:cstheme="minorAscii"/>
          <w:noProof w:val="0"/>
          <w:sz w:val="24"/>
          <w:szCs w:val="24"/>
          <w:lang w:val="en-GB"/>
        </w:rPr>
        <w:t xml:space="preserve">, extracting only </w:t>
      </w:r>
      <w:r w:rsidRPr="6D6B69C1" w:rsidR="603CE705">
        <w:rPr>
          <w:rFonts w:ascii="Calibri" w:hAnsi="Calibri" w:eastAsia="Calibri" w:cs="Calibri" w:asciiTheme="minorAscii" w:hAnsiTheme="minorAscii" w:eastAsiaTheme="minorAscii" w:cstheme="minorAscii"/>
          <w:noProof w:val="0"/>
          <w:sz w:val="24"/>
          <w:szCs w:val="24"/>
          <w:lang w:val="en-GB"/>
        </w:rPr>
        <w:t>["Country Name", "Country Code", "Income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the merge. Using an inner join on both </w:t>
      </w:r>
      <w:r w:rsidRPr="6D6B69C1" w:rsidR="603CE705">
        <w:rPr>
          <w:rFonts w:ascii="Calibri" w:hAnsi="Calibri" w:eastAsia="Calibri" w:cs="Calibri" w:asciiTheme="minorAscii" w:hAnsiTheme="minorAscii" w:eastAsiaTheme="minorAscii" w:cstheme="minorAscii"/>
          <w:noProof w:val="0"/>
          <w:sz w:val="24"/>
          <w:szCs w:val="24"/>
          <w:lang w:val="en-GB"/>
        </w:rPr>
        <w:t>"Country Name"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"Country Code"</w:t>
      </w:r>
      <w:r w:rsidRPr="6D6B69C1" w:rsidR="603CE705">
        <w:rPr>
          <w:rFonts w:ascii="Calibri" w:hAnsi="Calibri" w:eastAsia="Calibri" w:cs="Calibri" w:asciiTheme="minorAscii" w:hAnsiTheme="minorAscii" w:eastAsiaTheme="minorAscii" w:cstheme="minorAscii"/>
          <w:noProof w:val="0"/>
          <w:sz w:val="24"/>
          <w:szCs w:val="24"/>
          <w:lang w:val="en-GB"/>
        </w:rPr>
        <w:t xml:space="preserve"> allowed me to accurately map each country to its respective income group.</w:t>
      </w:r>
    </w:p>
    <w:p w:rsidR="1EFFAA9A" w:rsidP="6D6B69C1" w:rsidRDefault="1EFFAA9A" w14:paraId="329C5379" w14:textId="22D67418">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After the merge, I </w:t>
      </w:r>
      <w:r w:rsidRPr="6D6B69C1" w:rsidR="603CE705">
        <w:rPr>
          <w:rFonts w:ascii="Calibri" w:hAnsi="Calibri" w:eastAsia="Calibri" w:cs="Calibri" w:asciiTheme="minorAscii" w:hAnsiTheme="minorAscii" w:eastAsiaTheme="minorAscii" w:cstheme="minorAscii"/>
          <w:noProof w:val="0"/>
          <w:sz w:val="24"/>
          <w:szCs w:val="24"/>
          <w:lang w:val="en-GB"/>
        </w:rPr>
        <w:t>identified</w:t>
      </w:r>
      <w:r w:rsidRPr="6D6B69C1" w:rsidR="603CE705">
        <w:rPr>
          <w:rFonts w:ascii="Calibri" w:hAnsi="Calibri" w:eastAsia="Calibri" w:cs="Calibri" w:asciiTheme="minorAscii" w:hAnsiTheme="minorAscii" w:eastAsiaTheme="minorAscii" w:cstheme="minorAscii"/>
          <w:noProof w:val="0"/>
          <w:sz w:val="24"/>
          <w:szCs w:val="24"/>
          <w:lang w:val="en-GB"/>
        </w:rPr>
        <w:t xml:space="preserve"> unmatched records — i.e., countries with </w:t>
      </w:r>
      <w:r w:rsidRPr="6D6B69C1" w:rsidR="603CE705">
        <w:rPr>
          <w:rFonts w:ascii="Calibri" w:hAnsi="Calibri" w:eastAsia="Calibri" w:cs="Calibri" w:asciiTheme="minorAscii" w:hAnsiTheme="minorAscii" w:eastAsiaTheme="minorAscii" w:cstheme="minorAscii"/>
          <w:noProof w:val="0"/>
          <w:sz w:val="24"/>
          <w:szCs w:val="24"/>
          <w:lang w:val="en-GB"/>
        </w:rPr>
        <w:t>NaN</w:t>
      </w:r>
      <w:r w:rsidRPr="6D6B69C1" w:rsidR="603CE705">
        <w:rPr>
          <w:rFonts w:ascii="Calibri" w:hAnsi="Calibri" w:eastAsia="Calibri" w:cs="Calibri" w:asciiTheme="minorAscii" w:hAnsiTheme="minorAscii" w:eastAsiaTheme="minorAscii" w:cstheme="minorAscii"/>
          <w:noProof w:val="0"/>
          <w:sz w:val="24"/>
          <w:szCs w:val="24"/>
          <w:lang w:val="en-GB"/>
        </w:rPr>
        <w:t xml:space="preserve"> in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 using logical filtering. Many of these were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regions or aggregates</w:t>
      </w:r>
      <w:r w:rsidRPr="6D6B69C1" w:rsidR="603CE705">
        <w:rPr>
          <w:rFonts w:ascii="Calibri" w:hAnsi="Calibri" w:eastAsia="Calibri" w:cs="Calibri" w:asciiTheme="minorAscii" w:hAnsiTheme="minorAscii" w:eastAsiaTheme="minorAscii" w:cstheme="minorAscii"/>
          <w:noProof w:val="0"/>
          <w:sz w:val="24"/>
          <w:szCs w:val="24"/>
          <w:lang w:val="en-GB"/>
        </w:rPr>
        <w:t xml:space="preserve">, not actual countries, such as </w:t>
      </w:r>
      <w:r w:rsidRPr="6D6B69C1" w:rsidR="603CE705">
        <w:rPr>
          <w:rFonts w:ascii="Calibri" w:hAnsi="Calibri" w:eastAsia="Calibri" w:cs="Calibri" w:asciiTheme="minorAscii" w:hAnsiTheme="minorAscii" w:eastAsiaTheme="minorAscii" w:cstheme="minorAscii"/>
          <w:noProof w:val="0"/>
          <w:sz w:val="24"/>
          <w:szCs w:val="24"/>
          <w:lang w:val="en-GB"/>
        </w:rPr>
        <w:t>"World"</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"Euro area"</w:t>
      </w:r>
      <w:r w:rsidRPr="6D6B69C1" w:rsidR="603CE705">
        <w:rPr>
          <w:rFonts w:ascii="Calibri" w:hAnsi="Calibri" w:eastAsia="Calibri" w:cs="Calibri" w:asciiTheme="minorAscii" w:hAnsiTheme="minorAscii" w:eastAsiaTheme="minorAscii" w:cstheme="minorAscii"/>
          <w:noProof w:val="0"/>
          <w:sz w:val="24"/>
          <w:szCs w:val="24"/>
          <w:lang w:val="en-GB"/>
        </w:rPr>
        <w:t xml:space="preserve">, or </w:t>
      </w:r>
      <w:r w:rsidRPr="6D6B69C1" w:rsidR="603CE705">
        <w:rPr>
          <w:rFonts w:ascii="Calibri" w:hAnsi="Calibri" w:eastAsia="Calibri" w:cs="Calibri" w:asciiTheme="minorAscii" w:hAnsiTheme="minorAscii" w:eastAsiaTheme="minorAscii" w:cstheme="minorAscii"/>
          <w:noProof w:val="0"/>
          <w:sz w:val="24"/>
          <w:szCs w:val="24"/>
          <w:lang w:val="en-GB"/>
        </w:rPr>
        <w:t>"Sub-Saharan Africa"</w:t>
      </w:r>
      <w:r w:rsidRPr="6D6B69C1" w:rsidR="603CE705">
        <w:rPr>
          <w:rFonts w:ascii="Calibri" w:hAnsi="Calibri" w:eastAsia="Calibri" w:cs="Calibri" w:asciiTheme="minorAscii" w:hAnsiTheme="minorAscii" w:eastAsiaTheme="minorAscii" w:cstheme="minorAscii"/>
          <w:noProof w:val="0"/>
          <w:sz w:val="24"/>
          <w:szCs w:val="24"/>
          <w:lang w:val="en-GB"/>
        </w:rPr>
        <w:t xml:space="preserve">. I compiled a comprehensive list of these aggregate entries and removed them using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["Country Name"].</w:t>
      </w:r>
      <w:r w:rsidRPr="6D6B69C1" w:rsidR="603CE705">
        <w:rPr>
          <w:rFonts w:ascii="Calibri" w:hAnsi="Calibri" w:eastAsia="Calibri" w:cs="Calibri" w:asciiTheme="minorAscii" w:hAnsiTheme="minorAscii" w:eastAsiaTheme="minorAscii" w:cstheme="minorAscii"/>
          <w:noProof w:val="0"/>
          <w:sz w:val="24"/>
          <w:szCs w:val="24"/>
          <w:lang w:val="en-GB"/>
        </w:rPr>
        <w:t>isin</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regions_to_remove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This filtered the dataset to country-level rows only.</w:t>
      </w:r>
    </w:p>
    <w:p w:rsidR="1EFFAA9A" w:rsidP="6D6B69C1" w:rsidRDefault="1EFFAA9A" w14:paraId="6528357E" w14:textId="0DA4F24D">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Still, a handful of actual countries remained unmatched due to naming mismatches or edge-case classifications. I reviewed these manually and constructed a mapping dictionary of corrected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values using domain knowledge and World Bank classification updates. For instance:</w:t>
      </w:r>
    </w:p>
    <w:p w:rsidR="1EFFAA9A" w:rsidP="6D6B69C1" w:rsidRDefault="1EFFAA9A" w14:paraId="630EC778" w14:textId="5EDD8B89">
      <w:pPr>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manual_income_levels</w:t>
      </w:r>
      <w:r w:rsidRPr="6D6B69C1" w:rsidR="603CE705">
        <w:rPr>
          <w:rFonts w:ascii="Calibri" w:hAnsi="Calibri" w:eastAsia="Calibri" w:cs="Calibri" w:asciiTheme="minorAscii" w:hAnsiTheme="minorAscii" w:eastAsiaTheme="minorAscii" w:cstheme="minorAscii"/>
          <w:noProof w:val="0"/>
          <w:sz w:val="24"/>
          <w:szCs w:val="24"/>
          <w:lang w:val="en-GB"/>
        </w:rPr>
        <w:t xml:space="preserve"> = {</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"Cote d'Ivoire": "Lower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"Sao Tome and Principe": "Lower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Turkiye</w:t>
      </w:r>
      <w:r w:rsidRPr="6D6B69C1" w:rsidR="603CE705">
        <w:rPr>
          <w:rFonts w:ascii="Calibri" w:hAnsi="Calibri" w:eastAsia="Calibri" w:cs="Calibri" w:asciiTheme="minorAscii" w:hAnsiTheme="minorAscii" w:eastAsiaTheme="minorAscii" w:cstheme="minorAscii"/>
          <w:noProof w:val="0"/>
          <w:sz w:val="24"/>
          <w:szCs w:val="24"/>
          <w:lang w:val="en-GB"/>
        </w:rPr>
        <w:t>": "Upper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"Viet Nam": "Lower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"Afghanistan": "Low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"Venezuela, RB": "Not classified",</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br/>
      </w:r>
      <w:r w:rsidRPr="6D6B69C1" w:rsidR="603CE705">
        <w:rPr>
          <w:rFonts w:ascii="Calibri" w:hAnsi="Calibri" w:eastAsia="Calibri" w:cs="Calibri" w:asciiTheme="minorAscii" w:hAnsiTheme="minorAscii" w:eastAsiaTheme="minorAscii" w:cstheme="minorAscii"/>
          <w:noProof w:val="0"/>
          <w:sz w:val="24"/>
          <w:szCs w:val="24"/>
          <w:lang w:val="en-GB"/>
        </w:rPr>
        <w:t>}</w:t>
      </w:r>
      <w:r>
        <w:br/>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p>
    <w:p w:rsidR="1EFFAA9A" w:rsidP="6D6B69C1" w:rsidRDefault="1EFFAA9A" w14:paraId="5F881748" w14:textId="50B84162">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applied this mapping </w:t>
      </w: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.map</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fillna</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ensure a fully populated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column. Next, I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explicitly excluded</w:t>
      </w:r>
      <w:r w:rsidRPr="6D6B69C1" w:rsidR="603CE705">
        <w:rPr>
          <w:rFonts w:ascii="Calibri" w:hAnsi="Calibri" w:eastAsia="Calibri" w:cs="Calibri" w:asciiTheme="minorAscii" w:hAnsiTheme="minorAscii" w:eastAsiaTheme="minorAscii" w:cstheme="minorAscii"/>
          <w:noProof w:val="0"/>
          <w:sz w:val="24"/>
          <w:szCs w:val="24"/>
          <w:lang w:val="en-GB"/>
        </w:rPr>
        <w:t xml:space="preserve"> high-income countries and </w:t>
      </w:r>
      <w:r w:rsidRPr="6D6B69C1" w:rsidR="603CE705">
        <w:rPr>
          <w:rFonts w:ascii="Calibri" w:hAnsi="Calibri" w:eastAsia="Calibri" w:cs="Calibri" w:asciiTheme="minorAscii" w:hAnsiTheme="minorAscii" w:eastAsiaTheme="minorAscii" w:cstheme="minorAscii"/>
          <w:noProof w:val="0"/>
          <w:sz w:val="24"/>
          <w:szCs w:val="24"/>
          <w:lang w:val="en-GB"/>
        </w:rPr>
        <w:t>"Not classified"</w:t>
      </w:r>
      <w:r w:rsidRPr="6D6B69C1" w:rsidR="603CE705">
        <w:rPr>
          <w:rFonts w:ascii="Calibri" w:hAnsi="Calibri" w:eastAsia="Calibri" w:cs="Calibri" w:asciiTheme="minorAscii" w:hAnsiTheme="minorAscii" w:eastAsiaTheme="minorAscii" w:cstheme="minorAscii"/>
          <w:noProof w:val="0"/>
          <w:sz w:val="24"/>
          <w:szCs w:val="24"/>
          <w:lang w:val="en-GB"/>
        </w:rPr>
        <w:t xml:space="preserve"> entries using a final logical filter. This brought the dataset down to only three groups: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Low income</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Lower middle income</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Upper middle income</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106CDE6B" w14:textId="35FB09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To </w:t>
      </w:r>
      <w:r w:rsidRPr="6D6B69C1" w:rsidR="603CE705">
        <w:rPr>
          <w:rFonts w:ascii="Calibri" w:hAnsi="Calibri" w:eastAsia="Calibri" w:cs="Calibri" w:asciiTheme="minorAscii" w:hAnsiTheme="minorAscii" w:eastAsiaTheme="minorAscii" w:cstheme="minorAscii"/>
          <w:noProof w:val="0"/>
          <w:sz w:val="24"/>
          <w:szCs w:val="24"/>
          <w:lang w:val="en-GB"/>
        </w:rPr>
        <w:t>validate</w:t>
      </w:r>
      <w:r w:rsidRPr="6D6B69C1" w:rsidR="603CE705">
        <w:rPr>
          <w:rFonts w:ascii="Calibri" w:hAnsi="Calibri" w:eastAsia="Calibri" w:cs="Calibri" w:asciiTheme="minorAscii" w:hAnsiTheme="minorAscii" w:eastAsiaTheme="minorAscii" w:cstheme="minorAscii"/>
          <w:noProof w:val="0"/>
          <w:sz w:val="24"/>
          <w:szCs w:val="24"/>
          <w:lang w:val="en-GB"/>
        </w:rPr>
        <w:t xml:space="preserve"> data quality, I conducted an assertive check for duplicates </w:t>
      </w: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.duplicated</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).sum</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confirmed that no duplicates remained. Additionally, I verified that the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column </w:t>
      </w:r>
      <w:r w:rsidRPr="6D6B69C1" w:rsidR="603CE705">
        <w:rPr>
          <w:rFonts w:ascii="Calibri" w:hAnsi="Calibri" w:eastAsia="Calibri" w:cs="Calibri" w:asciiTheme="minorAscii" w:hAnsiTheme="minorAscii" w:eastAsiaTheme="minorAscii" w:cstheme="minorAscii"/>
          <w:noProof w:val="0"/>
          <w:sz w:val="24"/>
          <w:szCs w:val="24"/>
          <w:lang w:val="en-GB"/>
        </w:rPr>
        <w:t>contained</w:t>
      </w:r>
      <w:r w:rsidRPr="6D6B69C1" w:rsidR="603CE705">
        <w:rPr>
          <w:rFonts w:ascii="Calibri" w:hAnsi="Calibri" w:eastAsia="Calibri" w:cs="Calibri" w:asciiTheme="minorAscii" w:hAnsiTheme="minorAscii" w:eastAsiaTheme="minorAscii" w:cstheme="minorAscii"/>
          <w:noProof w:val="0"/>
          <w:sz w:val="24"/>
          <w:szCs w:val="24"/>
          <w:lang w:val="en-GB"/>
        </w:rPr>
        <w:t xml:space="preserve"> only the three intended classifications via an assertion check:</w:t>
      </w:r>
    </w:p>
    <w:p w:rsidR="1EFFAA9A" w:rsidP="6D6B69C1" w:rsidRDefault="1EFFAA9A" w14:paraId="66A1831F" w14:textId="409AE8E3">
      <w:pPr>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assert </w:t>
      </w:r>
      <w:r w:rsidRPr="6D6B69C1" w:rsidR="603CE705">
        <w:rPr>
          <w:rFonts w:ascii="Calibri" w:hAnsi="Calibri" w:eastAsia="Calibri" w:cs="Calibri" w:asciiTheme="minorAscii" w:hAnsiTheme="minorAscii" w:eastAsiaTheme="minorAscii" w:cstheme="minorAscii"/>
          <w:noProof w:val="0"/>
          <w:sz w:val="24"/>
          <w:szCs w:val="24"/>
          <w:lang w:val="en-GB"/>
        </w:rPr>
        <w:t>all(</w:t>
      </w:r>
      <w:r w:rsidRPr="6D6B69C1" w:rsidR="603CE705">
        <w:rPr>
          <w:rFonts w:ascii="Calibri" w:hAnsi="Calibri" w:eastAsia="Calibri" w:cs="Calibri" w:asciiTheme="minorAscii" w:hAnsiTheme="minorAscii" w:eastAsiaTheme="minorAscii" w:cstheme="minorAscii"/>
          <w:noProof w:val="0"/>
          <w:sz w:val="24"/>
          <w:szCs w:val="24"/>
          <w:lang w:val="en-GB"/>
        </w:rPr>
        <w:t xml:space="preserve">income in </w:t>
      </w:r>
      <w:r w:rsidRPr="6D6B69C1" w:rsidR="603CE705">
        <w:rPr>
          <w:rFonts w:ascii="Calibri" w:hAnsi="Calibri" w:eastAsia="Calibri" w:cs="Calibri" w:asciiTheme="minorAscii" w:hAnsiTheme="minorAscii" w:eastAsiaTheme="minorAscii" w:cstheme="minorAscii"/>
          <w:noProof w:val="0"/>
          <w:sz w:val="24"/>
          <w:szCs w:val="24"/>
          <w:lang w:val="en-GB"/>
        </w:rPr>
        <w:t>valid_income_levels</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income in </w:t>
      </w:r>
      <w:r w:rsidRPr="6D6B69C1" w:rsidR="603CE705">
        <w:rPr>
          <w:rFonts w:ascii="Calibri" w:hAnsi="Calibri" w:eastAsia="Calibri" w:cs="Calibri" w:asciiTheme="minorAscii" w:hAnsiTheme="minorAscii" w:eastAsiaTheme="minorAscii" w:cstheme="minorAscii"/>
          <w:noProof w:val="0"/>
          <w:sz w:val="24"/>
          <w:szCs w:val="24"/>
          <w:lang w:val="en-GB"/>
        </w:rPr>
        <w:t>unique_income_levels</w:t>
      </w:r>
      <w:r w:rsidRPr="6D6B69C1" w:rsidR="603CE705">
        <w:rPr>
          <w:rFonts w:ascii="Calibri" w:hAnsi="Calibri" w:eastAsia="Calibri" w:cs="Calibri" w:asciiTheme="minorAscii" w:hAnsiTheme="minorAscii" w:eastAsiaTheme="minorAscii" w:cstheme="minorAscii"/>
          <w:noProof w:val="0"/>
          <w:sz w:val="24"/>
          <w:szCs w:val="24"/>
          <w:lang w:val="en-GB"/>
        </w:rPr>
        <w:t>)</w:t>
      </w:r>
      <w:r>
        <w:br/>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p>
    <w:p w:rsidR="1EFFAA9A" w:rsidP="6D6B69C1" w:rsidRDefault="1EFFAA9A" w14:paraId="7AC14637" w14:textId="226F0804">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As </w:t>
      </w:r>
      <w:r w:rsidRPr="6D6B69C1" w:rsidR="603CE705">
        <w:rPr>
          <w:rFonts w:ascii="Calibri" w:hAnsi="Calibri" w:eastAsia="Calibri" w:cs="Calibri" w:asciiTheme="minorAscii" w:hAnsiTheme="minorAscii" w:eastAsiaTheme="minorAscii" w:cstheme="minorAscii"/>
          <w:noProof w:val="0"/>
          <w:sz w:val="24"/>
          <w:szCs w:val="24"/>
          <w:lang w:val="en-GB"/>
        </w:rPr>
        <w:t>a final step</w:t>
      </w:r>
      <w:r w:rsidRPr="6D6B69C1" w:rsidR="603CE705">
        <w:rPr>
          <w:rFonts w:ascii="Calibri" w:hAnsi="Calibri" w:eastAsia="Calibri" w:cs="Calibri" w:asciiTheme="minorAscii" w:hAnsiTheme="minorAscii" w:eastAsiaTheme="minorAscii" w:cstheme="minorAscii"/>
          <w:noProof w:val="0"/>
          <w:sz w:val="24"/>
          <w:szCs w:val="24"/>
          <w:lang w:val="en-GB"/>
        </w:rPr>
        <w:t xml:space="preserve">, I incorporated expert recommendation updates. For instance, I removed </w:t>
      </w:r>
      <w:r w:rsidRPr="6D6B69C1" w:rsidR="603CE705">
        <w:rPr>
          <w:rFonts w:ascii="Calibri" w:hAnsi="Calibri" w:eastAsia="Calibri" w:cs="Calibri" w:asciiTheme="minorAscii" w:hAnsiTheme="minorAscii" w:eastAsiaTheme="minorAscii" w:cstheme="minorAscii"/>
          <w:noProof w:val="0"/>
          <w:sz w:val="24"/>
          <w:szCs w:val="24"/>
          <w:lang w:val="en-GB"/>
        </w:rPr>
        <w:t>"Bulgaria"</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"Palau"</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"Russian Federation"</w:t>
      </w:r>
      <w:r w:rsidRPr="6D6B69C1" w:rsidR="603CE705">
        <w:rPr>
          <w:rFonts w:ascii="Calibri" w:hAnsi="Calibri" w:eastAsia="Calibri" w:cs="Calibri" w:asciiTheme="minorAscii" w:hAnsiTheme="minorAscii" w:eastAsiaTheme="minorAscii" w:cstheme="minorAscii"/>
          <w:noProof w:val="0"/>
          <w:sz w:val="24"/>
          <w:szCs w:val="24"/>
          <w:lang w:val="en-GB"/>
        </w:rPr>
        <w:t xml:space="preserve"> manually, as these countries had just transitioned to the high-income bracket (World Bank, 2025). This filtering ensured temporal consistency between our data and the latest World Bank classification.</w:t>
      </w:r>
    </w:p>
    <w:p w:rsidR="1EFFAA9A" w:rsidP="6D6B69C1" w:rsidRDefault="1EFFAA9A" w14:paraId="69F12A1E" w14:textId="561A76F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then saved the fully processed dataset to disk using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to_csv</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ensuring reproducibility. From this point forward, the resulting dataset was clean, structured, and enriched with income group metadata — making it ready for exploratory, statistical, and machine learning-based analyses</w:t>
      </w:r>
    </w:p>
    <w:p w:rsidR="1EFFAA9A" w:rsidP="6D6B69C1" w:rsidRDefault="1EFFAA9A" w14:paraId="53F4559D" w14:textId="351C0262">
      <w:pPr>
        <w:rPr>
          <w:rFonts w:ascii="Calibri" w:hAnsi="Calibri" w:eastAsia="Calibri" w:cs="Calibri" w:asciiTheme="minorAscii" w:hAnsiTheme="minorAscii" w:eastAsiaTheme="minorAscii" w:cstheme="minorAscii"/>
        </w:rPr>
      </w:pPr>
    </w:p>
    <w:p w:rsidR="1EFFAA9A" w:rsidP="6D6B69C1" w:rsidRDefault="1EFFAA9A" w14:paraId="5B80C9D7" w14:textId="056E7058">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5.3 Exploratory Data Analysis (EDA)</w:t>
      </w:r>
    </w:p>
    <w:p w:rsidR="1EFFAA9A" w:rsidP="636CB311" w:rsidRDefault="1EFFAA9A" w14:paraId="7DF89944" w14:textId="7A178FF0">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36CB311" w:rsidR="603CE705">
        <w:rPr>
          <w:rFonts w:ascii="Calibri" w:hAnsi="Calibri" w:eastAsia="Calibri" w:cs="Calibri" w:asciiTheme="minorAscii" w:hAnsiTheme="minorAscii" w:eastAsiaTheme="minorAscii" w:cstheme="minorAscii"/>
          <w:noProof w:val="0"/>
          <w:sz w:val="24"/>
          <w:szCs w:val="24"/>
          <w:lang w:val="en-GB"/>
        </w:rPr>
        <w:t xml:space="preserve">After preparing the dataset, I transitioned into exploratory analysis to derive meaningful insights. My EDA process was comprehensive and multi-layered, spanning descriptive statistics, visual exploration, time-series tracking, and correlation analysis. I ran the analysis using a combination of </w:t>
      </w:r>
      <w:r w:rsidRPr="636CB311" w:rsidR="603CE705">
        <w:rPr>
          <w:rFonts w:ascii="Calibri" w:hAnsi="Calibri" w:eastAsia="Calibri" w:cs="Calibri" w:asciiTheme="minorAscii" w:hAnsiTheme="minorAscii" w:eastAsiaTheme="minorAscii" w:cstheme="minorAscii"/>
          <w:b w:val="1"/>
          <w:bCs w:val="1"/>
          <w:noProof w:val="0"/>
          <w:sz w:val="24"/>
          <w:szCs w:val="24"/>
          <w:lang w:val="en-GB"/>
        </w:rPr>
        <w:t>Pandas</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b w:val="1"/>
          <w:bCs w:val="1"/>
          <w:noProof w:val="0"/>
          <w:sz w:val="24"/>
          <w:szCs w:val="24"/>
          <w:lang w:val="en-GB"/>
        </w:rPr>
        <w:t>Seaborn</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b w:val="1"/>
          <w:bCs w:val="1"/>
          <w:noProof w:val="0"/>
          <w:sz w:val="24"/>
          <w:szCs w:val="24"/>
          <w:lang w:val="en-GB"/>
        </w:rPr>
        <w:t>Matplotlib</w:t>
      </w:r>
      <w:r w:rsidRPr="636CB311" w:rsidR="603CE705">
        <w:rPr>
          <w:rFonts w:ascii="Calibri" w:hAnsi="Calibri" w:eastAsia="Calibri" w:cs="Calibri" w:asciiTheme="minorAscii" w:hAnsiTheme="minorAscii" w:eastAsiaTheme="minorAscii" w:cstheme="minorAscii"/>
          <w:noProof w:val="0"/>
          <w:sz w:val="24"/>
          <w:szCs w:val="24"/>
          <w:lang w:val="en-GB"/>
        </w:rPr>
        <w:t xml:space="preserve">, and </w:t>
      </w:r>
      <w:r w:rsidRPr="636CB311" w:rsidR="603CE705">
        <w:rPr>
          <w:rFonts w:ascii="Calibri" w:hAnsi="Calibri" w:eastAsia="Calibri" w:cs="Calibri" w:asciiTheme="minorAscii" w:hAnsiTheme="minorAscii" w:eastAsiaTheme="minorAscii" w:cstheme="minorAscii"/>
          <w:b w:val="1"/>
          <w:bCs w:val="1"/>
          <w:noProof w:val="0"/>
          <w:sz w:val="24"/>
          <w:szCs w:val="24"/>
          <w:lang w:val="en-GB"/>
        </w:rPr>
        <w:t>NumPy</w:t>
      </w:r>
      <w:r w:rsidRPr="636CB311" w:rsidR="603CE705">
        <w:rPr>
          <w:rFonts w:ascii="Calibri" w:hAnsi="Calibri" w:eastAsia="Calibri" w:cs="Calibri" w:asciiTheme="minorAscii" w:hAnsiTheme="minorAscii" w:eastAsiaTheme="minorAscii" w:cstheme="minorAscii"/>
          <w:noProof w:val="0"/>
          <w:sz w:val="24"/>
          <w:szCs w:val="24"/>
          <w:lang w:val="en-GB"/>
        </w:rPr>
        <w:t xml:space="preserve">, all within the </w:t>
      </w:r>
      <w:r w:rsidRPr="636CB311" w:rsidR="603CE705">
        <w:rPr>
          <w:rFonts w:ascii="Calibri" w:hAnsi="Calibri" w:eastAsia="Calibri" w:cs="Calibri" w:asciiTheme="minorAscii" w:hAnsiTheme="minorAscii" w:eastAsiaTheme="minorAscii" w:cstheme="minorAscii"/>
          <w:noProof w:val="0"/>
          <w:sz w:val="24"/>
          <w:szCs w:val="24"/>
          <w:lang w:val="en-GB"/>
        </w:rPr>
        <w:t>Jupyter</w:t>
      </w:r>
      <w:r w:rsidRPr="636CB311" w:rsidR="603CE705">
        <w:rPr>
          <w:rFonts w:ascii="Calibri" w:hAnsi="Calibri" w:eastAsia="Calibri" w:cs="Calibri" w:asciiTheme="minorAscii" w:hAnsiTheme="minorAscii" w:eastAsiaTheme="minorAscii" w:cstheme="minorAscii"/>
          <w:noProof w:val="0"/>
          <w:sz w:val="24"/>
          <w:szCs w:val="24"/>
          <w:lang w:val="en-GB"/>
        </w:rPr>
        <w:t xml:space="preserve"> environment.</w:t>
      </w:r>
    </w:p>
    <w:p w:rsidR="1EFFAA9A" w:rsidP="6D6B69C1" w:rsidRDefault="1EFFAA9A" w14:paraId="060EEC74" w14:textId="4391C296">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Thematic Correlation Analysis: Linking All Four Research Dimensions</w:t>
      </w:r>
    </w:p>
    <w:p w:rsidR="1EFFAA9A" w:rsidP="6D6B69C1" w:rsidRDefault="1EFFAA9A" w14:paraId="2E463102" w14:textId="53C5F1A9">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directly address my research question, I compiled four indicator blocks:</w:t>
      </w:r>
    </w:p>
    <w:p w:rsidR="1EFFAA9A" w:rsidP="6D6B69C1" w:rsidRDefault="1EFFAA9A" w14:paraId="33EB0198" w14:textId="57E14FBB">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b w:val="1"/>
          <w:bCs w:val="1"/>
          <w:noProof w:val="0"/>
          <w:sz w:val="24"/>
          <w:szCs w:val="24"/>
          <w:lang w:val="en-GB"/>
        </w:rPr>
        <w:t>Renewable energy adoption</w:t>
      </w:r>
    </w:p>
    <w:p w:rsidR="1EFFAA9A" w:rsidP="6D6B69C1" w:rsidRDefault="1EFFAA9A" w14:paraId="42C953C3" w14:textId="1CFC520A">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b w:val="1"/>
          <w:bCs w:val="1"/>
          <w:noProof w:val="0"/>
          <w:sz w:val="24"/>
          <w:szCs w:val="24"/>
          <w:lang w:val="en-GB"/>
        </w:rPr>
        <w:t>Energy efficiency</w:t>
      </w:r>
    </w:p>
    <w:p w:rsidR="1EFFAA9A" w:rsidP="6D6B69C1" w:rsidRDefault="1EFFAA9A" w14:paraId="14058547" w14:textId="20E8ECFC">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b w:val="1"/>
          <w:bCs w:val="1"/>
          <w:noProof w:val="0"/>
          <w:sz w:val="24"/>
          <w:szCs w:val="24"/>
          <w:lang w:val="en-GB"/>
        </w:rPr>
        <w:t>Sectoral economic growth</w:t>
      </w:r>
    </w:p>
    <w:p w:rsidR="1EFFAA9A" w:rsidP="6D6B69C1" w:rsidRDefault="1EFFAA9A" w14:paraId="7CD1D28D" w14:textId="40FDA56D">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b w:val="1"/>
          <w:bCs w:val="1"/>
          <w:noProof w:val="0"/>
          <w:sz w:val="24"/>
          <w:szCs w:val="24"/>
          <w:lang w:val="en-GB"/>
        </w:rPr>
        <w:t>Emissions and carbon impact</w:t>
      </w:r>
    </w:p>
    <w:p w:rsidR="1EFFAA9A" w:rsidP="636CB311" w:rsidRDefault="1EFFAA9A" w14:paraId="7AD0E06B" w14:textId="5E93FA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36CB311" w:rsidR="603CE705">
        <w:rPr>
          <w:rFonts w:ascii="Calibri" w:hAnsi="Calibri" w:eastAsia="Calibri" w:cs="Calibri" w:asciiTheme="minorAscii" w:hAnsiTheme="minorAscii" w:eastAsiaTheme="minorAscii" w:cstheme="minorAscii"/>
          <w:noProof w:val="0"/>
          <w:sz w:val="24"/>
          <w:szCs w:val="24"/>
          <w:lang w:val="en-GB"/>
        </w:rPr>
        <w:t xml:space="preserve">I manually curated lists of relevant series under each block (e.g., </w:t>
      </w:r>
      <w:r w:rsidRPr="636CB311" w:rsidR="603CE705">
        <w:rPr>
          <w:rFonts w:ascii="Calibri" w:hAnsi="Calibri" w:eastAsia="Calibri" w:cs="Calibri" w:asciiTheme="minorAscii" w:hAnsiTheme="minorAscii" w:eastAsiaTheme="minorAscii" w:cstheme="minorAscii"/>
          <w:i w:val="1"/>
          <w:iCs w:val="1"/>
          <w:noProof w:val="0"/>
          <w:sz w:val="24"/>
          <w:szCs w:val="24"/>
          <w:lang w:val="en-GB"/>
        </w:rPr>
        <w:t>Renewable energy consumption (% of total final energy consumption)</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i w:val="1"/>
          <w:iCs w:val="1"/>
          <w:noProof w:val="0"/>
          <w:sz w:val="24"/>
          <w:szCs w:val="24"/>
          <w:lang w:val="en-GB"/>
        </w:rPr>
        <w:t>Energy use per $1,000 GDP</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i w:val="1"/>
          <w:iCs w:val="1"/>
          <w:noProof w:val="0"/>
          <w:sz w:val="24"/>
          <w:szCs w:val="24"/>
          <w:lang w:val="en-GB"/>
        </w:rPr>
        <w:t>Services value added growth</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i w:val="1"/>
          <w:iCs w:val="1"/>
          <w:noProof w:val="0"/>
          <w:sz w:val="24"/>
          <w:szCs w:val="24"/>
          <w:lang w:val="en-GB"/>
        </w:rPr>
        <w:t>Total greenhouse gas emissions excluding LULUCF</w:t>
      </w:r>
      <w:r w:rsidRPr="636CB311" w:rsidR="603CE705">
        <w:rPr>
          <w:rFonts w:ascii="Calibri" w:hAnsi="Calibri" w:eastAsia="Calibri" w:cs="Calibri" w:asciiTheme="minorAscii" w:hAnsiTheme="minorAscii" w:eastAsiaTheme="minorAscii" w:cstheme="minorAscii"/>
          <w:noProof w:val="0"/>
          <w:sz w:val="24"/>
          <w:szCs w:val="24"/>
          <w:lang w:val="en-GB"/>
        </w:rPr>
        <w:t xml:space="preserve">, etc.). These were combined into one master list: </w:t>
      </w:r>
      <w:r w:rsidRPr="636CB311" w:rsidR="603CE705">
        <w:rPr>
          <w:rFonts w:ascii="Calibri" w:hAnsi="Calibri" w:eastAsia="Calibri" w:cs="Calibri" w:asciiTheme="minorAscii" w:hAnsiTheme="minorAscii" w:eastAsiaTheme="minorAscii" w:cstheme="minorAscii"/>
          <w:noProof w:val="0"/>
          <w:sz w:val="24"/>
          <w:szCs w:val="24"/>
          <w:lang w:val="en-GB"/>
        </w:rPr>
        <w:t>all_research_series</w:t>
      </w:r>
      <w:r w:rsidRPr="636CB31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32BF4762" w14:textId="35634B69">
      <w:pPr>
        <w:pStyle w:val="Heading3"/>
        <w:spacing w:before="281" w:beforeAutospacing="off" w:after="281" w:afterAutospacing="off"/>
        <w:rPr>
          <w:rFonts w:ascii="Calibri" w:hAnsi="Calibri" w:eastAsia="Calibri" w:cs="Calibri"/>
          <w:b w:val="1"/>
          <w:bCs w:val="1"/>
          <w:noProof w:val="0"/>
          <w:color w:val="auto"/>
          <w:sz w:val="28"/>
          <w:szCs w:val="28"/>
          <w:lang w:val="en-GB"/>
        </w:rPr>
      </w:pPr>
      <w:r w:rsidRPr="6D6B69C1" w:rsidR="41E3BDFC">
        <w:rPr>
          <w:rFonts w:ascii="Calibri" w:hAnsi="Calibri" w:eastAsia="Calibri" w:cs="Calibri"/>
          <w:b w:val="1"/>
          <w:bCs w:val="1"/>
          <w:noProof w:val="0"/>
          <w:color w:val="auto"/>
          <w:sz w:val="28"/>
          <w:szCs w:val="28"/>
          <w:lang w:val="en-GB"/>
        </w:rPr>
        <w:t>Sector-Based Correlation Analysis</w:t>
      </w:r>
    </w:p>
    <w:p w:rsidR="1EFFAA9A" w:rsidP="6D6B69C1" w:rsidRDefault="1EFFAA9A" w14:paraId="1EAC7B6B" w14:textId="0461C958">
      <w:pPr>
        <w:spacing w:before="240" w:beforeAutospacing="off" w:after="240" w:afterAutospacing="off"/>
      </w:pPr>
      <w:r w:rsidRPr="6D6B69C1" w:rsidR="41E3BDFC">
        <w:rPr>
          <w:rFonts w:ascii="Calibri" w:hAnsi="Calibri" w:eastAsia="Calibri" w:cs="Calibri"/>
          <w:noProof w:val="0"/>
          <w:sz w:val="24"/>
          <w:szCs w:val="24"/>
          <w:lang w:val="en-GB"/>
        </w:rPr>
        <w:t xml:space="preserve">Lastly, I explored how </w:t>
      </w:r>
      <w:r w:rsidRPr="6D6B69C1" w:rsidR="41E3BDFC">
        <w:rPr>
          <w:rFonts w:ascii="Calibri" w:hAnsi="Calibri" w:eastAsia="Calibri" w:cs="Calibri"/>
          <w:b w:val="1"/>
          <w:bCs w:val="1"/>
          <w:noProof w:val="0"/>
          <w:sz w:val="24"/>
          <w:szCs w:val="24"/>
          <w:lang w:val="en-GB"/>
        </w:rPr>
        <w:t>CO₂ emissions, energy use, and renewables</w:t>
      </w:r>
      <w:r w:rsidRPr="6D6B69C1" w:rsidR="41E3BDFC">
        <w:rPr>
          <w:rFonts w:ascii="Calibri" w:hAnsi="Calibri" w:eastAsia="Calibri" w:cs="Calibri"/>
          <w:noProof w:val="0"/>
          <w:sz w:val="24"/>
          <w:szCs w:val="24"/>
          <w:lang w:val="en-GB"/>
        </w:rPr>
        <w:t xml:space="preserve"> influenced </w:t>
      </w:r>
      <w:r w:rsidRPr="6D6B69C1" w:rsidR="41E3BDFC">
        <w:rPr>
          <w:rFonts w:ascii="Calibri" w:hAnsi="Calibri" w:eastAsia="Calibri" w:cs="Calibri"/>
          <w:b w:val="1"/>
          <w:bCs w:val="1"/>
          <w:noProof w:val="0"/>
          <w:sz w:val="24"/>
          <w:szCs w:val="24"/>
          <w:lang w:val="en-GB"/>
        </w:rPr>
        <w:t>sectoral growth</w:t>
      </w:r>
      <w:r w:rsidRPr="6D6B69C1" w:rsidR="41E3BDFC">
        <w:rPr>
          <w:rFonts w:ascii="Calibri" w:hAnsi="Calibri" w:eastAsia="Calibri" w:cs="Calibri"/>
          <w:noProof w:val="0"/>
          <w:sz w:val="24"/>
          <w:szCs w:val="24"/>
          <w:lang w:val="en-GB"/>
        </w:rPr>
        <w:t xml:space="preserve"> in </w:t>
      </w:r>
      <w:r w:rsidRPr="6D6B69C1" w:rsidR="41E3BDFC">
        <w:rPr>
          <w:rFonts w:ascii="Calibri" w:hAnsi="Calibri" w:eastAsia="Calibri" w:cs="Calibri"/>
          <w:b w:val="1"/>
          <w:bCs w:val="1"/>
          <w:noProof w:val="0"/>
          <w:sz w:val="24"/>
          <w:szCs w:val="24"/>
          <w:lang w:val="en-GB"/>
        </w:rPr>
        <w:t>Agriculture, Industry, and Services</w:t>
      </w:r>
      <w:r w:rsidRPr="6D6B69C1" w:rsidR="41E3BDFC">
        <w:rPr>
          <w:rFonts w:ascii="Calibri" w:hAnsi="Calibri" w:eastAsia="Calibri" w:cs="Calibri"/>
          <w:noProof w:val="0"/>
          <w:sz w:val="24"/>
          <w:szCs w:val="24"/>
          <w:lang w:val="en-GB"/>
        </w:rPr>
        <w:t xml:space="preserve">. I defined a dictionary </w:t>
      </w:r>
      <w:r w:rsidRPr="6D6B69C1" w:rsidR="41E3BDFC">
        <w:rPr>
          <w:rFonts w:ascii="Consolas" w:hAnsi="Consolas" w:eastAsia="Consolas" w:cs="Consolas"/>
          <w:noProof w:val="0"/>
          <w:sz w:val="24"/>
          <w:szCs w:val="24"/>
          <w:lang w:val="en-GB"/>
        </w:rPr>
        <w:t>sector_series_dict</w:t>
      </w:r>
      <w:r w:rsidRPr="6D6B69C1" w:rsidR="41E3BDFC">
        <w:rPr>
          <w:rFonts w:ascii="Calibri" w:hAnsi="Calibri" w:eastAsia="Calibri" w:cs="Calibri"/>
          <w:noProof w:val="0"/>
          <w:sz w:val="24"/>
          <w:szCs w:val="24"/>
          <w:lang w:val="en-GB"/>
        </w:rPr>
        <w:t xml:space="preserve"> and looped over each income level and sector.</w:t>
      </w:r>
    </w:p>
    <w:p w:rsidR="1EFFAA9A" w:rsidP="6D6B69C1" w:rsidRDefault="1EFFAA9A" w14:paraId="0D3650EC" w14:textId="063E3A56">
      <w:pPr>
        <w:spacing w:before="240" w:beforeAutospacing="off" w:after="240" w:afterAutospacing="off"/>
      </w:pPr>
      <w:r w:rsidRPr="6D6B69C1" w:rsidR="41E3BDFC">
        <w:rPr>
          <w:rFonts w:ascii="Calibri" w:hAnsi="Calibri" w:eastAsia="Calibri" w:cs="Calibri"/>
          <w:noProof w:val="0"/>
          <w:sz w:val="24"/>
          <w:szCs w:val="24"/>
          <w:lang w:val="en-GB"/>
        </w:rPr>
        <w:t>For each combination, I:</w:t>
      </w:r>
    </w:p>
    <w:p w:rsidR="1EFFAA9A" w:rsidP="6D6B69C1" w:rsidRDefault="1EFFAA9A" w14:paraId="69022110" w14:textId="453B6EB2">
      <w:pPr>
        <w:pStyle w:val="ListParagraph"/>
        <w:numPr>
          <w:ilvl w:val="0"/>
          <w:numId w:val="23"/>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noProof w:val="0"/>
          <w:sz w:val="24"/>
          <w:szCs w:val="24"/>
          <w:lang w:val="en-GB"/>
        </w:rPr>
        <w:t>Filtered the dataset by income and selected sector-relevant indicators</w:t>
      </w:r>
    </w:p>
    <w:p w:rsidR="1EFFAA9A" w:rsidP="6D6B69C1" w:rsidRDefault="1EFFAA9A" w14:paraId="11762AC6" w14:textId="668B3999">
      <w:pPr>
        <w:pStyle w:val="ListParagraph"/>
        <w:numPr>
          <w:ilvl w:val="0"/>
          <w:numId w:val="23"/>
        </w:numPr>
        <w:spacing w:before="240" w:beforeAutospacing="off" w:after="240" w:afterAutospacing="off"/>
        <w:rPr>
          <w:rFonts w:ascii="Consolas" w:hAnsi="Consolas" w:eastAsia="Consolas" w:cs="Consolas"/>
          <w:noProof w:val="0"/>
          <w:sz w:val="24"/>
          <w:szCs w:val="24"/>
          <w:lang w:val="en-GB"/>
        </w:rPr>
      </w:pPr>
      <w:r w:rsidRPr="6D6B69C1" w:rsidR="41E3BDFC">
        <w:rPr>
          <w:rFonts w:ascii="Calibri" w:hAnsi="Calibri" w:eastAsia="Calibri" w:cs="Calibri"/>
          <w:noProof w:val="0"/>
          <w:sz w:val="24"/>
          <w:szCs w:val="24"/>
          <w:lang w:val="en-GB"/>
        </w:rPr>
        <w:t xml:space="preserve">Averaged year-wise values to derive </w:t>
      </w:r>
      <w:r w:rsidRPr="6D6B69C1" w:rsidR="41E3BDFC">
        <w:rPr>
          <w:rFonts w:ascii="Consolas" w:hAnsi="Consolas" w:eastAsia="Consolas" w:cs="Consolas"/>
          <w:noProof w:val="0"/>
          <w:sz w:val="24"/>
          <w:szCs w:val="24"/>
          <w:lang w:val="en-GB"/>
        </w:rPr>
        <w:t>Series Avg</w:t>
      </w:r>
    </w:p>
    <w:p w:rsidR="1EFFAA9A" w:rsidP="6D6B69C1" w:rsidRDefault="1EFFAA9A" w14:paraId="1CA08A81" w14:textId="0691C3EB">
      <w:pPr>
        <w:pStyle w:val="ListParagraph"/>
        <w:numPr>
          <w:ilvl w:val="0"/>
          <w:numId w:val="23"/>
        </w:numPr>
        <w:spacing w:before="240" w:beforeAutospacing="off" w:after="240" w:afterAutospacing="off"/>
        <w:rPr>
          <w:rFonts w:ascii="Consolas" w:hAnsi="Consolas" w:eastAsia="Consolas" w:cs="Consolas"/>
          <w:noProof w:val="0"/>
          <w:sz w:val="24"/>
          <w:szCs w:val="24"/>
          <w:lang w:val="en-GB"/>
        </w:rPr>
      </w:pPr>
      <w:r w:rsidRPr="6D6B69C1" w:rsidR="41E3BDFC">
        <w:rPr>
          <w:rFonts w:ascii="Calibri" w:hAnsi="Calibri" w:eastAsia="Calibri" w:cs="Calibri"/>
          <w:noProof w:val="0"/>
          <w:sz w:val="24"/>
          <w:szCs w:val="24"/>
          <w:lang w:val="en-GB"/>
        </w:rPr>
        <w:t xml:space="preserve">Created a country-series pivot table using </w:t>
      </w:r>
      <w:r w:rsidRPr="6D6B69C1" w:rsidR="41E3BDFC">
        <w:rPr>
          <w:rFonts w:ascii="Consolas" w:hAnsi="Consolas" w:eastAsia="Consolas" w:cs="Consolas"/>
          <w:noProof w:val="0"/>
          <w:sz w:val="24"/>
          <w:szCs w:val="24"/>
          <w:lang w:val="en-GB"/>
        </w:rPr>
        <w:t>pivot_table()</w:t>
      </w:r>
    </w:p>
    <w:p w:rsidR="1EFFAA9A" w:rsidP="6D6B69C1" w:rsidRDefault="1EFFAA9A" w14:paraId="37E16B2F" w14:textId="118F4AD1">
      <w:pPr>
        <w:pStyle w:val="ListParagraph"/>
        <w:numPr>
          <w:ilvl w:val="0"/>
          <w:numId w:val="23"/>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noProof w:val="0"/>
          <w:sz w:val="24"/>
          <w:szCs w:val="24"/>
          <w:lang w:val="en-GB"/>
        </w:rPr>
        <w:t xml:space="preserve">Computed </w:t>
      </w:r>
      <w:r w:rsidRPr="6D6B69C1" w:rsidR="41E3BDFC">
        <w:rPr>
          <w:rFonts w:ascii="Calibri" w:hAnsi="Calibri" w:eastAsia="Calibri" w:cs="Calibri"/>
          <w:b w:val="1"/>
          <w:bCs w:val="1"/>
          <w:noProof w:val="0"/>
          <w:sz w:val="24"/>
          <w:szCs w:val="24"/>
          <w:lang w:val="en-GB"/>
        </w:rPr>
        <w:t>three different correlation matrices</w:t>
      </w:r>
      <w:r w:rsidRPr="6D6B69C1" w:rsidR="41E3BDFC">
        <w:rPr>
          <w:rFonts w:ascii="Calibri" w:hAnsi="Calibri" w:eastAsia="Calibri" w:cs="Calibri"/>
          <w:noProof w:val="0"/>
          <w:sz w:val="24"/>
          <w:szCs w:val="24"/>
          <w:lang w:val="en-GB"/>
        </w:rPr>
        <w:t xml:space="preserve"> — Pearson, Spearman, and Kendall — for each sector</w:t>
      </w:r>
    </w:p>
    <w:p w:rsidR="1EFFAA9A" w:rsidP="6D6B69C1" w:rsidRDefault="1EFFAA9A" w14:paraId="29DE53ED" w14:textId="312A47D1">
      <w:pPr>
        <w:pStyle w:val="ListParagraph"/>
        <w:numPr>
          <w:ilvl w:val="0"/>
          <w:numId w:val="23"/>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noProof w:val="0"/>
          <w:sz w:val="24"/>
          <w:szCs w:val="24"/>
          <w:lang w:val="en-GB"/>
        </w:rPr>
        <w:t xml:space="preserve">Visualized each matrix using </w:t>
      </w:r>
      <w:r w:rsidRPr="6D6B69C1" w:rsidR="41E3BDFC">
        <w:rPr>
          <w:rFonts w:ascii="Consolas" w:hAnsi="Consolas" w:eastAsia="Consolas" w:cs="Consolas"/>
          <w:noProof w:val="0"/>
          <w:sz w:val="24"/>
          <w:szCs w:val="24"/>
          <w:lang w:val="en-GB"/>
        </w:rPr>
        <w:t>sns.heatmap()</w:t>
      </w:r>
      <w:r w:rsidRPr="6D6B69C1" w:rsidR="41E3BDFC">
        <w:rPr>
          <w:rFonts w:ascii="Calibri" w:hAnsi="Calibri" w:eastAsia="Calibri" w:cs="Calibri"/>
          <w:noProof w:val="0"/>
          <w:sz w:val="24"/>
          <w:szCs w:val="24"/>
          <w:lang w:val="en-GB"/>
        </w:rPr>
        <w:t xml:space="preserve"> with customized formatting</w:t>
      </w:r>
    </w:p>
    <w:p w:rsidR="1EFFAA9A" w:rsidP="6D6B69C1" w:rsidRDefault="1EFFAA9A" w14:paraId="643EA81C" w14:textId="74C87203">
      <w:pPr>
        <w:spacing w:before="240" w:beforeAutospacing="off" w:after="240" w:afterAutospacing="off"/>
      </w:pPr>
      <w:r w:rsidRPr="6D6B69C1" w:rsidR="41E3BDFC">
        <w:rPr>
          <w:rFonts w:ascii="Calibri" w:hAnsi="Calibri" w:eastAsia="Calibri" w:cs="Calibri"/>
          <w:noProof w:val="0"/>
          <w:sz w:val="24"/>
          <w:szCs w:val="24"/>
          <w:lang w:val="en-GB"/>
        </w:rPr>
        <w:t xml:space="preserve">This yielded a total of </w:t>
      </w:r>
      <w:r w:rsidRPr="6D6B69C1" w:rsidR="41E3BDFC">
        <w:rPr>
          <w:rFonts w:ascii="Calibri" w:hAnsi="Calibri" w:eastAsia="Calibri" w:cs="Calibri"/>
          <w:b w:val="1"/>
          <w:bCs w:val="1"/>
          <w:noProof w:val="0"/>
          <w:sz w:val="24"/>
          <w:szCs w:val="24"/>
          <w:lang w:val="en-GB"/>
        </w:rPr>
        <w:t>27 heatmaps</w:t>
      </w:r>
      <w:r w:rsidRPr="6D6B69C1" w:rsidR="41E3BDFC">
        <w:rPr>
          <w:rFonts w:ascii="Calibri" w:hAnsi="Calibri" w:eastAsia="Calibri" w:cs="Calibri"/>
          <w:noProof w:val="0"/>
          <w:sz w:val="24"/>
          <w:szCs w:val="24"/>
          <w:lang w:val="en-GB"/>
        </w:rPr>
        <w:t xml:space="preserve"> (3 sectors × 3 income levels × 3 correlation types). Combinations with insufficient data (</w:t>
      </w:r>
      <w:r w:rsidRPr="6D6B69C1" w:rsidR="41E3BDFC">
        <w:rPr>
          <w:rFonts w:ascii="Consolas" w:hAnsi="Consolas" w:eastAsia="Consolas" w:cs="Consolas"/>
          <w:noProof w:val="0"/>
          <w:sz w:val="24"/>
          <w:szCs w:val="24"/>
          <w:lang w:val="en-GB"/>
        </w:rPr>
        <w:t>pivot_df.shape</w:t>
      </w:r>
      <w:r w:rsidRPr="6D6B69C1" w:rsidR="41E3BDFC">
        <w:rPr>
          <w:rFonts w:ascii="Consolas" w:hAnsi="Consolas" w:eastAsia="Consolas" w:cs="Consolas"/>
          <w:noProof w:val="0"/>
          <w:sz w:val="24"/>
          <w:szCs w:val="24"/>
          <w:lang w:val="en-GB"/>
        </w:rPr>
        <w:t>[0] &lt; 3</w:t>
      </w:r>
      <w:r w:rsidRPr="6D6B69C1" w:rsidR="41E3BDFC">
        <w:rPr>
          <w:rFonts w:ascii="Calibri" w:hAnsi="Calibri" w:eastAsia="Calibri" w:cs="Calibri"/>
          <w:noProof w:val="0"/>
          <w:sz w:val="24"/>
          <w:szCs w:val="24"/>
          <w:lang w:val="en-GB"/>
        </w:rPr>
        <w:t>) were automatically skipped to preserve statistical integrity. The multi-method approach helped me triangulate sectoral insights and reduce the risk of over-reliance on a single correlation paradigm.</w:t>
      </w:r>
    </w:p>
    <w:p w:rsidR="1EFFAA9A" w:rsidP="6D6B69C1" w:rsidRDefault="1EFFAA9A" w14:paraId="345E085B" w14:textId="62DD1672">
      <w:pPr>
        <w:rPr>
          <w:rFonts w:ascii="Calibri" w:hAnsi="Calibri" w:eastAsia="Calibri" w:cs="Calibri" w:asciiTheme="minorAscii" w:hAnsiTheme="minorAscii" w:eastAsiaTheme="minorAscii" w:cstheme="minorAscii"/>
        </w:rPr>
      </w:pPr>
    </w:p>
    <w:p w:rsidR="1EFFAA9A" w:rsidP="6D6B69C1" w:rsidRDefault="1EFFAA9A" w14:paraId="0515E06B" w14:textId="0CFE0086">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This exhaustive EDA served not only as the diagnostic phase of my project but also laid the groundwork for dimensionality reduction and cluster-based grouping in later stages. It helped me </w:t>
      </w:r>
      <w:r w:rsidRPr="6D6B69C1" w:rsidR="603CE705">
        <w:rPr>
          <w:rFonts w:ascii="Calibri" w:hAnsi="Calibri" w:eastAsia="Calibri" w:cs="Calibri" w:asciiTheme="minorAscii" w:hAnsiTheme="minorAscii" w:eastAsiaTheme="minorAscii" w:cstheme="minorAscii"/>
          <w:noProof w:val="0"/>
          <w:sz w:val="24"/>
          <w:szCs w:val="24"/>
          <w:lang w:val="en-GB"/>
        </w:rPr>
        <w:t>identify</w:t>
      </w:r>
      <w:r w:rsidRPr="6D6B69C1" w:rsidR="603CE705">
        <w:rPr>
          <w:rFonts w:ascii="Calibri" w:hAnsi="Calibri" w:eastAsia="Calibri" w:cs="Calibri" w:asciiTheme="minorAscii" w:hAnsiTheme="minorAscii" w:eastAsiaTheme="minorAscii" w:cstheme="minorAscii"/>
          <w:noProof w:val="0"/>
          <w:sz w:val="24"/>
          <w:szCs w:val="24"/>
          <w:lang w:val="en-GB"/>
        </w:rPr>
        <w:t xml:space="preserve"> structural similarities across countries, changes over time, and thematic patterns across income classes.</w:t>
      </w:r>
    </w:p>
    <w:p w:rsidR="1EFFAA9A" w:rsidP="6D6B69C1" w:rsidRDefault="1EFFAA9A" w14:paraId="4B6107B9" w14:textId="1A1E893C">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noProof w:val="0"/>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 xml:space="preserve">5.4 Principal </w:t>
      </w:r>
      <w:r w:rsidRPr="6D6B69C1" w:rsidR="603CE705">
        <w:rPr>
          <w:rFonts w:ascii="Calibri" w:hAnsi="Calibri" w:eastAsia="Calibri" w:cs="Calibri" w:asciiTheme="minorAscii" w:hAnsiTheme="minorAscii" w:eastAsiaTheme="minorAscii" w:cstheme="minorAscii"/>
          <w:b w:val="1"/>
          <w:bCs w:val="1"/>
          <w:noProof w:val="0"/>
          <w:sz w:val="28"/>
          <w:szCs w:val="28"/>
          <w:lang w:val="en-GB"/>
        </w:rPr>
        <w:t>Component</w:t>
      </w: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 xml:space="preserve"> Analysis (PCA)</w:t>
      </w:r>
    </w:p>
    <w:p w:rsidR="1EFFAA9A" w:rsidP="6D6B69C1" w:rsidRDefault="1EFFAA9A" w14:paraId="7FB9A5C7" w14:textId="404587F9">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Once I had </w:t>
      </w:r>
      <w:r w:rsidRPr="6D6B69C1" w:rsidR="603CE705">
        <w:rPr>
          <w:rFonts w:ascii="Calibri" w:hAnsi="Calibri" w:eastAsia="Calibri" w:cs="Calibri" w:asciiTheme="minorAscii" w:hAnsiTheme="minorAscii" w:eastAsiaTheme="minorAscii" w:cstheme="minorAscii"/>
          <w:noProof w:val="0"/>
          <w:sz w:val="24"/>
          <w:szCs w:val="24"/>
          <w:lang w:val="en-GB"/>
        </w:rPr>
        <w:t>established</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thematic patterns from EDA, I transitioned into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dimensionality reduction</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Principal Component Analysis (PCA)</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reveal latent structures and compress multivariate relationships across income levels. I handled PCA separately for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Low</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Lower-middle</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Upper-middle</w:t>
      </w:r>
      <w:r w:rsidRPr="6D6B69C1" w:rsidR="603CE705">
        <w:rPr>
          <w:rFonts w:ascii="Calibri" w:hAnsi="Calibri" w:eastAsia="Calibri" w:cs="Calibri" w:asciiTheme="minorAscii" w:hAnsiTheme="minorAscii" w:eastAsiaTheme="minorAscii" w:cstheme="minorAscii"/>
          <w:noProof w:val="0"/>
          <w:sz w:val="24"/>
          <w:szCs w:val="24"/>
          <w:lang w:val="en-GB"/>
        </w:rPr>
        <w:t xml:space="preserve"> income countries, treating them as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independent data universes</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2FAD2D18" w14:textId="2B9F22C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begin, I manually compiled a list of 17 indicators by merging four blocks—</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renewable energy</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energy efficiency</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sectoral economic growth</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CO₂ emissions</w:t>
      </w:r>
      <w:r w:rsidRPr="6D6B69C1" w:rsidR="603CE705">
        <w:rPr>
          <w:rFonts w:ascii="Calibri" w:hAnsi="Calibri" w:eastAsia="Calibri" w:cs="Calibri" w:asciiTheme="minorAscii" w:hAnsiTheme="minorAscii" w:eastAsiaTheme="minorAscii" w:cstheme="minorAscii"/>
          <w:noProof w:val="0"/>
          <w:sz w:val="24"/>
          <w:szCs w:val="24"/>
          <w:lang w:val="en-GB"/>
        </w:rPr>
        <w:t>—that mapped to the four core themes of my research question. I selected these series to capture a holistic yet compact representation of energy-growth-emission interdependencies.</w:t>
      </w:r>
    </w:p>
    <w:p w:rsidR="1EFFAA9A" w:rsidP="6D6B69C1" w:rsidRDefault="1EFFAA9A" w14:paraId="4C470D75" w14:textId="0A63F52A">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For each income group:</w:t>
      </w:r>
    </w:p>
    <w:p w:rsidR="1EFFAA9A" w:rsidP="6D6B69C1" w:rsidRDefault="1EFFAA9A" w14:paraId="4C8D16BB" w14:textId="7E31450C">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filtered the master dataset to </w:t>
      </w:r>
      <w:r w:rsidRPr="6D6B69C1" w:rsidR="603CE705">
        <w:rPr>
          <w:rFonts w:ascii="Calibri" w:hAnsi="Calibri" w:eastAsia="Calibri" w:cs="Calibri" w:asciiTheme="minorAscii" w:hAnsiTheme="minorAscii" w:eastAsiaTheme="minorAscii" w:cstheme="minorAscii"/>
          <w:noProof w:val="0"/>
          <w:sz w:val="24"/>
          <w:szCs w:val="24"/>
          <w:lang w:val="en-GB"/>
        </w:rPr>
        <w:t>retain</w:t>
      </w:r>
      <w:r w:rsidRPr="6D6B69C1" w:rsidR="603CE705">
        <w:rPr>
          <w:rFonts w:ascii="Calibri" w:hAnsi="Calibri" w:eastAsia="Calibri" w:cs="Calibri" w:asciiTheme="minorAscii" w:hAnsiTheme="minorAscii" w:eastAsiaTheme="minorAscii" w:cstheme="minorAscii"/>
          <w:noProof w:val="0"/>
          <w:sz w:val="24"/>
          <w:szCs w:val="24"/>
          <w:lang w:val="en-GB"/>
        </w:rPr>
        <w:t xml:space="preserve"> only countries from the target income level and only rows where </w:t>
      </w:r>
      <w:r w:rsidRPr="6D6B69C1" w:rsidR="603CE705">
        <w:rPr>
          <w:rFonts w:ascii="Calibri" w:hAnsi="Calibri" w:eastAsia="Calibri" w:cs="Calibri" w:asciiTheme="minorAscii" w:hAnsiTheme="minorAscii" w:eastAsiaTheme="minorAscii" w:cstheme="minorAscii"/>
          <w:noProof w:val="0"/>
          <w:sz w:val="24"/>
          <w:szCs w:val="24"/>
          <w:lang w:val="en-GB"/>
        </w:rPr>
        <w:t>Series Name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belonged to </w:t>
      </w:r>
      <w:r w:rsidRPr="6D6B69C1" w:rsidR="603CE705">
        <w:rPr>
          <w:rFonts w:ascii="Calibri" w:hAnsi="Calibri" w:eastAsia="Calibri" w:cs="Calibri" w:asciiTheme="minorAscii" w:hAnsiTheme="minorAscii" w:eastAsiaTheme="minorAscii" w:cstheme="minorAscii"/>
          <w:noProof w:val="0"/>
          <w:sz w:val="24"/>
          <w:szCs w:val="24"/>
          <w:lang w:val="en-GB"/>
        </w:rPr>
        <w:t>selected_series</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6FE5CFC4" w14:textId="3E02A0FD">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Next, I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converted all year columns to numeric</w:t>
      </w:r>
      <w:r w:rsidRPr="6D6B69C1" w:rsidR="603CE705">
        <w:rPr>
          <w:rFonts w:ascii="Calibri" w:hAnsi="Calibri" w:eastAsia="Calibri" w:cs="Calibri" w:asciiTheme="minorAscii" w:hAnsiTheme="minorAscii" w:eastAsiaTheme="minorAscii" w:cstheme="minorAscii"/>
          <w:noProof w:val="0"/>
          <w:sz w:val="24"/>
          <w:szCs w:val="24"/>
          <w:lang w:val="en-GB"/>
        </w:rPr>
        <w:t xml:space="preserve">, dropping any parsing-related issues using </w:t>
      </w:r>
      <w:r w:rsidRPr="6D6B69C1" w:rsidR="603CE705">
        <w:rPr>
          <w:rFonts w:ascii="Calibri" w:hAnsi="Calibri" w:eastAsia="Calibri" w:cs="Calibri" w:asciiTheme="minorAscii" w:hAnsiTheme="minorAscii" w:eastAsiaTheme="minorAscii" w:cstheme="minorAscii"/>
          <w:noProof w:val="0"/>
          <w:sz w:val="24"/>
          <w:szCs w:val="24"/>
          <w:lang w:val="en-GB"/>
        </w:rPr>
        <w:t>errors='coerce'</w:t>
      </w:r>
      <w:r w:rsidRPr="6D6B69C1" w:rsidR="603CE705">
        <w:rPr>
          <w:rFonts w:ascii="Calibri" w:hAnsi="Calibri" w:eastAsia="Calibri" w:cs="Calibri" w:asciiTheme="minorAscii" w:hAnsiTheme="minorAscii" w:eastAsiaTheme="minorAscii" w:cstheme="minorAscii"/>
          <w:noProof w:val="0"/>
          <w:sz w:val="24"/>
          <w:szCs w:val="24"/>
          <w:lang w:val="en-GB"/>
        </w:rPr>
        <w:t>, ensuring every series was analysis-ready.</w:t>
      </w:r>
    </w:p>
    <w:p w:rsidR="1EFFAA9A" w:rsidP="6D6B69C1" w:rsidRDefault="1EFFAA9A" w14:paraId="77E3ADA5" w14:textId="77413D8B">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computed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row-wise mean across all years</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derive a time-agnostic column called </w:t>
      </w:r>
      <w:r w:rsidRPr="6D6B69C1" w:rsidR="603CE705">
        <w:rPr>
          <w:rFonts w:ascii="Calibri" w:hAnsi="Calibri" w:eastAsia="Calibri" w:cs="Calibri" w:asciiTheme="minorAscii" w:hAnsiTheme="minorAscii" w:eastAsiaTheme="minorAscii" w:cstheme="minorAscii"/>
          <w:noProof w:val="0"/>
          <w:sz w:val="24"/>
          <w:szCs w:val="24"/>
          <w:lang w:val="en-GB"/>
        </w:rPr>
        <w:t xml:space="preserve">"Series </w:t>
      </w:r>
      <w:r w:rsidRPr="6D6B69C1" w:rsidR="603CE705">
        <w:rPr>
          <w:rFonts w:ascii="Calibri" w:hAnsi="Calibri" w:eastAsia="Calibri" w:cs="Calibri" w:asciiTheme="minorAscii" w:hAnsiTheme="minorAscii" w:eastAsiaTheme="minorAscii" w:cstheme="minorAscii"/>
          <w:noProof w:val="0"/>
          <w:sz w:val="24"/>
          <w:szCs w:val="24"/>
          <w:lang w:val="en-GB"/>
        </w:rPr>
        <w:t>Avg</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every indicator-country pair, </w:t>
      </w: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.mean</w:t>
      </w:r>
      <w:r w:rsidRPr="6D6B69C1" w:rsidR="603CE705">
        <w:rPr>
          <w:rFonts w:ascii="Calibri" w:hAnsi="Calibri" w:eastAsia="Calibri" w:cs="Calibri" w:asciiTheme="minorAscii" w:hAnsiTheme="minorAscii" w:eastAsiaTheme="minorAscii" w:cstheme="minorAscii"/>
          <w:noProof w:val="0"/>
          <w:sz w:val="24"/>
          <w:szCs w:val="24"/>
          <w:lang w:val="en-GB"/>
        </w:rPr>
        <w:t>(axis=1)</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7E449EBF" w14:textId="32275826">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pivot_table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I transformed the </w:t>
      </w:r>
      <w:r w:rsidRPr="6D6B69C1" w:rsidR="603CE705">
        <w:rPr>
          <w:rFonts w:ascii="Calibri" w:hAnsi="Calibri" w:eastAsia="Calibri" w:cs="Calibri" w:asciiTheme="minorAscii" w:hAnsiTheme="minorAscii" w:eastAsiaTheme="minorAscii" w:cstheme="minorAscii"/>
          <w:noProof w:val="0"/>
          <w:sz w:val="24"/>
          <w:szCs w:val="24"/>
          <w:lang w:val="en-GB"/>
        </w:rPr>
        <w:t>dataframe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so that each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row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represented</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 a country</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each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column a research-relevant indicator</w:t>
      </w:r>
      <w:r w:rsidRPr="6D6B69C1" w:rsidR="603CE705">
        <w:rPr>
          <w:rFonts w:ascii="Calibri" w:hAnsi="Calibri" w:eastAsia="Calibri" w:cs="Calibri" w:asciiTheme="minorAscii" w:hAnsiTheme="minorAscii" w:eastAsiaTheme="minorAscii" w:cstheme="minorAscii"/>
          <w:noProof w:val="0"/>
          <w:sz w:val="24"/>
          <w:szCs w:val="24"/>
          <w:lang w:val="en-GB"/>
        </w:rPr>
        <w:t xml:space="preserve">. I excluded countries that had missing data across any of the selected series by applying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dropna</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2BF33554" w14:textId="356B1EA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Then, I applied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standardization</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noProof w:val="0"/>
          <w:sz w:val="24"/>
          <w:szCs w:val="24"/>
          <w:lang w:val="en-GB"/>
        </w:rPr>
        <w:t>StandardScaler</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from scikit-learn to ensure each series was </w:t>
      </w:r>
      <w:r w:rsidRPr="6D6B69C1" w:rsidR="603CE705">
        <w:rPr>
          <w:rFonts w:ascii="Calibri" w:hAnsi="Calibri" w:eastAsia="Calibri" w:cs="Calibri" w:asciiTheme="minorAscii" w:hAnsiTheme="minorAscii" w:eastAsiaTheme="minorAscii" w:cstheme="minorAscii"/>
          <w:noProof w:val="0"/>
          <w:sz w:val="24"/>
          <w:szCs w:val="24"/>
          <w:lang w:val="en-GB"/>
        </w:rPr>
        <w:t>centered</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scaled (mean=0, variance=1). This step was crucial to prevent high-magnitude indicators from dominating the PCA components.</w:t>
      </w:r>
    </w:p>
    <w:p w:rsidR="1EFFAA9A" w:rsidP="6D6B69C1" w:rsidRDefault="1EFFAA9A" w14:paraId="6608DB85" w14:textId="55EC2B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fit PCA on the scaled matrix with </w:t>
      </w:r>
      <w:r w:rsidRPr="6D6B69C1" w:rsidR="603CE705">
        <w:rPr>
          <w:rFonts w:ascii="Calibri" w:hAnsi="Calibri" w:eastAsia="Calibri" w:cs="Calibri" w:asciiTheme="minorAscii" w:hAnsiTheme="minorAscii" w:eastAsiaTheme="minorAscii" w:cstheme="minorAscii"/>
          <w:noProof w:val="0"/>
          <w:sz w:val="24"/>
          <w:szCs w:val="24"/>
          <w:lang w:val="en-GB"/>
        </w:rPr>
        <w:t>PCA().</w:t>
      </w:r>
      <w:r w:rsidRPr="6D6B69C1" w:rsidR="603CE705">
        <w:rPr>
          <w:rFonts w:ascii="Calibri" w:hAnsi="Calibri" w:eastAsia="Calibri" w:cs="Calibri" w:asciiTheme="minorAscii" w:hAnsiTheme="minorAscii" w:eastAsiaTheme="minorAscii" w:cstheme="minorAscii"/>
          <w:noProof w:val="0"/>
          <w:sz w:val="24"/>
          <w:szCs w:val="24"/>
          <w:lang w:val="en-GB"/>
        </w:rPr>
        <w:t>fit_transform</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reduce the dataset into a new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orthogonal coordinate system</w:t>
      </w:r>
      <w:r w:rsidRPr="6D6B69C1" w:rsidR="603CE705">
        <w:rPr>
          <w:rFonts w:ascii="Calibri" w:hAnsi="Calibri" w:eastAsia="Calibri" w:cs="Calibri" w:asciiTheme="minorAscii" w:hAnsiTheme="minorAscii" w:eastAsiaTheme="minorAscii" w:cstheme="minorAscii"/>
          <w:noProof w:val="0"/>
          <w:sz w:val="24"/>
          <w:szCs w:val="24"/>
          <w:lang w:val="en-GB"/>
        </w:rPr>
        <w:t>. From this:</w:t>
      </w:r>
    </w:p>
    <w:p w:rsidR="1EFFAA9A" w:rsidP="6D6B69C1" w:rsidRDefault="1EFFAA9A" w14:paraId="55FE593E" w14:textId="64990C48">
      <w:pPr>
        <w:pStyle w:val="ListParagraph"/>
        <w:numPr>
          <w:ilvl w:val="0"/>
          <w:numId w:val="11"/>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captured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explained variance ratios</w:t>
      </w:r>
      <w:r w:rsidRPr="6D6B69C1" w:rsidR="603CE705">
        <w:rPr>
          <w:rFonts w:ascii="Calibri" w:hAnsi="Calibri" w:eastAsia="Calibri" w:cs="Calibri" w:asciiTheme="minorAscii" w:hAnsiTheme="minorAscii" w:eastAsiaTheme="minorAscii" w:cstheme="minorAscii"/>
          <w:noProof w:val="0"/>
          <w:sz w:val="24"/>
          <w:szCs w:val="24"/>
          <w:lang w:val="en-GB"/>
        </w:rPr>
        <w:t xml:space="preserve"> of each principal </w:t>
      </w:r>
      <w:r w:rsidRPr="6D6B69C1" w:rsidR="603CE705">
        <w:rPr>
          <w:rFonts w:ascii="Calibri" w:hAnsi="Calibri" w:eastAsia="Calibri" w:cs="Calibri" w:asciiTheme="minorAscii" w:hAnsiTheme="minorAscii" w:eastAsiaTheme="minorAscii" w:cstheme="minorAscii"/>
          <w:noProof w:val="0"/>
          <w:sz w:val="24"/>
          <w:szCs w:val="24"/>
          <w:lang w:val="en-GB"/>
        </w:rPr>
        <w:t>component</w:t>
      </w:r>
    </w:p>
    <w:p w:rsidR="1EFFAA9A" w:rsidP="6D6B69C1" w:rsidRDefault="1EFFAA9A" w14:paraId="1EA2A3C5" w14:textId="006BC91E">
      <w:pPr>
        <w:pStyle w:val="ListParagraph"/>
        <w:numPr>
          <w:ilvl w:val="0"/>
          <w:numId w:val="11"/>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generated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scree plot</w:t>
      </w:r>
      <w:r w:rsidRPr="6D6B69C1" w:rsidR="603CE705">
        <w:rPr>
          <w:rFonts w:ascii="Calibri" w:hAnsi="Calibri" w:eastAsia="Calibri" w:cs="Calibri" w:asciiTheme="minorAscii" w:hAnsiTheme="minorAscii" w:eastAsiaTheme="minorAscii" w:cstheme="minorAscii"/>
          <w:noProof w:val="0"/>
          <w:sz w:val="24"/>
          <w:szCs w:val="24"/>
          <w:lang w:val="en-GB"/>
        </w:rPr>
        <w:t xml:space="preserve"> showing the cumulative variance explained, helping visualize how much information could be preserved using only two components</w:t>
      </w:r>
    </w:p>
    <w:p w:rsidR="1EFFAA9A" w:rsidP="6D6B69C1" w:rsidRDefault="1EFFAA9A" w14:paraId="652980BE" w14:textId="4C5C82E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Finally, I constructed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two-dimensional PCA scatter plot</w:t>
      </w:r>
      <w:r w:rsidRPr="6D6B69C1" w:rsidR="603CE705">
        <w:rPr>
          <w:rFonts w:ascii="Calibri" w:hAnsi="Calibri" w:eastAsia="Calibri" w:cs="Calibri" w:asciiTheme="minorAscii" w:hAnsiTheme="minorAscii" w:eastAsiaTheme="minorAscii" w:cstheme="minorAscii"/>
          <w:noProof w:val="0"/>
          <w:sz w:val="24"/>
          <w:szCs w:val="24"/>
          <w:lang w:val="en-GB"/>
        </w:rPr>
        <w:t xml:space="preserve">, showing countries in the new PC1–PC2 space using </w:t>
      </w:r>
      <w:r w:rsidRPr="6D6B69C1" w:rsidR="603CE705">
        <w:rPr>
          <w:rFonts w:ascii="Calibri" w:hAnsi="Calibri" w:eastAsia="Calibri" w:cs="Calibri" w:asciiTheme="minorAscii" w:hAnsiTheme="minorAscii" w:eastAsiaTheme="minorAscii" w:cstheme="minorAscii"/>
          <w:noProof w:val="0"/>
          <w:sz w:val="24"/>
          <w:szCs w:val="24"/>
          <w:lang w:val="en-GB"/>
        </w:rPr>
        <w:t>sns.scatterplot</w:t>
      </w:r>
      <w:r w:rsidRPr="6D6B69C1" w:rsidR="603CE705">
        <w:rPr>
          <w:rFonts w:ascii="Calibri" w:hAnsi="Calibri" w:eastAsia="Calibri" w:cs="Calibri" w:asciiTheme="minorAscii" w:hAnsiTheme="minorAscii" w:eastAsiaTheme="minorAscii" w:cstheme="minorAscii"/>
          <w:noProof w:val="0"/>
          <w:sz w:val="24"/>
          <w:szCs w:val="24"/>
          <w:lang w:val="en-GB"/>
        </w:rPr>
        <w:t xml:space="preserve">(). I called </w:t>
      </w:r>
      <w:r w:rsidRPr="6D6B69C1" w:rsidR="603CE705">
        <w:rPr>
          <w:rFonts w:ascii="Calibri" w:hAnsi="Calibri" w:eastAsia="Calibri" w:cs="Calibri" w:asciiTheme="minorAscii" w:hAnsiTheme="minorAscii" w:eastAsiaTheme="minorAscii" w:cstheme="minorAscii"/>
          <w:noProof w:val="0"/>
          <w:sz w:val="24"/>
          <w:szCs w:val="24"/>
          <w:lang w:val="en-GB"/>
        </w:rPr>
        <w:t>plot_pca_with_labels</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annotate each point with its country name, enhancing interpretability. </w:t>
      </w:r>
    </w:p>
    <w:p w:rsidR="1EFFAA9A" w:rsidP="6D6B69C1" w:rsidRDefault="1EFFAA9A" w14:paraId="67C4EE25" w14:textId="4196888D">
      <w:pPr>
        <w:spacing w:before="240" w:beforeAutospacing="off" w:after="240" w:afterAutospacing="off"/>
      </w:pPr>
      <w:r w:rsidRPr="6D6B69C1" w:rsidR="6239C3ED">
        <w:rPr>
          <w:rFonts w:ascii="Calibri" w:hAnsi="Calibri" w:eastAsia="Calibri" w:cs="Calibri"/>
          <w:noProof w:val="0"/>
          <w:sz w:val="24"/>
          <w:szCs w:val="24"/>
          <w:lang w:val="en-GB"/>
        </w:rPr>
        <w:t xml:space="preserve">After generating PCA plots, I aimed to go beyond visual clustering by </w:t>
      </w:r>
      <w:r w:rsidRPr="6D6B69C1" w:rsidR="6239C3ED">
        <w:rPr>
          <w:rFonts w:ascii="Calibri" w:hAnsi="Calibri" w:eastAsia="Calibri" w:cs="Calibri"/>
          <w:b w:val="1"/>
          <w:bCs w:val="1"/>
          <w:noProof w:val="0"/>
          <w:sz w:val="24"/>
          <w:szCs w:val="24"/>
          <w:lang w:val="en-GB"/>
        </w:rPr>
        <w:t>quantifying inter-country similarity</w:t>
      </w:r>
      <w:r w:rsidRPr="6D6B69C1" w:rsidR="6239C3ED">
        <w:rPr>
          <w:rFonts w:ascii="Calibri" w:hAnsi="Calibri" w:eastAsia="Calibri" w:cs="Calibri"/>
          <w:noProof w:val="0"/>
          <w:sz w:val="24"/>
          <w:szCs w:val="24"/>
          <w:lang w:val="en-GB"/>
        </w:rPr>
        <w:t xml:space="preserve">. For this, I computed a </w:t>
      </w:r>
      <w:r w:rsidRPr="6D6B69C1" w:rsidR="6239C3ED">
        <w:rPr>
          <w:rFonts w:ascii="Calibri" w:hAnsi="Calibri" w:eastAsia="Calibri" w:cs="Calibri"/>
          <w:b w:val="1"/>
          <w:bCs w:val="1"/>
          <w:noProof w:val="0"/>
          <w:sz w:val="24"/>
          <w:szCs w:val="24"/>
          <w:lang w:val="en-GB"/>
        </w:rPr>
        <w:t>Euclidean distance matrix</w:t>
      </w:r>
      <w:r w:rsidRPr="6D6B69C1" w:rsidR="6239C3ED">
        <w:rPr>
          <w:rFonts w:ascii="Calibri" w:hAnsi="Calibri" w:eastAsia="Calibri" w:cs="Calibri"/>
          <w:noProof w:val="0"/>
          <w:sz w:val="24"/>
          <w:szCs w:val="24"/>
          <w:lang w:val="en-GB"/>
        </w:rPr>
        <w:t xml:space="preserve"> between countries using the original PCA input space (i.e., standardized Series Avg vectors). I implemented this through </w:t>
      </w:r>
      <w:r w:rsidRPr="6D6B69C1" w:rsidR="6239C3ED">
        <w:rPr>
          <w:rFonts w:ascii="Consolas" w:hAnsi="Consolas" w:eastAsia="Consolas" w:cs="Consolas"/>
          <w:noProof w:val="0"/>
          <w:sz w:val="24"/>
          <w:szCs w:val="24"/>
          <w:lang w:val="en-GB"/>
        </w:rPr>
        <w:t>pdist()</w:t>
      </w:r>
      <w:r w:rsidRPr="6D6B69C1" w:rsidR="6239C3ED">
        <w:rPr>
          <w:rFonts w:ascii="Calibri" w:hAnsi="Calibri" w:eastAsia="Calibri" w:cs="Calibri"/>
          <w:noProof w:val="0"/>
          <w:sz w:val="24"/>
          <w:szCs w:val="24"/>
          <w:lang w:val="en-GB"/>
        </w:rPr>
        <w:t xml:space="preserve"> and converted it into a squareform matrix.</w:t>
      </w:r>
    </w:p>
    <w:p w:rsidR="1EFFAA9A" w:rsidP="6D6B69C1" w:rsidRDefault="1EFFAA9A" w14:paraId="31BBF647" w14:textId="3AEB1EE2">
      <w:pPr>
        <w:spacing w:before="240" w:beforeAutospacing="off" w:after="240" w:afterAutospacing="off"/>
      </w:pPr>
      <w:r w:rsidRPr="6D6B69C1" w:rsidR="6239C3ED">
        <w:rPr>
          <w:rFonts w:ascii="Calibri" w:hAnsi="Calibri" w:eastAsia="Calibri" w:cs="Calibri"/>
          <w:noProof w:val="0"/>
          <w:sz w:val="24"/>
          <w:szCs w:val="24"/>
          <w:lang w:val="en-GB"/>
        </w:rPr>
        <w:t xml:space="preserve">To enhance visual clarity and interactivity, I created an </w:t>
      </w:r>
      <w:r w:rsidRPr="6D6B69C1" w:rsidR="6239C3ED">
        <w:rPr>
          <w:rFonts w:ascii="Calibri" w:hAnsi="Calibri" w:eastAsia="Calibri" w:cs="Calibri"/>
          <w:b w:val="1"/>
          <w:bCs w:val="1"/>
          <w:noProof w:val="0"/>
          <w:sz w:val="24"/>
          <w:szCs w:val="24"/>
          <w:lang w:val="en-GB"/>
        </w:rPr>
        <w:t>interactive Plotly heatmap</w:t>
      </w:r>
      <w:r w:rsidRPr="6D6B69C1" w:rsidR="6239C3ED">
        <w:rPr>
          <w:rFonts w:ascii="Calibri" w:hAnsi="Calibri" w:eastAsia="Calibri" w:cs="Calibri"/>
          <w:noProof w:val="0"/>
          <w:sz w:val="24"/>
          <w:szCs w:val="24"/>
          <w:lang w:val="en-GB"/>
        </w:rPr>
        <w:t xml:space="preserve"> using </w:t>
      </w:r>
      <w:r w:rsidRPr="6D6B69C1" w:rsidR="6239C3ED">
        <w:rPr>
          <w:rFonts w:ascii="Consolas" w:hAnsi="Consolas" w:eastAsia="Consolas" w:cs="Consolas"/>
          <w:noProof w:val="0"/>
          <w:sz w:val="24"/>
          <w:szCs w:val="24"/>
          <w:lang w:val="en-GB"/>
        </w:rPr>
        <w:t>px.imshow()</w:t>
      </w:r>
      <w:r w:rsidRPr="6D6B69C1" w:rsidR="6239C3ED">
        <w:rPr>
          <w:rFonts w:ascii="Calibri" w:hAnsi="Calibri" w:eastAsia="Calibri" w:cs="Calibri"/>
          <w:noProof w:val="0"/>
          <w:sz w:val="24"/>
          <w:szCs w:val="24"/>
          <w:lang w:val="en-GB"/>
        </w:rPr>
        <w:t>, which displayed country-wise distances inside each heatmap cell and allowed zooming and panning. These plots were saved in HTML format for documentation and easy sharing.</w:t>
      </w:r>
    </w:p>
    <w:p w:rsidR="1EFFAA9A" w:rsidP="6D6B69C1" w:rsidRDefault="1EFFAA9A" w14:paraId="3C8D0CD5" w14:textId="0B1A3E45">
      <w:pPr>
        <w:spacing w:before="240" w:beforeAutospacing="off" w:after="240" w:afterAutospacing="off"/>
      </w:pPr>
      <w:r w:rsidRPr="6D6B69C1" w:rsidR="6239C3ED">
        <w:rPr>
          <w:rFonts w:ascii="Calibri" w:hAnsi="Calibri" w:eastAsia="Calibri" w:cs="Calibri"/>
          <w:noProof w:val="0"/>
          <w:sz w:val="24"/>
          <w:szCs w:val="24"/>
          <w:lang w:val="en-GB"/>
        </w:rPr>
        <w:t>Through this, I uncovered patterns of intra-income group heterogeneity — for instance, while some Low-income countries clustered tightly (e.g., Chad and Congo Dem. Rep.), others like Ethiopia or Afghanistan appeared distant.</w:t>
      </w:r>
    </w:p>
    <w:p w:rsidR="1EFFAA9A" w:rsidP="6D6B69C1" w:rsidRDefault="1EFFAA9A" w14:paraId="0D4E1CF4" w14:textId="0D58F53B">
      <w:pPr>
        <w:spacing w:before="240" w:beforeAutospacing="off" w:after="240" w:afterAutospacing="off"/>
      </w:pPr>
      <w:r w:rsidRPr="6D6B69C1" w:rsidR="6239C3ED">
        <w:rPr>
          <w:rFonts w:ascii="Calibri" w:hAnsi="Calibri" w:eastAsia="Calibri" w:cs="Calibri"/>
          <w:b w:val="1"/>
          <w:bCs w:val="1"/>
          <w:noProof w:val="0"/>
          <w:sz w:val="24"/>
          <w:szCs w:val="24"/>
          <w:lang w:val="en-GB"/>
        </w:rPr>
        <w:t>This helped me realize that not all countries in the same income level behave the same way</w:t>
      </w:r>
      <w:r w:rsidRPr="6D6B69C1" w:rsidR="6239C3ED">
        <w:rPr>
          <w:rFonts w:ascii="Calibri" w:hAnsi="Calibri" w:eastAsia="Calibri" w:cs="Calibri"/>
          <w:noProof w:val="0"/>
          <w:sz w:val="24"/>
          <w:szCs w:val="24"/>
          <w:lang w:val="en-GB"/>
        </w:rPr>
        <w:t>, which challenges the assumptions behind income-level grouping and justifies my use of PCA and clustering.</w:t>
      </w:r>
    </w:p>
    <w:p w:rsidR="1EFFAA9A" w:rsidP="6D6B69C1" w:rsidRDefault="1EFFAA9A" w14:paraId="146F34AE" w14:textId="7A58D13B">
      <w:pPr>
        <w:rPr>
          <w:rFonts w:ascii="Calibri" w:hAnsi="Calibri" w:eastAsia="Calibri" w:cs="Calibri" w:asciiTheme="minorAscii" w:hAnsiTheme="minorAscii" w:eastAsiaTheme="minorAscii" w:cstheme="minorAscii"/>
        </w:rPr>
      </w:pPr>
    </w:p>
    <w:p w:rsidR="1EFFAA9A" w:rsidP="6D6B69C1" w:rsidRDefault="1EFFAA9A" w14:paraId="3ECE7461" w14:textId="6CF6D49B">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noProof w:val="0"/>
          <w:sz w:val="32"/>
          <w:szCs w:val="32"/>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5.5 Clustering and Profile Analysis</w:t>
      </w:r>
    </w:p>
    <w:p w:rsidR="1EFFAA9A" w:rsidP="6D6B69C1" w:rsidRDefault="1EFFAA9A" w14:paraId="5E2B2DB1" w14:textId="5AFFF49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Building on the PCA foundation, I conducted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unsupervised clustering</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KMeans</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 algorithm</w:t>
      </w:r>
      <w:r w:rsidRPr="6D6B69C1" w:rsidR="603CE705">
        <w:rPr>
          <w:rFonts w:ascii="Calibri" w:hAnsi="Calibri" w:eastAsia="Calibri" w:cs="Calibri" w:asciiTheme="minorAscii" w:hAnsiTheme="minorAscii" w:eastAsiaTheme="minorAscii" w:cstheme="minorAscii"/>
          <w:noProof w:val="0"/>
          <w:sz w:val="24"/>
          <w:szCs w:val="24"/>
          <w:lang w:val="en-GB"/>
        </w:rPr>
        <w:t xml:space="preserve"> on the PCA coordinates for each income group. I designed a function </w:t>
      </w:r>
      <w:r w:rsidRPr="6D6B69C1" w:rsidR="603CE705">
        <w:rPr>
          <w:rFonts w:ascii="Calibri" w:hAnsi="Calibri" w:eastAsia="Calibri" w:cs="Calibri" w:asciiTheme="minorAscii" w:hAnsiTheme="minorAscii" w:eastAsiaTheme="minorAscii" w:cstheme="minorAscii"/>
          <w:noProof w:val="0"/>
          <w:sz w:val="24"/>
          <w:szCs w:val="24"/>
          <w:lang w:val="en-GB"/>
        </w:rPr>
        <w:t>run_kmeans_clustering</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that:</w:t>
      </w:r>
    </w:p>
    <w:p w:rsidR="1EFFAA9A" w:rsidP="6D6B69C1" w:rsidRDefault="1EFFAA9A" w14:paraId="78A5DAD0" w14:textId="4ADB635D">
      <w:pPr>
        <w:pStyle w:val="ListParagraph"/>
        <w:numPr>
          <w:ilvl w:val="0"/>
          <w:numId w:val="12"/>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Accepted PCA coordinates and </w:t>
      </w:r>
      <w:r w:rsidRPr="6D6B69C1" w:rsidR="603CE705">
        <w:rPr>
          <w:rFonts w:ascii="Calibri" w:hAnsi="Calibri" w:eastAsia="Calibri" w:cs="Calibri" w:asciiTheme="minorAscii" w:hAnsiTheme="minorAscii" w:eastAsiaTheme="minorAscii" w:cstheme="minorAscii"/>
          <w:noProof w:val="0"/>
          <w:sz w:val="24"/>
          <w:szCs w:val="24"/>
          <w:lang w:val="en-GB"/>
        </w:rPr>
        <w:t>maximum</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k</w:t>
      </w:r>
      <w:r w:rsidRPr="6D6B69C1" w:rsidR="603CE705">
        <w:rPr>
          <w:rFonts w:ascii="Calibri" w:hAnsi="Calibri" w:eastAsia="Calibri" w:cs="Calibri" w:asciiTheme="minorAscii" w:hAnsiTheme="minorAscii" w:eastAsiaTheme="minorAscii" w:cstheme="minorAscii"/>
          <w:noProof w:val="0"/>
          <w:sz w:val="24"/>
          <w:szCs w:val="24"/>
          <w:lang w:val="en-GB"/>
        </w:rPr>
        <w:t xml:space="preserve"> (default 12)</w:t>
      </w:r>
    </w:p>
    <w:p w:rsidR="1EFFAA9A" w:rsidP="6D6B69C1" w:rsidRDefault="1EFFAA9A" w14:paraId="774871EF" w14:textId="6F553F39">
      <w:pPr>
        <w:pStyle w:val="ListParagraph"/>
        <w:numPr>
          <w:ilvl w:val="0"/>
          <w:numId w:val="12"/>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Iteratively ran </w:t>
      </w:r>
      <w:r w:rsidRPr="6D6B69C1" w:rsidR="603CE705">
        <w:rPr>
          <w:rFonts w:ascii="Calibri" w:hAnsi="Calibri" w:eastAsia="Calibri" w:cs="Calibri" w:asciiTheme="minorAscii" w:hAnsiTheme="minorAscii" w:eastAsiaTheme="minorAscii" w:cstheme="minorAscii"/>
          <w:noProof w:val="0"/>
          <w:sz w:val="24"/>
          <w:szCs w:val="24"/>
          <w:lang w:val="en-GB"/>
        </w:rPr>
        <w:t>KMeans</w:t>
      </w:r>
      <w:r w:rsidRPr="6D6B69C1" w:rsidR="603CE705">
        <w:rPr>
          <w:rFonts w:ascii="Calibri" w:hAnsi="Calibri" w:eastAsia="Calibri" w:cs="Calibri" w:asciiTheme="minorAscii" w:hAnsiTheme="minorAscii" w:eastAsiaTheme="minorAscii" w:cstheme="minorAscii"/>
          <w:noProof w:val="0"/>
          <w:sz w:val="24"/>
          <w:szCs w:val="24"/>
          <w:lang w:val="en-GB"/>
        </w:rPr>
        <w:t xml:space="preserve"> from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k = 2 to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optimal</w:t>
      </w:r>
      <w:r w:rsidRPr="6D6B69C1" w:rsidR="603CE705">
        <w:rPr>
          <w:rFonts w:ascii="Calibri" w:hAnsi="Calibri" w:eastAsia="Calibri" w:cs="Calibri" w:asciiTheme="minorAscii" w:hAnsiTheme="minorAscii" w:eastAsiaTheme="minorAscii" w:cstheme="minorAscii"/>
          <w:noProof w:val="0"/>
          <w:sz w:val="24"/>
          <w:szCs w:val="24"/>
          <w:lang w:val="en-GB"/>
        </w:rPr>
        <w:t xml:space="preserve">, storing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inertia</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silhouette scores</w:t>
      </w:r>
    </w:p>
    <w:p w:rsidR="1EFFAA9A" w:rsidP="6D6B69C1" w:rsidRDefault="1EFFAA9A" w14:paraId="0916EF02" w14:textId="0E0B8555">
      <w:pPr>
        <w:pStyle w:val="ListParagraph"/>
        <w:numPr>
          <w:ilvl w:val="0"/>
          <w:numId w:val="12"/>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Chose </w:t>
      </w:r>
      <w:r w:rsidRPr="6D6B69C1" w:rsidR="603CE705">
        <w:rPr>
          <w:rFonts w:ascii="Calibri" w:hAnsi="Calibri" w:eastAsia="Calibri" w:cs="Calibri" w:asciiTheme="minorAscii" w:hAnsiTheme="minorAscii" w:eastAsiaTheme="minorAscii" w:cstheme="minorAscii"/>
          <w:noProof w:val="0"/>
          <w:sz w:val="24"/>
          <w:szCs w:val="24"/>
          <w:lang w:val="en-GB"/>
        </w:rPr>
        <w:t>optimal</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k</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maximum</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 silhouette score</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then fit a final </w:t>
      </w:r>
      <w:r w:rsidRPr="6D6B69C1" w:rsidR="603CE705">
        <w:rPr>
          <w:rFonts w:ascii="Calibri" w:hAnsi="Calibri" w:eastAsia="Calibri" w:cs="Calibri" w:asciiTheme="minorAscii" w:hAnsiTheme="minorAscii" w:eastAsiaTheme="minorAscii" w:cstheme="minorAscii"/>
          <w:noProof w:val="0"/>
          <w:sz w:val="24"/>
          <w:szCs w:val="24"/>
          <w:lang w:val="en-GB"/>
        </w:rPr>
        <w:t>KMeans</w:t>
      </w:r>
      <w:r w:rsidRPr="6D6B69C1" w:rsidR="603CE705">
        <w:rPr>
          <w:rFonts w:ascii="Calibri" w:hAnsi="Calibri" w:eastAsia="Calibri" w:cs="Calibri" w:asciiTheme="minorAscii" w:hAnsiTheme="minorAscii" w:eastAsiaTheme="minorAscii" w:cstheme="minorAscii"/>
          <w:noProof w:val="0"/>
          <w:sz w:val="24"/>
          <w:szCs w:val="24"/>
          <w:lang w:val="en-GB"/>
        </w:rPr>
        <w:t xml:space="preserve"> model to label each country</w:t>
      </w:r>
    </w:p>
    <w:p w:rsidR="1EFFAA9A" w:rsidP="6D6B69C1" w:rsidRDefault="1EFFAA9A" w14:paraId="1AB162CC" w14:textId="5770F7B7">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visualized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elbow curve</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show inertia reduction per cluster count, helping support the chosen </w:t>
      </w:r>
      <w:r w:rsidRPr="6D6B69C1" w:rsidR="603CE705">
        <w:rPr>
          <w:rFonts w:ascii="Calibri" w:hAnsi="Calibri" w:eastAsia="Calibri" w:cs="Calibri" w:asciiTheme="minorAscii" w:hAnsiTheme="minorAscii" w:eastAsiaTheme="minorAscii" w:cstheme="minorAscii"/>
          <w:noProof w:val="0"/>
          <w:sz w:val="24"/>
          <w:szCs w:val="24"/>
          <w:lang w:val="en-GB"/>
        </w:rPr>
        <w:t>k</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Then, I plotted the final cluster results in the PC1–PC2 space using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cluster-wise scatter plots</w:t>
      </w:r>
      <w:r w:rsidRPr="6D6B69C1" w:rsidR="603CE705">
        <w:rPr>
          <w:rFonts w:ascii="Calibri" w:hAnsi="Calibri" w:eastAsia="Calibri" w:cs="Calibri" w:asciiTheme="minorAscii" w:hAnsiTheme="minorAscii" w:eastAsiaTheme="minorAscii" w:cstheme="minorAscii"/>
          <w:noProof w:val="0"/>
          <w:sz w:val="24"/>
          <w:szCs w:val="24"/>
          <w:lang w:val="en-GB"/>
        </w:rPr>
        <w:t xml:space="preserve"> with text annotations for each country. These helped visually evaluate clustering separation and density.</w:t>
      </w:r>
    </w:p>
    <w:p w:rsidR="1EFFAA9A" w:rsidP="6D6B69C1" w:rsidRDefault="1EFFAA9A" w14:paraId="01FC304A" w14:textId="51140FF7">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understand what defined each cluster, I profiled them using the original (non-PCA) indicators:</w:t>
      </w:r>
    </w:p>
    <w:p w:rsidR="1EFFAA9A" w:rsidP="6D6B69C1" w:rsidRDefault="1EFFAA9A" w14:paraId="0261D2D9" w14:textId="2DD28813">
      <w:pPr>
        <w:pStyle w:val="ListParagraph"/>
        <w:numPr>
          <w:ilvl w:val="0"/>
          <w:numId w:val="1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reloaded the original indicators per country using a filter on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countries used in PCA</w:t>
      </w:r>
    </w:p>
    <w:p w:rsidR="1EFFAA9A" w:rsidP="6D6B69C1" w:rsidRDefault="1EFFAA9A" w14:paraId="569A8BD7" w14:textId="152365C4">
      <w:pPr>
        <w:pStyle w:val="ListParagraph"/>
        <w:numPr>
          <w:ilvl w:val="0"/>
          <w:numId w:val="1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grouped by cluster label and calculated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cluster-wise mean values</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all indicators</w:t>
      </w:r>
    </w:p>
    <w:p w:rsidR="1EFFAA9A" w:rsidP="6D6B69C1" w:rsidRDefault="1EFFAA9A" w14:paraId="36A6D135" w14:textId="48C69A96">
      <w:pPr>
        <w:pStyle w:val="ListParagraph"/>
        <w:numPr>
          <w:ilvl w:val="0"/>
          <w:numId w:val="1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normalized those averages using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min–max scaling</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generated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radar-like line plots</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contrast profiles across clusters visually</w:t>
      </w:r>
    </w:p>
    <w:p w:rsidR="1EFFAA9A" w:rsidP="6D6B69C1" w:rsidRDefault="1EFFAA9A" w14:paraId="64C79A8A" w14:textId="183EB77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Next, I implemented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geographic mapping of clusters</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noProof w:val="0"/>
          <w:sz w:val="24"/>
          <w:szCs w:val="24"/>
          <w:lang w:val="en-GB"/>
        </w:rPr>
        <w:t>GeoPandas</w:t>
      </w:r>
      <w:r w:rsidRPr="6D6B69C1" w:rsidR="603CE705">
        <w:rPr>
          <w:rFonts w:ascii="Calibri" w:hAnsi="Calibri" w:eastAsia="Calibri" w:cs="Calibri" w:asciiTheme="minorAscii" w:hAnsiTheme="minorAscii" w:eastAsiaTheme="minorAscii" w:cstheme="minorAscii"/>
          <w:noProof w:val="0"/>
          <w:sz w:val="24"/>
          <w:szCs w:val="24"/>
          <w:lang w:val="en-GB"/>
        </w:rPr>
        <w:t xml:space="preserve">. I downloaded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Natural Earth shapefile</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country boundaries and merged it with my cluster data. I corrected known naming mismatches between World Bank names and shapefile names using a manual </w:t>
      </w:r>
      <w:r w:rsidRPr="6D6B69C1" w:rsidR="603CE705">
        <w:rPr>
          <w:rFonts w:ascii="Calibri" w:hAnsi="Calibri" w:eastAsia="Calibri" w:cs="Calibri" w:asciiTheme="minorAscii" w:hAnsiTheme="minorAscii" w:eastAsiaTheme="minorAscii" w:cstheme="minorAscii"/>
          <w:noProof w:val="0"/>
          <w:sz w:val="24"/>
          <w:szCs w:val="24"/>
          <w:lang w:val="en-GB"/>
        </w:rPr>
        <w:t>rename_map</w:t>
      </w:r>
      <w:r w:rsidRPr="6D6B69C1" w:rsidR="603CE705">
        <w:rPr>
          <w:rFonts w:ascii="Calibri" w:hAnsi="Calibri" w:eastAsia="Calibri" w:cs="Calibri" w:asciiTheme="minorAscii" w:hAnsiTheme="minorAscii" w:eastAsiaTheme="minorAscii" w:cstheme="minorAscii"/>
          <w:noProof w:val="0"/>
          <w:sz w:val="24"/>
          <w:szCs w:val="24"/>
          <w:lang w:val="en-GB"/>
        </w:rPr>
        <w:t xml:space="preserve"> dictionary. Then:</w:t>
      </w:r>
    </w:p>
    <w:p w:rsidR="1EFFAA9A" w:rsidP="6D6B69C1" w:rsidRDefault="1EFFAA9A" w14:paraId="762FE736" w14:textId="2ECD5029">
      <w:pPr>
        <w:pStyle w:val="ListParagraph"/>
        <w:numPr>
          <w:ilvl w:val="0"/>
          <w:numId w:val="14"/>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I plotted each country shaded by cluster assignment</w:t>
      </w:r>
    </w:p>
    <w:p w:rsidR="1EFFAA9A" w:rsidP="6D6B69C1" w:rsidRDefault="1EFFAA9A" w14:paraId="3D57B5D6" w14:textId="059DB5DE">
      <w:pPr>
        <w:pStyle w:val="ListParagraph"/>
        <w:numPr>
          <w:ilvl w:val="0"/>
          <w:numId w:val="14"/>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annotated maps with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country names using centroid coordinates</w:t>
      </w:r>
      <w:r w:rsidRPr="6D6B69C1" w:rsidR="603CE705">
        <w:rPr>
          <w:rFonts w:ascii="Calibri" w:hAnsi="Calibri" w:eastAsia="Calibri" w:cs="Calibri" w:asciiTheme="minorAscii" w:hAnsiTheme="minorAscii" w:eastAsiaTheme="minorAscii" w:cstheme="minorAscii"/>
          <w:noProof w:val="0"/>
          <w:sz w:val="24"/>
          <w:szCs w:val="24"/>
          <w:lang w:val="en-GB"/>
        </w:rPr>
        <w:t>, keeping label sizes readable</w:t>
      </w:r>
    </w:p>
    <w:p w:rsidR="1EFFAA9A" w:rsidP="6D6B69C1" w:rsidRDefault="1EFFAA9A" w14:paraId="752C4F86" w14:textId="306B18BB">
      <w:pPr>
        <w:pStyle w:val="ListParagraph"/>
        <w:numPr>
          <w:ilvl w:val="0"/>
          <w:numId w:val="14"/>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I repeated this for all income levels, generating three separate maps</w:t>
      </w:r>
    </w:p>
    <w:p w:rsidR="1EFFAA9A" w:rsidP="6D6B69C1" w:rsidRDefault="1EFFAA9A" w14:paraId="32F497E1" w14:textId="40B0FA6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Finally, to </w:t>
      </w:r>
      <w:r w:rsidRPr="6D6B69C1" w:rsidR="603CE705">
        <w:rPr>
          <w:rFonts w:ascii="Calibri" w:hAnsi="Calibri" w:eastAsia="Calibri" w:cs="Calibri" w:asciiTheme="minorAscii" w:hAnsiTheme="minorAscii" w:eastAsiaTheme="minorAscii" w:cstheme="minorAscii"/>
          <w:noProof w:val="0"/>
          <w:sz w:val="24"/>
          <w:szCs w:val="24"/>
          <w:lang w:val="en-GB"/>
        </w:rPr>
        <w:t>facilitate</w:t>
      </w:r>
      <w:r w:rsidRPr="6D6B69C1" w:rsidR="603CE705">
        <w:rPr>
          <w:rFonts w:ascii="Calibri" w:hAnsi="Calibri" w:eastAsia="Calibri" w:cs="Calibri" w:asciiTheme="minorAscii" w:hAnsiTheme="minorAscii" w:eastAsiaTheme="minorAscii" w:cstheme="minorAscii"/>
          <w:noProof w:val="0"/>
          <w:sz w:val="24"/>
          <w:szCs w:val="24"/>
          <w:lang w:val="en-GB"/>
        </w:rPr>
        <w:t xml:space="preserve"> comparative interpretation, I wrote a composite function </w:t>
      </w:r>
      <w:r w:rsidRPr="6D6B69C1" w:rsidR="603CE705">
        <w:rPr>
          <w:rFonts w:ascii="Calibri" w:hAnsi="Calibri" w:eastAsia="Calibri" w:cs="Calibri" w:asciiTheme="minorAscii" w:hAnsiTheme="minorAscii" w:eastAsiaTheme="minorAscii" w:cstheme="minorAscii"/>
          <w:noProof w:val="0"/>
          <w:sz w:val="24"/>
          <w:szCs w:val="24"/>
          <w:lang w:val="en-GB"/>
        </w:rPr>
        <w:t>plot_all_income_levels_geoclusters</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that:</w:t>
      </w:r>
    </w:p>
    <w:p w:rsidR="1EFFAA9A" w:rsidP="6D6B69C1" w:rsidRDefault="1EFFAA9A" w14:paraId="4069CE1A" w14:textId="5CC24BCD">
      <w:pPr>
        <w:pStyle w:val="ListParagraph"/>
        <w:numPr>
          <w:ilvl w:val="0"/>
          <w:numId w:val="15"/>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Mapped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clustered countries side-by-side</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noProof w:val="0"/>
          <w:sz w:val="24"/>
          <w:szCs w:val="24"/>
          <w:lang w:val="en-GB"/>
        </w:rPr>
        <w:t>subplots(</w:t>
      </w:r>
      <w:r w:rsidRPr="6D6B69C1" w:rsidR="603CE705">
        <w:rPr>
          <w:rFonts w:ascii="Calibri" w:hAnsi="Calibri" w:eastAsia="Calibri" w:cs="Calibri" w:asciiTheme="minorAscii" w:hAnsiTheme="minorAscii" w:eastAsiaTheme="minorAscii" w:cstheme="minorAscii"/>
          <w:noProof w:val="0"/>
          <w:sz w:val="24"/>
          <w:szCs w:val="24"/>
          <w:lang w:val="en-GB"/>
        </w:rPr>
        <w:t>1, 3)</w:t>
      </w:r>
    </w:p>
    <w:p w:rsidR="1EFFAA9A" w:rsidP="6D6B69C1" w:rsidRDefault="1EFFAA9A" w14:paraId="1FB7ED93" w14:textId="1F3FB245">
      <w:pPr>
        <w:pStyle w:val="ListParagraph"/>
        <w:numPr>
          <w:ilvl w:val="0"/>
          <w:numId w:val="15"/>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3E73FD4E" w:rsidR="603CE705">
        <w:rPr>
          <w:rFonts w:ascii="Calibri" w:hAnsi="Calibri" w:eastAsia="Calibri" w:cs="Calibri" w:asciiTheme="minorAscii" w:hAnsiTheme="minorAscii" w:eastAsiaTheme="minorAscii" w:cstheme="minorAscii"/>
          <w:noProof w:val="0"/>
          <w:sz w:val="24"/>
          <w:szCs w:val="24"/>
          <w:lang w:val="en-GB"/>
        </w:rPr>
        <w:t xml:space="preserve">Harmonized plotting scale, </w:t>
      </w:r>
      <w:r w:rsidRPr="3E73FD4E" w:rsidR="2F878C26">
        <w:rPr>
          <w:rFonts w:ascii="Calibri" w:hAnsi="Calibri" w:eastAsia="Calibri" w:cs="Calibri" w:asciiTheme="minorAscii" w:hAnsiTheme="minorAscii" w:eastAsiaTheme="minorAscii" w:cstheme="minorAscii"/>
          <w:noProof w:val="0"/>
          <w:sz w:val="24"/>
          <w:szCs w:val="24"/>
          <w:lang w:val="en-GB"/>
        </w:rPr>
        <w:t>colouring</w:t>
      </w:r>
      <w:r w:rsidRPr="3E73FD4E" w:rsidR="603CE705">
        <w:rPr>
          <w:rFonts w:ascii="Calibri" w:hAnsi="Calibri" w:eastAsia="Calibri" w:cs="Calibri" w:asciiTheme="minorAscii" w:hAnsiTheme="minorAscii" w:eastAsiaTheme="minorAscii" w:cstheme="minorAscii"/>
          <w:noProof w:val="0"/>
          <w:sz w:val="24"/>
          <w:szCs w:val="24"/>
          <w:lang w:val="en-GB"/>
        </w:rPr>
        <w:t>, and legend handling</w:t>
      </w:r>
    </w:p>
    <w:p w:rsidR="1EFFAA9A" w:rsidP="6D6B69C1" w:rsidRDefault="1EFFAA9A" w14:paraId="4C30FBDC" w14:textId="5FDFFCF5">
      <w:pPr>
        <w:pStyle w:val="ListParagraph"/>
        <w:numPr>
          <w:ilvl w:val="0"/>
          <w:numId w:val="15"/>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Created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visual dashboard of global clustering outcomes</w:t>
      </w:r>
      <w:r w:rsidRPr="6D6B69C1" w:rsidR="603CE705">
        <w:rPr>
          <w:rFonts w:ascii="Calibri" w:hAnsi="Calibri" w:eastAsia="Calibri" w:cs="Calibri" w:asciiTheme="minorAscii" w:hAnsiTheme="minorAscii" w:eastAsiaTheme="minorAscii" w:cstheme="minorAscii"/>
          <w:noProof w:val="0"/>
          <w:sz w:val="24"/>
          <w:szCs w:val="24"/>
          <w:lang w:val="en-GB"/>
        </w:rPr>
        <w:t xml:space="preserve"> by income level</w:t>
      </w:r>
    </w:p>
    <w:p w:rsidR="1EFFAA9A" w:rsidP="6D6B69C1" w:rsidRDefault="1EFFAA9A" w14:paraId="5DBD0E45" w14:textId="4B14AA28">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This multifaceted clustering approach allowed me to:</w:t>
      </w:r>
    </w:p>
    <w:p w:rsidR="1EFFAA9A" w:rsidP="6D6B69C1" w:rsidRDefault="1EFFAA9A" w14:paraId="492CA5BD" w14:textId="7690DD2D">
      <w:pPr>
        <w:pStyle w:val="ListParagraph"/>
        <w:numPr>
          <w:ilvl w:val="0"/>
          <w:numId w:val="16"/>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Identify</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latent country groupings</w:t>
      </w:r>
      <w:r w:rsidRPr="6D6B69C1" w:rsidR="603CE705">
        <w:rPr>
          <w:rFonts w:ascii="Calibri" w:hAnsi="Calibri" w:eastAsia="Calibri" w:cs="Calibri" w:asciiTheme="minorAscii" w:hAnsiTheme="minorAscii" w:eastAsiaTheme="minorAscii" w:cstheme="minorAscii"/>
          <w:noProof w:val="0"/>
          <w:sz w:val="24"/>
          <w:szCs w:val="24"/>
          <w:lang w:val="en-GB"/>
        </w:rPr>
        <w:t xml:space="preserve"> beyond income level</w:t>
      </w:r>
    </w:p>
    <w:p w:rsidR="1EFFAA9A" w:rsidP="6D6B69C1" w:rsidRDefault="1EFFAA9A" w14:paraId="4E28BA77" w14:textId="2CBBFC0F">
      <w:pPr>
        <w:pStyle w:val="ListParagraph"/>
        <w:numPr>
          <w:ilvl w:val="0"/>
          <w:numId w:val="16"/>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Profile each group in terms of indicator performance</w:t>
      </w:r>
    </w:p>
    <w:p w:rsidR="1EFFAA9A" w:rsidP="6D6B69C1" w:rsidRDefault="1EFFAA9A" w14:paraId="6F7BB25D" w14:textId="78E7E1AE">
      <w:pPr>
        <w:pStyle w:val="ListParagraph"/>
        <w:numPr>
          <w:ilvl w:val="0"/>
          <w:numId w:val="16"/>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Visualize global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geospatial patterns</w:t>
      </w:r>
      <w:r w:rsidRPr="6D6B69C1" w:rsidR="603CE705">
        <w:rPr>
          <w:rFonts w:ascii="Calibri" w:hAnsi="Calibri" w:eastAsia="Calibri" w:cs="Calibri" w:asciiTheme="minorAscii" w:hAnsiTheme="minorAscii" w:eastAsiaTheme="minorAscii" w:cstheme="minorAscii"/>
          <w:noProof w:val="0"/>
          <w:sz w:val="24"/>
          <w:szCs w:val="24"/>
          <w:lang w:val="en-GB"/>
        </w:rPr>
        <w:t xml:space="preserve"> in energy-growth-emission profiles</w:t>
      </w:r>
    </w:p>
    <w:p w:rsidR="3E73FD4E" w:rsidP="3320EF84" w:rsidRDefault="3E73FD4E" w14:paraId="7AC27097" w14:textId="64A8D9E0">
      <w:pPr>
        <w:spacing w:before="240" w:beforeAutospacing="off" w:after="240" w:afterAutospacing="off"/>
      </w:pPr>
      <w:r w:rsidRPr="3320EF84" w:rsidR="14D2A611">
        <w:rPr>
          <w:rFonts w:ascii="Calibri" w:hAnsi="Calibri" w:eastAsia="Calibri" w:cs="Calibri" w:asciiTheme="minorAscii" w:hAnsiTheme="minorAscii" w:eastAsiaTheme="minorAscii" w:cstheme="minorAscii"/>
          <w:noProof w:val="0"/>
          <w:sz w:val="24"/>
          <w:szCs w:val="24"/>
          <w:lang w:val="en-GB"/>
        </w:rPr>
        <w:t xml:space="preserve">Together, PCA and </w:t>
      </w:r>
      <w:r w:rsidRPr="3320EF84" w:rsidR="14D2A611">
        <w:rPr>
          <w:rFonts w:ascii="Calibri" w:hAnsi="Calibri" w:eastAsia="Calibri" w:cs="Calibri" w:asciiTheme="minorAscii" w:hAnsiTheme="minorAscii" w:eastAsiaTheme="minorAscii" w:cstheme="minorAscii"/>
          <w:noProof w:val="0"/>
          <w:sz w:val="24"/>
          <w:szCs w:val="24"/>
          <w:lang w:val="en-GB"/>
        </w:rPr>
        <w:t>KMeans</w:t>
      </w:r>
      <w:r w:rsidRPr="3320EF84" w:rsidR="14D2A611">
        <w:rPr>
          <w:rFonts w:ascii="Calibri" w:hAnsi="Calibri" w:eastAsia="Calibri" w:cs="Calibri" w:asciiTheme="minorAscii" w:hAnsiTheme="minorAscii" w:eastAsiaTheme="minorAscii" w:cstheme="minorAscii"/>
          <w:noProof w:val="0"/>
          <w:sz w:val="24"/>
          <w:szCs w:val="24"/>
          <w:lang w:val="en-GB"/>
        </w:rPr>
        <w:t xml:space="preserve"> uncovered </w:t>
      </w:r>
      <w:r w:rsidRPr="3320EF84" w:rsidR="14D2A611">
        <w:rPr>
          <w:rFonts w:ascii="Calibri" w:hAnsi="Calibri" w:eastAsia="Calibri" w:cs="Calibri" w:asciiTheme="minorAscii" w:hAnsiTheme="minorAscii" w:eastAsiaTheme="minorAscii" w:cstheme="minorAscii"/>
          <w:b w:val="1"/>
          <w:bCs w:val="1"/>
          <w:noProof w:val="0"/>
          <w:sz w:val="24"/>
          <w:szCs w:val="24"/>
          <w:lang w:val="en-GB"/>
        </w:rPr>
        <w:t>hidden structures</w:t>
      </w:r>
      <w:r w:rsidRPr="3320EF84" w:rsidR="14D2A611">
        <w:rPr>
          <w:rFonts w:ascii="Calibri" w:hAnsi="Calibri" w:eastAsia="Calibri" w:cs="Calibri" w:asciiTheme="minorAscii" w:hAnsiTheme="minorAscii" w:eastAsiaTheme="minorAscii" w:cstheme="minorAscii"/>
          <w:noProof w:val="0"/>
          <w:sz w:val="24"/>
          <w:szCs w:val="24"/>
          <w:lang w:val="en-GB"/>
        </w:rPr>
        <w:t xml:space="preserve"> that would have been lost in standard analysis, making them essential for the interpretative depth of this project.</w:t>
      </w:r>
    </w:p>
    <w:p w:rsidR="6EFF673D" w:rsidP="3E73FD4E" w:rsidRDefault="6EFF673D" w14:paraId="39460791" w14:textId="5CB8DF4A">
      <w:pPr>
        <w:pStyle w:val="Heading3"/>
        <w:spacing w:before="281" w:beforeAutospacing="off" w:after="281" w:afterAutospacing="off"/>
        <w:rPr>
          <w:rFonts w:ascii="Calibri" w:hAnsi="Calibri" w:eastAsia="Calibri" w:cs="Calibri"/>
          <w:b w:val="1"/>
          <w:bCs w:val="1"/>
          <w:noProof w:val="0"/>
          <w:color w:val="auto"/>
          <w:sz w:val="28"/>
          <w:szCs w:val="28"/>
          <w:lang w:val="en-GB"/>
        </w:rPr>
      </w:pPr>
      <w:r w:rsidRPr="3E73FD4E" w:rsidR="6EFF673D">
        <w:rPr>
          <w:rFonts w:ascii="Calibri" w:hAnsi="Calibri" w:eastAsia="Calibri" w:cs="Calibri"/>
          <w:b w:val="1"/>
          <w:bCs w:val="1"/>
          <w:noProof w:val="0"/>
          <w:color w:val="auto"/>
          <w:sz w:val="28"/>
          <w:szCs w:val="28"/>
          <w:lang w:val="en-GB"/>
        </w:rPr>
        <w:t>5.6 Panel Regression Methodology</w:t>
      </w:r>
    </w:p>
    <w:p w:rsidR="6EFF673D" w:rsidP="3E73FD4E" w:rsidRDefault="6EFF673D" w14:paraId="13806B45" w14:textId="1218058C">
      <w:pPr>
        <w:spacing w:before="240" w:beforeAutospacing="off" w:after="240" w:afterAutospacing="off"/>
      </w:pPr>
      <w:r w:rsidRPr="3E73FD4E" w:rsidR="6EFF673D">
        <w:rPr>
          <w:rFonts w:ascii="Calibri" w:hAnsi="Calibri" w:eastAsia="Calibri" w:cs="Calibri"/>
          <w:noProof w:val="0"/>
          <w:sz w:val="24"/>
          <w:szCs w:val="24"/>
          <w:lang w:val="en-GB"/>
        </w:rPr>
        <w:t>To rigorously examine the sectoral economic growth drivers across income groups, I employed panel data regression techniques using both Fixed Effects and Random Effects models. My goal was to quantify the influence of selected energy, emissions, and infrastructure indicators on the growth of agriculture, industry, and services sectors.</w:t>
      </w:r>
    </w:p>
    <w:p w:rsidR="3E73FD4E" w:rsidRDefault="3E73FD4E" w14:paraId="16D18469" w14:textId="412A5F8C"/>
    <w:p w:rsidR="6EFF673D" w:rsidP="3E73FD4E" w:rsidRDefault="6EFF673D" w14:paraId="54D19CE8" w14:textId="3D48B2DB">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Library and Environment Setup</w:t>
      </w:r>
    </w:p>
    <w:p w:rsidR="6EFF673D" w:rsidP="3E73FD4E" w:rsidRDefault="6EFF673D" w14:paraId="679A0B0A" w14:textId="07DFA7C9">
      <w:pPr>
        <w:spacing w:before="240" w:beforeAutospacing="off" w:after="240" w:afterAutospacing="off"/>
      </w:pPr>
      <w:r w:rsidRPr="3E73FD4E" w:rsidR="6EFF673D">
        <w:rPr>
          <w:rFonts w:ascii="Calibri" w:hAnsi="Calibri" w:eastAsia="Calibri" w:cs="Calibri"/>
          <w:noProof w:val="0"/>
          <w:sz w:val="24"/>
          <w:szCs w:val="24"/>
          <w:lang w:val="en-GB"/>
        </w:rPr>
        <w:t xml:space="preserve">I used Python in a Jupyter environment, leveraging the </w:t>
      </w:r>
      <w:r w:rsidRPr="3E73FD4E" w:rsidR="6EFF673D">
        <w:rPr>
          <w:rFonts w:ascii="Consolas" w:hAnsi="Consolas" w:eastAsia="Consolas" w:cs="Consolas"/>
          <w:noProof w:val="0"/>
          <w:sz w:val="24"/>
          <w:szCs w:val="24"/>
          <w:lang w:val="en-GB"/>
        </w:rPr>
        <w:t>pandas</w:t>
      </w:r>
      <w:r w:rsidRPr="3E73FD4E" w:rsidR="6EFF673D">
        <w:rPr>
          <w:rFonts w:ascii="Calibri" w:hAnsi="Calibri" w:eastAsia="Calibri" w:cs="Calibri"/>
          <w:noProof w:val="0"/>
          <w:sz w:val="24"/>
          <w:szCs w:val="24"/>
          <w:lang w:val="en-GB"/>
        </w:rPr>
        <w:t xml:space="preserve"> and </w:t>
      </w:r>
      <w:r w:rsidRPr="3E73FD4E" w:rsidR="6EFF673D">
        <w:rPr>
          <w:rFonts w:ascii="Consolas" w:hAnsi="Consolas" w:eastAsia="Consolas" w:cs="Consolas"/>
          <w:noProof w:val="0"/>
          <w:sz w:val="24"/>
          <w:szCs w:val="24"/>
          <w:lang w:val="en-GB"/>
        </w:rPr>
        <w:t>numpy</w:t>
      </w:r>
      <w:r w:rsidRPr="3E73FD4E" w:rsidR="6EFF673D">
        <w:rPr>
          <w:rFonts w:ascii="Calibri" w:hAnsi="Calibri" w:eastAsia="Calibri" w:cs="Calibri"/>
          <w:noProof w:val="0"/>
          <w:sz w:val="24"/>
          <w:szCs w:val="24"/>
          <w:lang w:val="en-GB"/>
        </w:rPr>
        <w:t xml:space="preserve"> libraries for data manipulation, and </w:t>
      </w:r>
      <w:r w:rsidRPr="3E73FD4E" w:rsidR="6EFF673D">
        <w:rPr>
          <w:rFonts w:ascii="Consolas" w:hAnsi="Consolas" w:eastAsia="Consolas" w:cs="Consolas"/>
          <w:noProof w:val="0"/>
          <w:sz w:val="24"/>
          <w:szCs w:val="24"/>
          <w:lang w:val="en-GB"/>
        </w:rPr>
        <w:t>linearmodels</w:t>
      </w:r>
      <w:r w:rsidRPr="3E73FD4E" w:rsidR="6EFF673D">
        <w:rPr>
          <w:rFonts w:ascii="Calibri" w:hAnsi="Calibri" w:eastAsia="Calibri" w:cs="Calibri"/>
          <w:noProof w:val="0"/>
          <w:sz w:val="24"/>
          <w:szCs w:val="24"/>
          <w:lang w:val="en-GB"/>
        </w:rPr>
        <w:t xml:space="preserve"> for estimating panel regressions. Additionally, I imported </w:t>
      </w:r>
      <w:r w:rsidRPr="3E73FD4E" w:rsidR="6EFF673D">
        <w:rPr>
          <w:rFonts w:ascii="Consolas" w:hAnsi="Consolas" w:eastAsia="Consolas" w:cs="Consolas"/>
          <w:noProof w:val="0"/>
          <w:sz w:val="24"/>
          <w:szCs w:val="24"/>
          <w:lang w:val="en-GB"/>
        </w:rPr>
        <w:t>statsmodels.api.add_constant</w:t>
      </w:r>
      <w:r w:rsidRPr="3E73FD4E" w:rsidR="6EFF673D">
        <w:rPr>
          <w:rFonts w:ascii="Calibri" w:hAnsi="Calibri" w:eastAsia="Calibri" w:cs="Calibri"/>
          <w:noProof w:val="0"/>
          <w:sz w:val="24"/>
          <w:szCs w:val="24"/>
          <w:lang w:val="en-GB"/>
        </w:rPr>
        <w:t xml:space="preserve"> for including intercept terms, and </w:t>
      </w:r>
      <w:r w:rsidRPr="3E73FD4E" w:rsidR="6EFF673D">
        <w:rPr>
          <w:rFonts w:ascii="Consolas" w:hAnsi="Consolas" w:eastAsia="Consolas" w:cs="Consolas"/>
          <w:noProof w:val="0"/>
          <w:sz w:val="24"/>
          <w:szCs w:val="24"/>
          <w:lang w:val="en-GB"/>
        </w:rPr>
        <w:t>scipy.stats</w:t>
      </w:r>
      <w:r w:rsidRPr="3E73FD4E" w:rsidR="6EFF673D">
        <w:rPr>
          <w:rFonts w:ascii="Calibri" w:hAnsi="Calibri" w:eastAsia="Calibri" w:cs="Calibri"/>
          <w:noProof w:val="0"/>
          <w:sz w:val="24"/>
          <w:szCs w:val="24"/>
          <w:lang w:val="en-GB"/>
        </w:rPr>
        <w:t xml:space="preserve"> for executing the Hausman test.</w:t>
      </w:r>
    </w:p>
    <w:p w:rsidR="6EFF673D" w:rsidRDefault="6EFF673D" w14:paraId="17D9C346" w14:textId="58EB0FAE">
      <w:r w:rsidRPr="3E73FD4E" w:rsidR="6EFF673D">
        <w:rPr>
          <w:rFonts w:ascii="Consolas" w:hAnsi="Consolas" w:eastAsia="Consolas" w:cs="Consolas"/>
          <w:noProof w:val="0"/>
          <w:sz w:val="24"/>
          <w:szCs w:val="24"/>
          <w:lang w:val="en-GB"/>
        </w:rPr>
        <w:t>from linearmodels.panel import PanelOLS, RandomEffects</w:t>
      </w:r>
      <w:r>
        <w:br/>
      </w:r>
      <w:r w:rsidRPr="3E73FD4E" w:rsidR="6EFF673D">
        <w:rPr>
          <w:rFonts w:ascii="Consolas" w:hAnsi="Consolas" w:eastAsia="Consolas" w:cs="Consolas"/>
          <w:noProof w:val="0"/>
          <w:sz w:val="24"/>
          <w:szCs w:val="24"/>
          <w:lang w:val="en-GB"/>
        </w:rPr>
        <w:t>from statsmodels.tools.tools import add_constant</w:t>
      </w:r>
      <w:r>
        <w:br/>
      </w:r>
      <w:r w:rsidRPr="3E73FD4E" w:rsidR="6EFF673D">
        <w:rPr>
          <w:rFonts w:ascii="Consolas" w:hAnsi="Consolas" w:eastAsia="Consolas" w:cs="Consolas"/>
          <w:noProof w:val="0"/>
          <w:sz w:val="24"/>
          <w:szCs w:val="24"/>
          <w:lang w:val="en-GB"/>
        </w:rPr>
        <w:t>from scipy import stats</w:t>
      </w:r>
      <w:r>
        <w:br/>
      </w:r>
      <w:r w:rsidRPr="3E73FD4E" w:rsidR="6EFF673D">
        <w:rPr>
          <w:rFonts w:ascii="Calibri" w:hAnsi="Calibri" w:eastAsia="Calibri" w:cs="Calibri"/>
          <w:noProof w:val="0"/>
          <w:sz w:val="24"/>
          <w:szCs w:val="24"/>
          <w:lang w:val="en-GB"/>
        </w:rPr>
        <w:t xml:space="preserve"> </w:t>
      </w:r>
    </w:p>
    <w:p w:rsidR="3E73FD4E" w:rsidRDefault="3E73FD4E" w14:paraId="3F6E160A" w14:textId="4B3C5959"/>
    <w:p w:rsidR="6EFF673D" w:rsidP="3E73FD4E" w:rsidRDefault="6EFF673D" w14:paraId="13A3378C" w14:textId="7181340A">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Selection of Target Variables</w:t>
      </w:r>
    </w:p>
    <w:p w:rsidR="6EFF673D" w:rsidP="3E73FD4E" w:rsidRDefault="6EFF673D" w14:paraId="5EFAD511" w14:textId="4B8B6C60">
      <w:pPr>
        <w:spacing w:before="240" w:beforeAutospacing="off" w:after="240" w:afterAutospacing="off"/>
      </w:pPr>
      <w:r w:rsidRPr="3E73FD4E" w:rsidR="6EFF673D">
        <w:rPr>
          <w:rFonts w:ascii="Calibri" w:hAnsi="Calibri" w:eastAsia="Calibri" w:cs="Calibri"/>
          <w:noProof w:val="0"/>
          <w:sz w:val="24"/>
          <w:szCs w:val="24"/>
          <w:lang w:val="en-GB"/>
        </w:rPr>
        <w:t>I focused on three key sectoral growth indicators from the World Bank:</w:t>
      </w:r>
    </w:p>
    <w:p w:rsidR="6EFF673D" w:rsidP="3E73FD4E" w:rsidRDefault="6EFF673D" w14:paraId="2F87A472" w14:textId="5061312B">
      <w:pPr>
        <w:pStyle w:val="ListParagraph"/>
        <w:numPr>
          <w:ilvl w:val="0"/>
          <w:numId w:val="24"/>
        </w:numPr>
        <w:spacing w:before="240" w:beforeAutospacing="off" w:after="240" w:afterAutospacing="off"/>
        <w:rPr>
          <w:rFonts w:ascii="Calibri" w:hAnsi="Calibri" w:eastAsia="Calibri" w:cs="Calibri"/>
          <w:b w:val="1"/>
          <w:bCs w:val="1"/>
          <w:noProof w:val="0"/>
          <w:sz w:val="24"/>
          <w:szCs w:val="24"/>
          <w:lang w:val="en-GB"/>
        </w:rPr>
      </w:pPr>
      <w:r w:rsidRPr="3E73FD4E" w:rsidR="6EFF673D">
        <w:rPr>
          <w:rFonts w:ascii="Calibri" w:hAnsi="Calibri" w:eastAsia="Calibri" w:cs="Calibri"/>
          <w:b w:val="1"/>
          <w:bCs w:val="1"/>
          <w:noProof w:val="0"/>
          <w:sz w:val="24"/>
          <w:szCs w:val="24"/>
          <w:lang w:val="en-GB"/>
        </w:rPr>
        <w:t>Agriculture, forestry, and fishing, value added (annual % growth)</w:t>
      </w:r>
    </w:p>
    <w:p w:rsidR="6EFF673D" w:rsidP="3E73FD4E" w:rsidRDefault="6EFF673D" w14:paraId="7B1DB1BE" w14:textId="19DFB2B3">
      <w:pPr>
        <w:pStyle w:val="ListParagraph"/>
        <w:numPr>
          <w:ilvl w:val="0"/>
          <w:numId w:val="24"/>
        </w:numPr>
        <w:spacing w:before="240" w:beforeAutospacing="off" w:after="240" w:afterAutospacing="off"/>
        <w:rPr>
          <w:rFonts w:ascii="Calibri" w:hAnsi="Calibri" w:eastAsia="Calibri" w:cs="Calibri"/>
          <w:b w:val="1"/>
          <w:bCs w:val="1"/>
          <w:noProof w:val="0"/>
          <w:sz w:val="24"/>
          <w:szCs w:val="24"/>
          <w:lang w:val="en-GB"/>
        </w:rPr>
      </w:pPr>
      <w:r w:rsidRPr="3E73FD4E" w:rsidR="6EFF673D">
        <w:rPr>
          <w:rFonts w:ascii="Calibri" w:hAnsi="Calibri" w:eastAsia="Calibri" w:cs="Calibri"/>
          <w:b w:val="1"/>
          <w:bCs w:val="1"/>
          <w:noProof w:val="0"/>
          <w:sz w:val="24"/>
          <w:szCs w:val="24"/>
          <w:lang w:val="en-GB"/>
        </w:rPr>
        <w:t>Industry (including construction), value added (annual % growth)</w:t>
      </w:r>
    </w:p>
    <w:p w:rsidR="6EFF673D" w:rsidP="3E73FD4E" w:rsidRDefault="6EFF673D" w14:paraId="73774CBE" w14:textId="74D9BA93">
      <w:pPr>
        <w:pStyle w:val="ListParagraph"/>
        <w:numPr>
          <w:ilvl w:val="0"/>
          <w:numId w:val="24"/>
        </w:numPr>
        <w:spacing w:before="240" w:beforeAutospacing="off" w:after="240" w:afterAutospacing="off"/>
        <w:rPr>
          <w:rFonts w:ascii="Calibri" w:hAnsi="Calibri" w:eastAsia="Calibri" w:cs="Calibri"/>
          <w:b w:val="1"/>
          <w:bCs w:val="1"/>
          <w:noProof w:val="0"/>
          <w:sz w:val="24"/>
          <w:szCs w:val="24"/>
          <w:lang w:val="en-GB"/>
        </w:rPr>
      </w:pPr>
      <w:r w:rsidRPr="3E73FD4E" w:rsidR="6EFF673D">
        <w:rPr>
          <w:rFonts w:ascii="Calibri" w:hAnsi="Calibri" w:eastAsia="Calibri" w:cs="Calibri"/>
          <w:b w:val="1"/>
          <w:bCs w:val="1"/>
          <w:noProof w:val="0"/>
          <w:sz w:val="24"/>
          <w:szCs w:val="24"/>
          <w:lang w:val="en-GB"/>
        </w:rPr>
        <w:t>Services, value added (annual % growth)</w:t>
      </w:r>
    </w:p>
    <w:p w:rsidR="6EFF673D" w:rsidP="3E73FD4E" w:rsidRDefault="6EFF673D" w14:paraId="06A65D36" w14:textId="24077AF1">
      <w:pPr>
        <w:spacing w:before="240" w:beforeAutospacing="off" w:after="240" w:afterAutospacing="off"/>
      </w:pPr>
      <w:r w:rsidRPr="3E73FD4E" w:rsidR="6EFF673D">
        <w:rPr>
          <w:rFonts w:ascii="Calibri" w:hAnsi="Calibri" w:eastAsia="Calibri" w:cs="Calibri"/>
          <w:noProof w:val="0"/>
          <w:sz w:val="24"/>
          <w:szCs w:val="24"/>
          <w:lang w:val="en-GB"/>
        </w:rPr>
        <w:t xml:space="preserve">Each served as a dependent variable in a separate model. For each sector, I executed regressions individually for </w:t>
      </w:r>
      <w:r w:rsidRPr="3E73FD4E" w:rsidR="6EFF673D">
        <w:rPr>
          <w:rFonts w:ascii="Calibri" w:hAnsi="Calibri" w:eastAsia="Calibri" w:cs="Calibri"/>
          <w:b w:val="1"/>
          <w:bCs w:val="1"/>
          <w:noProof w:val="0"/>
          <w:sz w:val="24"/>
          <w:szCs w:val="24"/>
          <w:lang w:val="en-GB"/>
        </w:rPr>
        <w:t>low-income</w:t>
      </w:r>
      <w:r w:rsidRPr="3E73FD4E" w:rsidR="6EFF673D">
        <w:rPr>
          <w:rFonts w:ascii="Calibri" w:hAnsi="Calibri" w:eastAsia="Calibri" w:cs="Calibri"/>
          <w:noProof w:val="0"/>
          <w:sz w:val="24"/>
          <w:szCs w:val="24"/>
          <w:lang w:val="en-GB"/>
        </w:rPr>
        <w:t xml:space="preserve">, </w:t>
      </w:r>
      <w:r w:rsidRPr="3E73FD4E" w:rsidR="6EFF673D">
        <w:rPr>
          <w:rFonts w:ascii="Calibri" w:hAnsi="Calibri" w:eastAsia="Calibri" w:cs="Calibri"/>
          <w:b w:val="1"/>
          <w:bCs w:val="1"/>
          <w:noProof w:val="0"/>
          <w:sz w:val="24"/>
          <w:szCs w:val="24"/>
          <w:lang w:val="en-GB"/>
        </w:rPr>
        <w:t>lower-middle-income</w:t>
      </w:r>
      <w:r w:rsidRPr="3E73FD4E" w:rsidR="6EFF673D">
        <w:rPr>
          <w:rFonts w:ascii="Calibri" w:hAnsi="Calibri" w:eastAsia="Calibri" w:cs="Calibri"/>
          <w:noProof w:val="0"/>
          <w:sz w:val="24"/>
          <w:szCs w:val="24"/>
          <w:lang w:val="en-GB"/>
        </w:rPr>
        <w:t xml:space="preserve">, and </w:t>
      </w:r>
      <w:r w:rsidRPr="3E73FD4E" w:rsidR="6EFF673D">
        <w:rPr>
          <w:rFonts w:ascii="Calibri" w:hAnsi="Calibri" w:eastAsia="Calibri" w:cs="Calibri"/>
          <w:b w:val="1"/>
          <w:bCs w:val="1"/>
          <w:noProof w:val="0"/>
          <w:sz w:val="24"/>
          <w:szCs w:val="24"/>
          <w:lang w:val="en-GB"/>
        </w:rPr>
        <w:t>upper-middle-income</w:t>
      </w:r>
      <w:r w:rsidRPr="3E73FD4E" w:rsidR="6EFF673D">
        <w:rPr>
          <w:rFonts w:ascii="Calibri" w:hAnsi="Calibri" w:eastAsia="Calibri" w:cs="Calibri"/>
          <w:noProof w:val="0"/>
          <w:sz w:val="24"/>
          <w:szCs w:val="24"/>
          <w:lang w:val="en-GB"/>
        </w:rPr>
        <w:t xml:space="preserve"> countries.</w:t>
      </w:r>
    </w:p>
    <w:p w:rsidR="3E73FD4E" w:rsidRDefault="3E73FD4E" w14:paraId="3927714E" w14:textId="55E3EF91"/>
    <w:p w:rsidR="6EFF673D" w:rsidP="3E73FD4E" w:rsidRDefault="6EFF673D" w14:paraId="5EF5B0C5" w14:textId="26DDB276">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Independent Variable Selection</w:t>
      </w:r>
    </w:p>
    <w:p w:rsidR="6EFF673D" w:rsidP="3E73FD4E" w:rsidRDefault="6EFF673D" w14:paraId="53597380" w14:textId="7BA7F0F1">
      <w:pPr>
        <w:spacing w:before="240" w:beforeAutospacing="off" w:after="240" w:afterAutospacing="off"/>
      </w:pPr>
      <w:r w:rsidRPr="3E73FD4E" w:rsidR="6EFF673D">
        <w:rPr>
          <w:rFonts w:ascii="Calibri" w:hAnsi="Calibri" w:eastAsia="Calibri" w:cs="Calibri"/>
          <w:noProof w:val="0"/>
          <w:sz w:val="24"/>
          <w:szCs w:val="24"/>
          <w:lang w:val="en-GB"/>
        </w:rPr>
        <w:t>I selected the following five predictors based on domain knowledge, EDA, and correlation analysis:</w:t>
      </w:r>
    </w:p>
    <w:p w:rsidR="6EFF673D" w:rsidP="3E73FD4E" w:rsidRDefault="6EFF673D" w14:paraId="56956529" w14:textId="58ED9E80">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Renewable energy consumption (% of total final energy consumption)</w:t>
      </w:r>
    </w:p>
    <w:p w:rsidR="6EFF673D" w:rsidP="3E73FD4E" w:rsidRDefault="6EFF673D" w14:paraId="04A15E9D" w14:textId="70D13CFB">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Energy intensity level of primary energy (MJ/$2017 PPP GDP)</w:t>
      </w:r>
    </w:p>
    <w:p w:rsidR="6EFF673D" w:rsidP="3E73FD4E" w:rsidRDefault="6EFF673D" w14:paraId="5F28C4F0" w14:textId="6D4D8A45">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Access to electricity (% of population)</w:t>
      </w:r>
    </w:p>
    <w:p w:rsidR="6EFF673D" w:rsidP="3E73FD4E" w:rsidRDefault="6EFF673D" w14:paraId="7A48B657" w14:textId="4ADB779C">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GDP per unit of energy use (PPP $ per kg of oil equivalent)</w:t>
      </w:r>
    </w:p>
    <w:p w:rsidR="6EFF673D" w:rsidP="3E73FD4E" w:rsidRDefault="6EFF673D" w14:paraId="694FAF5E" w14:textId="3D670D9D">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Carbon dioxide (CO2) emissions excluding LULUCF per capita (t CO2e/capita)</w:t>
      </w:r>
    </w:p>
    <w:p w:rsidR="6EFF673D" w:rsidP="3E73FD4E" w:rsidRDefault="6EFF673D" w14:paraId="09475887" w14:textId="25F18695">
      <w:pPr>
        <w:spacing w:before="240" w:beforeAutospacing="off" w:after="240" w:afterAutospacing="off"/>
      </w:pPr>
      <w:r w:rsidRPr="3E73FD4E" w:rsidR="6EFF673D">
        <w:rPr>
          <w:rFonts w:ascii="Calibri" w:hAnsi="Calibri" w:eastAsia="Calibri" w:cs="Calibri"/>
          <w:noProof w:val="0"/>
          <w:sz w:val="24"/>
          <w:szCs w:val="24"/>
          <w:lang w:val="en-GB"/>
        </w:rPr>
        <w:t xml:space="preserve">These features were consistently used across all sectoral models. I later experimented with adding </w:t>
      </w:r>
      <w:r w:rsidRPr="3E73FD4E" w:rsidR="6EFF673D">
        <w:rPr>
          <w:rFonts w:ascii="Consolas" w:hAnsi="Consolas" w:eastAsia="Consolas" w:cs="Consolas"/>
          <w:noProof w:val="0"/>
          <w:sz w:val="24"/>
          <w:szCs w:val="24"/>
          <w:lang w:val="en-GB"/>
        </w:rPr>
        <w:t>GDP growth (annual %)</w:t>
      </w:r>
      <w:r w:rsidRPr="3E73FD4E" w:rsidR="6EFF673D">
        <w:rPr>
          <w:rFonts w:ascii="Calibri" w:hAnsi="Calibri" w:eastAsia="Calibri" w:cs="Calibri"/>
          <w:noProof w:val="0"/>
          <w:sz w:val="24"/>
          <w:szCs w:val="24"/>
          <w:lang w:val="en-GB"/>
        </w:rPr>
        <w:t xml:space="preserve"> and </w:t>
      </w:r>
      <w:r w:rsidRPr="3E73FD4E" w:rsidR="6EFF673D">
        <w:rPr>
          <w:rFonts w:ascii="Consolas" w:hAnsi="Consolas" w:eastAsia="Consolas" w:cs="Consolas"/>
          <w:noProof w:val="0"/>
          <w:sz w:val="24"/>
          <w:szCs w:val="24"/>
          <w:lang w:val="en-GB"/>
        </w:rPr>
        <w:t>PM2.5 air pollution</w:t>
      </w:r>
      <w:r w:rsidRPr="3E73FD4E" w:rsidR="6EFF673D">
        <w:rPr>
          <w:rFonts w:ascii="Calibri" w:hAnsi="Calibri" w:eastAsia="Calibri" w:cs="Calibri"/>
          <w:noProof w:val="0"/>
          <w:sz w:val="24"/>
          <w:szCs w:val="24"/>
          <w:lang w:val="en-GB"/>
        </w:rPr>
        <w:t xml:space="preserve"> based on their potential relevance and availability.</w:t>
      </w:r>
    </w:p>
    <w:p w:rsidR="3E73FD4E" w:rsidRDefault="3E73FD4E" w14:paraId="13932F1F" w14:textId="0AEBE679"/>
    <w:p w:rsidR="6EFF673D" w:rsidP="3E73FD4E" w:rsidRDefault="6EFF673D" w14:paraId="4B2702A7" w14:textId="7D66D001">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Data Preparation</w:t>
      </w:r>
    </w:p>
    <w:p w:rsidR="6EFF673D" w:rsidP="3E73FD4E" w:rsidRDefault="6EFF673D" w14:paraId="5C3BA7EA" w14:textId="7D5A1966">
      <w:pPr>
        <w:spacing w:before="240" w:beforeAutospacing="off" w:after="240" w:afterAutospacing="off"/>
      </w:pPr>
      <w:r w:rsidRPr="3E73FD4E" w:rsidR="6EFF673D">
        <w:rPr>
          <w:rFonts w:ascii="Calibri" w:hAnsi="Calibri" w:eastAsia="Calibri" w:cs="Calibri"/>
          <w:noProof w:val="0"/>
          <w:sz w:val="24"/>
          <w:szCs w:val="24"/>
          <w:lang w:val="en-GB"/>
        </w:rPr>
        <w:t xml:space="preserve">I defined a reusable function </w:t>
      </w:r>
      <w:r w:rsidRPr="3E73FD4E" w:rsidR="6EFF673D">
        <w:rPr>
          <w:rFonts w:ascii="Consolas" w:hAnsi="Consolas" w:eastAsia="Consolas" w:cs="Consolas"/>
          <w:noProof w:val="0"/>
          <w:sz w:val="24"/>
          <w:szCs w:val="24"/>
          <w:lang w:val="en-GB"/>
        </w:rPr>
        <w:t>prepare_panel_data()</w:t>
      </w:r>
      <w:r w:rsidRPr="3E73FD4E" w:rsidR="6EFF673D">
        <w:rPr>
          <w:rFonts w:ascii="Calibri" w:hAnsi="Calibri" w:eastAsia="Calibri" w:cs="Calibri"/>
          <w:noProof w:val="0"/>
          <w:sz w:val="24"/>
          <w:szCs w:val="24"/>
          <w:lang w:val="en-GB"/>
        </w:rPr>
        <w:t xml:space="preserve"> that extracted and reshaped the panel dataset for a given income level and dependent variable. This function:</w:t>
      </w:r>
    </w:p>
    <w:p w:rsidR="6EFF673D" w:rsidP="3E73FD4E" w:rsidRDefault="6EFF673D" w14:paraId="2935846E" w14:textId="5512ECE8">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Filtered countries by income group</w:t>
      </w:r>
    </w:p>
    <w:p w:rsidR="6EFF673D" w:rsidP="3E73FD4E" w:rsidRDefault="6EFF673D" w14:paraId="76FC33A7" w14:textId="4746ABE0">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Selected only relevant series names</w:t>
      </w:r>
    </w:p>
    <w:p w:rsidR="6EFF673D" w:rsidP="3E73FD4E" w:rsidRDefault="6EFF673D" w14:paraId="4DE198F6" w14:textId="35A37EE9">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Melted the dataset from wide to long format</w:t>
      </w:r>
    </w:p>
    <w:p w:rsidR="6EFF673D" w:rsidP="3E73FD4E" w:rsidRDefault="6EFF673D" w14:paraId="54043A47" w14:textId="55E21C36">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 xml:space="preserve">Pivoted it to ensure each row represented a </w:t>
      </w:r>
      <w:r w:rsidRPr="3E73FD4E" w:rsidR="6EFF673D">
        <w:rPr>
          <w:rFonts w:ascii="Consolas" w:hAnsi="Consolas" w:eastAsia="Consolas" w:cs="Consolas"/>
          <w:noProof w:val="0"/>
          <w:sz w:val="24"/>
          <w:szCs w:val="24"/>
          <w:lang w:val="en-GB"/>
        </w:rPr>
        <w:t>(country, year)</w:t>
      </w:r>
      <w:r w:rsidRPr="3E73FD4E" w:rsidR="6EFF673D">
        <w:rPr>
          <w:rFonts w:ascii="Calibri" w:hAnsi="Calibri" w:eastAsia="Calibri" w:cs="Calibri"/>
          <w:noProof w:val="0"/>
          <w:sz w:val="24"/>
          <w:szCs w:val="24"/>
          <w:lang w:val="en-GB"/>
        </w:rPr>
        <w:t xml:space="preserve"> pair</w:t>
      </w:r>
    </w:p>
    <w:p w:rsidR="6EFF673D" w:rsidP="3E73FD4E" w:rsidRDefault="6EFF673D" w14:paraId="2D994880" w14:textId="78EBD71C">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Dropped missing values</w:t>
      </w:r>
    </w:p>
    <w:p w:rsidR="6EFF673D" w:rsidP="3E73FD4E" w:rsidRDefault="6EFF673D" w14:paraId="2223A724" w14:textId="50741124">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 xml:space="preserve">Converted </w:t>
      </w:r>
      <w:r w:rsidRPr="3E73FD4E" w:rsidR="6EFF673D">
        <w:rPr>
          <w:rFonts w:ascii="Consolas" w:hAnsi="Consolas" w:eastAsia="Consolas" w:cs="Consolas"/>
          <w:noProof w:val="0"/>
          <w:sz w:val="24"/>
          <w:szCs w:val="24"/>
          <w:lang w:val="en-GB"/>
        </w:rPr>
        <w:t>year</w:t>
      </w:r>
      <w:r w:rsidRPr="3E73FD4E" w:rsidR="6EFF673D">
        <w:rPr>
          <w:rFonts w:ascii="Calibri" w:hAnsi="Calibri" w:eastAsia="Calibri" w:cs="Calibri"/>
          <w:noProof w:val="0"/>
          <w:sz w:val="24"/>
          <w:szCs w:val="24"/>
          <w:lang w:val="en-GB"/>
        </w:rPr>
        <w:t xml:space="preserve"> to integer</w:t>
      </w:r>
    </w:p>
    <w:p w:rsidR="6EFF673D" w:rsidRDefault="6EFF673D" w14:paraId="3E8FAD27" w14:textId="16400EA1">
      <w:r w:rsidRPr="3E73FD4E" w:rsidR="6EFF673D">
        <w:rPr>
          <w:rFonts w:ascii="Consolas" w:hAnsi="Consolas" w:eastAsia="Consolas" w:cs="Consolas"/>
          <w:noProof w:val="0"/>
          <w:sz w:val="24"/>
          <w:szCs w:val="24"/>
          <w:lang w:val="en-GB"/>
        </w:rPr>
        <w:t>df_long = df_filtered.melt(id_vars=['Country Name', 'Series Name'], var_name='Year', value_name='Value')</w:t>
      </w:r>
      <w:r>
        <w:br/>
      </w:r>
      <w:r w:rsidRPr="3E73FD4E" w:rsidR="6EFF673D">
        <w:rPr>
          <w:rFonts w:ascii="Consolas" w:hAnsi="Consolas" w:eastAsia="Consolas" w:cs="Consolas"/>
          <w:noProof w:val="0"/>
          <w:sz w:val="24"/>
          <w:szCs w:val="24"/>
          <w:lang w:val="en-GB"/>
        </w:rPr>
        <w:t>df_panel = df_long.pivot_table(index=['Country Name', 'Year'], columns='Series Name', values='Value').reset_index()</w:t>
      </w:r>
      <w:r>
        <w:br/>
      </w:r>
      <w:r w:rsidRPr="3E73FD4E" w:rsidR="6EFF673D">
        <w:rPr>
          <w:rFonts w:ascii="Calibri" w:hAnsi="Calibri" w:eastAsia="Calibri" w:cs="Calibri"/>
          <w:noProof w:val="0"/>
          <w:sz w:val="24"/>
          <w:szCs w:val="24"/>
          <w:lang w:val="en-GB"/>
        </w:rPr>
        <w:t xml:space="preserve"> </w:t>
      </w:r>
    </w:p>
    <w:p w:rsidR="6EFF673D" w:rsidP="3E73FD4E" w:rsidRDefault="6EFF673D" w14:paraId="066D1893" w14:textId="448D468A">
      <w:pPr>
        <w:spacing w:before="240" w:beforeAutospacing="off" w:after="240" w:afterAutospacing="off"/>
      </w:pPr>
      <w:r w:rsidRPr="3E73FD4E" w:rsidR="6EFF673D">
        <w:rPr>
          <w:rFonts w:ascii="Calibri" w:hAnsi="Calibri" w:eastAsia="Calibri" w:cs="Calibri"/>
          <w:noProof w:val="0"/>
          <w:sz w:val="24"/>
          <w:szCs w:val="24"/>
          <w:lang w:val="en-GB"/>
        </w:rPr>
        <w:t>I renamed columns for clarity and ensured the dataset had no nulls before regression.</w:t>
      </w:r>
    </w:p>
    <w:p w:rsidR="3E73FD4E" w:rsidRDefault="3E73FD4E" w14:paraId="0CB311CB" w14:textId="2341D1D7"/>
    <w:p w:rsidR="6EFF673D" w:rsidP="3E73FD4E" w:rsidRDefault="6EFF673D" w14:paraId="6D01324B" w14:textId="741CA6C7">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Regression Execution</w:t>
      </w:r>
    </w:p>
    <w:p w:rsidR="6EFF673D" w:rsidP="3E73FD4E" w:rsidRDefault="6EFF673D" w14:paraId="6065C36B" w14:textId="63357A33">
      <w:pPr>
        <w:spacing w:before="240" w:beforeAutospacing="off" w:after="240" w:afterAutospacing="off"/>
      </w:pPr>
      <w:r w:rsidRPr="3E73FD4E" w:rsidR="6EFF673D">
        <w:rPr>
          <w:rFonts w:ascii="Calibri" w:hAnsi="Calibri" w:eastAsia="Calibri" w:cs="Calibri"/>
          <w:noProof w:val="0"/>
          <w:sz w:val="24"/>
          <w:szCs w:val="24"/>
          <w:lang w:val="en-GB"/>
        </w:rPr>
        <w:t xml:space="preserve">For each prepared dataset (e.g., </w:t>
      </w:r>
      <w:r w:rsidRPr="3E73FD4E" w:rsidR="6EFF673D">
        <w:rPr>
          <w:rFonts w:ascii="Consolas" w:hAnsi="Consolas" w:eastAsia="Consolas" w:cs="Consolas"/>
          <w:noProof w:val="0"/>
          <w:sz w:val="24"/>
          <w:szCs w:val="24"/>
          <w:lang w:val="en-GB"/>
        </w:rPr>
        <w:t>agri_df_low</w:t>
      </w:r>
      <w:r w:rsidRPr="3E73FD4E" w:rsidR="6EFF673D">
        <w:rPr>
          <w:rFonts w:ascii="Calibri" w:hAnsi="Calibri" w:eastAsia="Calibri" w:cs="Calibri"/>
          <w:noProof w:val="0"/>
          <w:sz w:val="24"/>
          <w:szCs w:val="24"/>
          <w:lang w:val="en-GB"/>
        </w:rPr>
        <w:t xml:space="preserve">), I used </w:t>
      </w:r>
      <w:r w:rsidRPr="3E73FD4E" w:rsidR="6EFF673D">
        <w:rPr>
          <w:rFonts w:ascii="Consolas" w:hAnsi="Consolas" w:eastAsia="Consolas" w:cs="Consolas"/>
          <w:noProof w:val="0"/>
          <w:sz w:val="24"/>
          <w:szCs w:val="24"/>
          <w:lang w:val="en-GB"/>
        </w:rPr>
        <w:t>PanelOLS</w:t>
      </w:r>
      <w:r w:rsidRPr="3E73FD4E" w:rsidR="6EFF673D">
        <w:rPr>
          <w:rFonts w:ascii="Calibri" w:hAnsi="Calibri" w:eastAsia="Calibri" w:cs="Calibri"/>
          <w:noProof w:val="0"/>
          <w:sz w:val="24"/>
          <w:szCs w:val="24"/>
          <w:lang w:val="en-GB"/>
        </w:rPr>
        <w:t xml:space="preserve"> to fit the </w:t>
      </w:r>
      <w:r w:rsidRPr="3E73FD4E" w:rsidR="6EFF673D">
        <w:rPr>
          <w:rFonts w:ascii="Calibri" w:hAnsi="Calibri" w:eastAsia="Calibri" w:cs="Calibri"/>
          <w:b w:val="1"/>
          <w:bCs w:val="1"/>
          <w:noProof w:val="0"/>
          <w:sz w:val="24"/>
          <w:szCs w:val="24"/>
          <w:lang w:val="en-GB"/>
        </w:rPr>
        <w:t>Fixed Effects</w:t>
      </w:r>
      <w:r w:rsidRPr="3E73FD4E" w:rsidR="6EFF673D">
        <w:rPr>
          <w:rFonts w:ascii="Calibri" w:hAnsi="Calibri" w:eastAsia="Calibri" w:cs="Calibri"/>
          <w:noProof w:val="0"/>
          <w:sz w:val="24"/>
          <w:szCs w:val="24"/>
          <w:lang w:val="en-GB"/>
        </w:rPr>
        <w:t xml:space="preserve"> model and </w:t>
      </w:r>
      <w:r w:rsidRPr="3E73FD4E" w:rsidR="6EFF673D">
        <w:rPr>
          <w:rFonts w:ascii="Consolas" w:hAnsi="Consolas" w:eastAsia="Consolas" w:cs="Consolas"/>
          <w:noProof w:val="0"/>
          <w:sz w:val="24"/>
          <w:szCs w:val="24"/>
          <w:lang w:val="en-GB"/>
        </w:rPr>
        <w:t>RandomEffects</w:t>
      </w:r>
      <w:r w:rsidRPr="3E73FD4E" w:rsidR="6EFF673D">
        <w:rPr>
          <w:rFonts w:ascii="Calibri" w:hAnsi="Calibri" w:eastAsia="Calibri" w:cs="Calibri"/>
          <w:noProof w:val="0"/>
          <w:sz w:val="24"/>
          <w:szCs w:val="24"/>
          <w:lang w:val="en-GB"/>
        </w:rPr>
        <w:t xml:space="preserve"> to estimate the </w:t>
      </w:r>
      <w:r w:rsidRPr="3E73FD4E" w:rsidR="6EFF673D">
        <w:rPr>
          <w:rFonts w:ascii="Calibri" w:hAnsi="Calibri" w:eastAsia="Calibri" w:cs="Calibri"/>
          <w:b w:val="1"/>
          <w:bCs w:val="1"/>
          <w:noProof w:val="0"/>
          <w:sz w:val="24"/>
          <w:szCs w:val="24"/>
          <w:lang w:val="en-GB"/>
        </w:rPr>
        <w:t>Random Effects</w:t>
      </w:r>
      <w:r w:rsidRPr="3E73FD4E" w:rsidR="6EFF673D">
        <w:rPr>
          <w:rFonts w:ascii="Calibri" w:hAnsi="Calibri" w:eastAsia="Calibri" w:cs="Calibri"/>
          <w:noProof w:val="0"/>
          <w:sz w:val="24"/>
          <w:szCs w:val="24"/>
          <w:lang w:val="en-GB"/>
        </w:rPr>
        <w:t xml:space="preserve"> model. Both models were fitted with </w:t>
      </w:r>
      <w:r w:rsidRPr="3E73FD4E" w:rsidR="6EFF673D">
        <w:rPr>
          <w:rFonts w:ascii="Calibri" w:hAnsi="Calibri" w:eastAsia="Calibri" w:cs="Calibri"/>
          <w:b w:val="1"/>
          <w:bCs w:val="1"/>
          <w:noProof w:val="0"/>
          <w:sz w:val="24"/>
          <w:szCs w:val="24"/>
          <w:lang w:val="en-GB"/>
        </w:rPr>
        <w:t>robust standard errors</w:t>
      </w:r>
      <w:r w:rsidRPr="3E73FD4E" w:rsidR="6EFF673D">
        <w:rPr>
          <w:rFonts w:ascii="Calibri" w:hAnsi="Calibri" w:eastAsia="Calibri" w:cs="Calibri"/>
          <w:noProof w:val="0"/>
          <w:sz w:val="24"/>
          <w:szCs w:val="24"/>
          <w:lang w:val="en-GB"/>
        </w:rPr>
        <w:t xml:space="preserve"> to ensure valid inference under heteroskedasticity.</w:t>
      </w:r>
    </w:p>
    <w:p w:rsidR="6EFF673D" w:rsidRDefault="6EFF673D" w14:paraId="6E5050F1" w14:textId="5FA2A40D">
      <w:r w:rsidRPr="3E73FD4E" w:rsidR="6EFF673D">
        <w:rPr>
          <w:rFonts w:ascii="Consolas" w:hAnsi="Consolas" w:eastAsia="Consolas" w:cs="Consolas"/>
          <w:noProof w:val="0"/>
          <w:sz w:val="24"/>
          <w:szCs w:val="24"/>
          <w:lang w:val="en-GB"/>
        </w:rPr>
        <w:t>fe_model = PanelOLS(y, X, entity_effects=True).fit(cov_type='robust')</w:t>
      </w:r>
      <w:r>
        <w:br/>
      </w:r>
      <w:r w:rsidRPr="3E73FD4E" w:rsidR="6EFF673D">
        <w:rPr>
          <w:rFonts w:ascii="Consolas" w:hAnsi="Consolas" w:eastAsia="Consolas" w:cs="Consolas"/>
          <w:noProof w:val="0"/>
          <w:sz w:val="24"/>
          <w:szCs w:val="24"/>
          <w:lang w:val="en-GB"/>
        </w:rPr>
        <w:t>re_model = RandomEffects(y, X).fit(cov_type='robust')</w:t>
      </w:r>
      <w:r>
        <w:br/>
      </w:r>
      <w:r w:rsidRPr="3E73FD4E" w:rsidR="6EFF673D">
        <w:rPr>
          <w:rFonts w:ascii="Calibri" w:hAnsi="Calibri" w:eastAsia="Calibri" w:cs="Calibri"/>
          <w:noProof w:val="0"/>
          <w:sz w:val="24"/>
          <w:szCs w:val="24"/>
          <w:lang w:val="en-GB"/>
        </w:rPr>
        <w:t xml:space="preserve"> </w:t>
      </w:r>
    </w:p>
    <w:p w:rsidR="3E73FD4E" w:rsidRDefault="3E73FD4E" w14:paraId="314F31D7" w14:textId="4E4D8A41"/>
    <w:p w:rsidR="6EFF673D" w:rsidP="3E73FD4E" w:rsidRDefault="6EFF673D" w14:paraId="303459EC" w14:textId="1730CA2C">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Hausman Test and Model Choice</w:t>
      </w:r>
    </w:p>
    <w:p w:rsidR="6EFF673D" w:rsidP="3E73FD4E" w:rsidRDefault="6EFF673D" w14:paraId="3759E509" w14:textId="78CCD0A1">
      <w:pPr>
        <w:spacing w:before="240" w:beforeAutospacing="off" w:after="240" w:afterAutospacing="off"/>
      </w:pPr>
      <w:r w:rsidRPr="3E73FD4E" w:rsidR="6EFF673D">
        <w:rPr>
          <w:rFonts w:ascii="Calibri" w:hAnsi="Calibri" w:eastAsia="Calibri" w:cs="Calibri"/>
          <w:noProof w:val="0"/>
          <w:sz w:val="24"/>
          <w:szCs w:val="24"/>
          <w:lang w:val="en-GB"/>
        </w:rPr>
        <w:t xml:space="preserve">To determine whether the Fixed or Random Effects model was more appropriate, I implemented the </w:t>
      </w:r>
      <w:r w:rsidRPr="3E73FD4E" w:rsidR="6EFF673D">
        <w:rPr>
          <w:rFonts w:ascii="Calibri" w:hAnsi="Calibri" w:eastAsia="Calibri" w:cs="Calibri"/>
          <w:b w:val="1"/>
          <w:bCs w:val="1"/>
          <w:noProof w:val="0"/>
          <w:sz w:val="24"/>
          <w:szCs w:val="24"/>
          <w:lang w:val="en-GB"/>
        </w:rPr>
        <w:t>Hausman test</w:t>
      </w:r>
      <w:r w:rsidRPr="3E73FD4E" w:rsidR="6EFF673D">
        <w:rPr>
          <w:rFonts w:ascii="Calibri" w:hAnsi="Calibri" w:eastAsia="Calibri" w:cs="Calibri"/>
          <w:noProof w:val="0"/>
          <w:sz w:val="24"/>
          <w:szCs w:val="24"/>
          <w:lang w:val="en-GB"/>
        </w:rPr>
        <w:t xml:space="preserve"> manually. I computed the difference in coefficients and their covariance matrices to derive the test statistic and p-value.</w:t>
      </w:r>
    </w:p>
    <w:p w:rsidR="6EFF673D" w:rsidRDefault="6EFF673D" w14:paraId="3718BCC4" w14:textId="535408B8">
      <w:r w:rsidRPr="3E73FD4E" w:rsidR="6EFF673D">
        <w:rPr>
          <w:rFonts w:ascii="Consolas" w:hAnsi="Consolas" w:eastAsia="Consolas" w:cs="Consolas"/>
          <w:noProof w:val="0"/>
          <w:sz w:val="24"/>
          <w:szCs w:val="24"/>
          <w:lang w:val="en-GB"/>
        </w:rPr>
        <w:t>b_diff = fe_results.params - re_results.params</w:t>
      </w:r>
      <w:r>
        <w:br/>
      </w:r>
      <w:r w:rsidRPr="3E73FD4E" w:rsidR="6EFF673D">
        <w:rPr>
          <w:rFonts w:ascii="Consolas" w:hAnsi="Consolas" w:eastAsia="Consolas" w:cs="Consolas"/>
          <w:noProof w:val="0"/>
          <w:sz w:val="24"/>
          <w:szCs w:val="24"/>
          <w:lang w:val="en-GB"/>
        </w:rPr>
        <w:t>cov_diff = fe_results.cov - re_results.cov</w:t>
      </w:r>
      <w:r>
        <w:br/>
      </w:r>
      <w:r w:rsidRPr="3E73FD4E" w:rsidR="6EFF673D">
        <w:rPr>
          <w:rFonts w:ascii="Consolas" w:hAnsi="Consolas" w:eastAsia="Consolas" w:cs="Consolas"/>
          <w:noProof w:val="0"/>
          <w:sz w:val="24"/>
          <w:szCs w:val="24"/>
          <w:lang w:val="en-GB"/>
        </w:rPr>
        <w:t>stat = b_diff.T @ np.linalg.inv(cov_diff) @ b_diff</w:t>
      </w:r>
      <w:r>
        <w:br/>
      </w:r>
      <w:r w:rsidRPr="3E73FD4E" w:rsidR="6EFF673D">
        <w:rPr>
          <w:rFonts w:ascii="Calibri" w:hAnsi="Calibri" w:eastAsia="Calibri" w:cs="Calibri"/>
          <w:noProof w:val="0"/>
          <w:sz w:val="24"/>
          <w:szCs w:val="24"/>
          <w:lang w:val="en-GB"/>
        </w:rPr>
        <w:t xml:space="preserve"> </w:t>
      </w:r>
    </w:p>
    <w:p w:rsidR="6EFF673D" w:rsidP="3E73FD4E" w:rsidRDefault="6EFF673D" w14:paraId="35825327" w14:textId="6E3BDEE9">
      <w:pPr>
        <w:spacing w:before="240" w:beforeAutospacing="off" w:after="240" w:afterAutospacing="off"/>
      </w:pPr>
      <w:r w:rsidRPr="3E73FD4E" w:rsidR="6EFF673D">
        <w:rPr>
          <w:rFonts w:ascii="Calibri" w:hAnsi="Calibri" w:eastAsia="Calibri" w:cs="Calibri"/>
          <w:noProof w:val="0"/>
          <w:sz w:val="24"/>
          <w:szCs w:val="24"/>
          <w:lang w:val="en-GB"/>
        </w:rPr>
        <w:t>If the p-value was below 0.05, I preferred the Fixed Effects model; otherwise, I used Random Effects. The model selection logic and summaries were printed for transparency.</w:t>
      </w:r>
    </w:p>
    <w:p w:rsidR="3E73FD4E" w:rsidRDefault="3E73FD4E" w14:paraId="3329B36E" w14:textId="32939EDF"/>
    <w:p w:rsidR="6EFF673D" w:rsidP="3E73FD4E" w:rsidRDefault="6EFF673D" w14:paraId="236F9CBE" w14:textId="2BECAC7D">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Model Evaluation and Visualization</w:t>
      </w:r>
    </w:p>
    <w:p w:rsidR="6EFF673D" w:rsidP="3E73FD4E" w:rsidRDefault="6EFF673D" w14:paraId="2F170A53" w14:textId="04D8C287">
      <w:pPr>
        <w:spacing w:before="240" w:beforeAutospacing="off" w:after="240" w:afterAutospacing="off"/>
      </w:pPr>
      <w:r w:rsidRPr="3E73FD4E" w:rsidR="6EFF673D">
        <w:rPr>
          <w:rFonts w:ascii="Calibri" w:hAnsi="Calibri" w:eastAsia="Calibri" w:cs="Calibri"/>
          <w:noProof w:val="0"/>
          <w:sz w:val="24"/>
          <w:szCs w:val="24"/>
          <w:lang w:val="en-GB"/>
        </w:rPr>
        <w:t xml:space="preserve">After model fitting, I extracted the predicted values and added them back to the original dataset for comparison. I then plotted the </w:t>
      </w:r>
      <w:r w:rsidRPr="3E73FD4E" w:rsidR="6EFF673D">
        <w:rPr>
          <w:rFonts w:ascii="Calibri" w:hAnsi="Calibri" w:eastAsia="Calibri" w:cs="Calibri"/>
          <w:b w:val="1"/>
          <w:bCs w:val="1"/>
          <w:noProof w:val="0"/>
          <w:sz w:val="24"/>
          <w:szCs w:val="24"/>
          <w:lang w:val="en-GB"/>
        </w:rPr>
        <w:t>actual vs predicted growth</w:t>
      </w:r>
      <w:r w:rsidRPr="3E73FD4E" w:rsidR="6EFF673D">
        <w:rPr>
          <w:rFonts w:ascii="Calibri" w:hAnsi="Calibri" w:eastAsia="Calibri" w:cs="Calibri"/>
          <w:noProof w:val="0"/>
          <w:sz w:val="24"/>
          <w:szCs w:val="24"/>
          <w:lang w:val="en-GB"/>
        </w:rPr>
        <w:t xml:space="preserve"> for one representative country per income group, using </w:t>
      </w:r>
      <w:r w:rsidRPr="3E73FD4E" w:rsidR="6EFF673D">
        <w:rPr>
          <w:rFonts w:ascii="Consolas" w:hAnsi="Consolas" w:eastAsia="Consolas" w:cs="Consolas"/>
          <w:noProof w:val="0"/>
          <w:sz w:val="24"/>
          <w:szCs w:val="24"/>
          <w:lang w:val="en-GB"/>
        </w:rPr>
        <w:t>matplotlib</w:t>
      </w:r>
      <w:r w:rsidRPr="3E73FD4E" w:rsidR="6EFF673D">
        <w:rPr>
          <w:rFonts w:ascii="Calibri" w:hAnsi="Calibri" w:eastAsia="Calibri" w:cs="Calibri"/>
          <w:noProof w:val="0"/>
          <w:sz w:val="24"/>
          <w:szCs w:val="24"/>
          <w:lang w:val="en-GB"/>
        </w:rPr>
        <w:t>.</w:t>
      </w:r>
    </w:p>
    <w:p w:rsidR="6EFF673D" w:rsidP="3E73FD4E" w:rsidRDefault="6EFF673D" w14:paraId="41348E52" w14:textId="6580DE9F">
      <w:pPr>
        <w:rPr>
          <w:rFonts w:ascii="Calibri" w:hAnsi="Calibri" w:eastAsia="Calibri" w:cs="Calibri"/>
          <w:noProof w:val="0"/>
          <w:sz w:val="24"/>
          <w:szCs w:val="24"/>
          <w:lang w:val="en-GB"/>
        </w:rPr>
      </w:pPr>
      <w:r w:rsidRPr="3E73FD4E" w:rsidR="6EFF673D">
        <w:rPr>
          <w:rFonts w:ascii="Consolas" w:hAnsi="Consolas" w:eastAsia="Consolas" w:cs="Consolas"/>
          <w:noProof w:val="0"/>
          <w:sz w:val="24"/>
          <w:szCs w:val="24"/>
          <w:lang w:val="en-GB"/>
        </w:rPr>
        <w:t>plt.plot(df_sample['year'], df_sample['actual'], label='Actual', marker='o')</w:t>
      </w:r>
      <w:r>
        <w:br/>
      </w:r>
      <w:r w:rsidRPr="3E73FD4E" w:rsidR="6EFF673D">
        <w:rPr>
          <w:rFonts w:ascii="Consolas" w:hAnsi="Consolas" w:eastAsia="Consolas" w:cs="Consolas"/>
          <w:noProof w:val="0"/>
          <w:sz w:val="24"/>
          <w:szCs w:val="24"/>
          <w:lang w:val="en-GB"/>
        </w:rPr>
        <w:t>plt.plot(df_sample['year'], df_sample['predicted'], label='Predicted', marker='x')</w:t>
      </w:r>
    </w:p>
    <w:p w:rsidR="28A2342F" w:rsidP="3E73FD4E" w:rsidRDefault="28A2342F" w14:paraId="020D5CAD" w14:textId="2479E7C6">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4"/>
          <w:szCs w:val="24"/>
          <w:lang w:val="en-GB"/>
        </w:rPr>
      </w:pPr>
      <w:r w:rsidRPr="3E73FD4E" w:rsidR="28A2342F">
        <w:rPr>
          <w:rFonts w:ascii="Calibri" w:hAnsi="Calibri" w:eastAsia="Calibri" w:cs="Calibri" w:asciiTheme="minorAscii" w:hAnsiTheme="minorAscii" w:eastAsiaTheme="minorAscii" w:cstheme="minorAscii"/>
          <w:b w:val="1"/>
          <w:bCs w:val="1"/>
          <w:noProof w:val="0"/>
          <w:color w:val="auto"/>
          <w:sz w:val="24"/>
          <w:szCs w:val="24"/>
          <w:lang w:val="en-GB"/>
        </w:rPr>
        <w:t>PCA-based Validation</w:t>
      </w:r>
    </w:p>
    <w:p w:rsidR="15C0BCD0" w:rsidP="3E73FD4E" w:rsidRDefault="15C0BCD0" w14:paraId="585135A8" w14:textId="079E98B4">
      <w:pPr>
        <w:spacing w:before="240" w:beforeAutospacing="off" w:after="240" w:afterAutospacing="off"/>
      </w:pPr>
      <w:r w:rsidRPr="3E73FD4E" w:rsidR="15C0BCD0">
        <w:rPr>
          <w:rFonts w:ascii="Calibri" w:hAnsi="Calibri" w:eastAsia="Calibri" w:cs="Calibri"/>
          <w:noProof w:val="0"/>
          <w:sz w:val="24"/>
          <w:szCs w:val="24"/>
          <w:lang w:val="en-GB"/>
        </w:rPr>
        <w:t>As a final methodological step, I conducted robustness validation by restricting the dataset to countries selected through prior Principal Component Analysis (PCA). These countries were identified as structurally representative within their income group based on energy-emission-growth profiles.</w:t>
      </w:r>
    </w:p>
    <w:p w:rsidR="15C0BCD0" w:rsidP="3E73FD4E" w:rsidRDefault="15C0BCD0" w14:paraId="4E77C2C9" w14:textId="0F3003D6">
      <w:pPr>
        <w:spacing w:before="240" w:beforeAutospacing="off" w:after="240" w:afterAutospacing="off"/>
      </w:pPr>
      <w:r w:rsidRPr="3E73FD4E" w:rsidR="15C0BCD0">
        <w:rPr>
          <w:rFonts w:ascii="Calibri" w:hAnsi="Calibri" w:eastAsia="Calibri" w:cs="Calibri"/>
          <w:noProof w:val="0"/>
          <w:sz w:val="24"/>
          <w:szCs w:val="24"/>
          <w:lang w:val="en-GB"/>
        </w:rPr>
        <w:t>To implement this:</w:t>
      </w:r>
    </w:p>
    <w:p w:rsidR="15C0BCD0" w:rsidP="3E73FD4E" w:rsidRDefault="15C0BCD0" w14:paraId="2CFD3D0A" w14:textId="482AFFA4">
      <w:pPr>
        <w:pStyle w:val="ListParagraph"/>
        <w:numPr>
          <w:ilvl w:val="0"/>
          <w:numId w:val="28"/>
        </w:numPr>
        <w:spacing w:before="240" w:beforeAutospacing="off" w:after="240" w:afterAutospacing="off"/>
        <w:rPr>
          <w:rFonts w:ascii="Calibri" w:hAnsi="Calibri" w:eastAsia="Calibri" w:cs="Calibri"/>
          <w:noProof w:val="0"/>
          <w:sz w:val="24"/>
          <w:szCs w:val="24"/>
          <w:lang w:val="en-GB"/>
        </w:rPr>
      </w:pPr>
      <w:r w:rsidRPr="3E73FD4E" w:rsidR="15C0BCD0">
        <w:rPr>
          <w:rFonts w:ascii="Calibri" w:hAnsi="Calibri" w:eastAsia="Calibri" w:cs="Calibri"/>
          <w:noProof w:val="0"/>
          <w:sz w:val="24"/>
          <w:szCs w:val="24"/>
          <w:lang w:val="en-GB"/>
        </w:rPr>
        <w:t>I loaded PCA coordinate files for each income group.</w:t>
      </w:r>
    </w:p>
    <w:p w:rsidR="15C0BCD0" w:rsidP="3E73FD4E" w:rsidRDefault="15C0BCD0" w14:paraId="1D69E968" w14:textId="53C657A8">
      <w:pPr>
        <w:pStyle w:val="ListParagraph"/>
        <w:numPr>
          <w:ilvl w:val="0"/>
          <w:numId w:val="28"/>
        </w:numPr>
        <w:spacing w:before="240" w:beforeAutospacing="off" w:after="240" w:afterAutospacing="off"/>
        <w:rPr>
          <w:rFonts w:ascii="Calibri" w:hAnsi="Calibri" w:eastAsia="Calibri" w:cs="Calibri"/>
          <w:noProof w:val="0"/>
          <w:sz w:val="24"/>
          <w:szCs w:val="24"/>
          <w:lang w:val="en-GB"/>
        </w:rPr>
      </w:pPr>
      <w:r w:rsidRPr="3E73FD4E" w:rsidR="15C0BCD0">
        <w:rPr>
          <w:rFonts w:ascii="Calibri" w:hAnsi="Calibri" w:eastAsia="Calibri" w:cs="Calibri"/>
          <w:noProof w:val="0"/>
          <w:sz w:val="24"/>
          <w:szCs w:val="24"/>
          <w:lang w:val="en-GB"/>
        </w:rPr>
        <w:t xml:space="preserve">Then I filtered the main dataset to </w:t>
      </w:r>
      <w:r w:rsidRPr="3E73FD4E" w:rsidR="15C0BCD0">
        <w:rPr>
          <w:rFonts w:ascii="Calibri" w:hAnsi="Calibri" w:eastAsia="Calibri" w:cs="Calibri"/>
          <w:noProof w:val="0"/>
          <w:sz w:val="24"/>
          <w:szCs w:val="24"/>
          <w:lang w:val="en-GB"/>
        </w:rPr>
        <w:t>retain</w:t>
      </w:r>
      <w:r w:rsidRPr="3E73FD4E" w:rsidR="15C0BCD0">
        <w:rPr>
          <w:rFonts w:ascii="Calibri" w:hAnsi="Calibri" w:eastAsia="Calibri" w:cs="Calibri"/>
          <w:noProof w:val="0"/>
          <w:sz w:val="24"/>
          <w:szCs w:val="24"/>
          <w:lang w:val="en-GB"/>
        </w:rPr>
        <w:t xml:space="preserve"> only those countries present in the PCA coordinate set</w:t>
      </w:r>
      <w:r w:rsidRPr="3E73FD4E" w:rsidR="19FFFE12">
        <w:rPr>
          <w:rFonts w:ascii="Calibri" w:hAnsi="Calibri" w:eastAsia="Calibri" w:cs="Calibri"/>
          <w:noProof w:val="0"/>
          <w:sz w:val="24"/>
          <w:szCs w:val="24"/>
          <w:lang w:val="en-GB"/>
        </w:rPr>
        <w:t>.</w:t>
      </w:r>
    </w:p>
    <w:p w:rsidR="19FFFE12" w:rsidP="3E73FD4E" w:rsidRDefault="19FFFE12" w14:paraId="649FF74D" w14:textId="65340EA6">
      <w:pPr>
        <w:pStyle w:val="ListParagraph"/>
        <w:numPr>
          <w:ilvl w:val="0"/>
          <w:numId w:val="28"/>
        </w:numPr>
        <w:spacing w:before="240" w:beforeAutospacing="off" w:after="240" w:afterAutospacing="off"/>
        <w:rPr>
          <w:rFonts w:ascii="Calibri" w:hAnsi="Calibri" w:eastAsia="Calibri" w:cs="Calibri" w:asciiTheme="minorAscii" w:hAnsiTheme="minorAscii" w:eastAsiaTheme="minorAscii" w:cstheme="minorAscii"/>
          <w:noProof w:val="0"/>
          <w:lang w:val="en-GB"/>
        </w:rPr>
      </w:pPr>
      <w:r w:rsidRPr="3E73FD4E" w:rsidR="19FFFE12">
        <w:rPr>
          <w:rFonts w:ascii="Calibri" w:hAnsi="Calibri" w:eastAsia="Calibri" w:cs="Calibri" w:asciiTheme="minorAscii" w:hAnsiTheme="minorAscii" w:eastAsiaTheme="minorAscii" w:cstheme="minorAscii"/>
          <w:noProof w:val="0"/>
          <w:lang w:val="en-GB"/>
        </w:rPr>
        <w:t xml:space="preserve">Using the filtered subset, I reconstructed the panel datasets and reran the same fixed and random effects models for a single sector and income group as a </w:t>
      </w:r>
      <w:r w:rsidRPr="3E73FD4E" w:rsidR="19FFFE12">
        <w:rPr>
          <w:rFonts w:ascii="Calibri" w:hAnsi="Calibri" w:eastAsia="Calibri" w:cs="Calibri" w:asciiTheme="minorAscii" w:hAnsiTheme="minorAscii" w:eastAsiaTheme="minorAscii" w:cstheme="minorAscii"/>
          <w:b w:val="1"/>
          <w:bCs w:val="1"/>
          <w:noProof w:val="0"/>
          <w:lang w:val="en-GB"/>
        </w:rPr>
        <w:t>targeted diagnostic test</w:t>
      </w:r>
      <w:r w:rsidRPr="3E73FD4E" w:rsidR="19FFFE12">
        <w:rPr>
          <w:rFonts w:ascii="Calibri" w:hAnsi="Calibri" w:eastAsia="Calibri" w:cs="Calibri" w:asciiTheme="minorAscii" w:hAnsiTheme="minorAscii" w:eastAsiaTheme="minorAscii" w:cstheme="minorAscii"/>
          <w:noProof w:val="0"/>
          <w:lang w:val="en-GB"/>
        </w:rPr>
        <w:t>, keeping all variable selections and model specifications unchanged.</w:t>
      </w:r>
    </w:p>
    <w:p w:rsidR="36F05A34" w:rsidP="6D6B69C1" w:rsidRDefault="36F05A34" w14:paraId="3DF9770B" w14:textId="7ADDD91E">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3320EF84" w:rsidR="45A737B1">
        <w:rPr>
          <w:rFonts w:ascii="Calibri" w:hAnsi="Calibri" w:eastAsia="Calibri" w:cs="Calibri" w:asciiTheme="minorAscii" w:hAnsiTheme="minorAscii" w:eastAsiaTheme="minorAscii" w:cstheme="minorAscii"/>
          <w:b w:val="1"/>
          <w:bCs w:val="1"/>
          <w:sz w:val="32"/>
          <w:szCs w:val="32"/>
        </w:rPr>
        <w:t>6. Results</w:t>
      </w:r>
    </w:p>
    <w:p w:rsidR="74ABB590" w:rsidP="3320EF84" w:rsidRDefault="74ABB590" w14:paraId="074F3C46" w14:textId="7058AC1B">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28"/>
          <w:szCs w:val="28"/>
        </w:rPr>
      </w:pPr>
      <w:r w:rsidRPr="3320EF84" w:rsidR="74ABB590">
        <w:rPr>
          <w:rFonts w:ascii="Calibri" w:hAnsi="Calibri" w:eastAsia="Calibri" w:cs="Calibri" w:asciiTheme="minorAscii" w:hAnsiTheme="minorAscii" w:eastAsiaTheme="minorAscii" w:cstheme="minorAscii"/>
          <w:b w:val="1"/>
          <w:bCs w:val="1"/>
          <w:sz w:val="28"/>
          <w:szCs w:val="28"/>
        </w:rPr>
        <w:t>6.1 Correlation Heatmap for Sectoral Economic Growth</w:t>
      </w:r>
    </w:p>
    <w:p w:rsidR="0CBF3688" w:rsidP="636CB311" w:rsidRDefault="0CBF3688" w14:paraId="33A1FCB0" w14:textId="26A1ECCA">
      <w:pPr>
        <w:spacing w:before="240" w:beforeAutospacing="off" w:after="240" w:afterAutospacing="off"/>
      </w:pPr>
      <w:r w:rsidRPr="636CB311" w:rsidR="0CBF3688">
        <w:rPr>
          <w:rFonts w:ascii="Calibri" w:hAnsi="Calibri" w:eastAsia="Calibri" w:cs="Calibri"/>
          <w:noProof w:val="0"/>
          <w:sz w:val="24"/>
          <w:szCs w:val="24"/>
          <w:lang w:val="en-GB"/>
        </w:rPr>
        <w:t>I examined the relationships between agriculture sector growth and environmental-energy indicators across low-income countries using Pearson, Spearman, and Kendall correlation methods. Across all approaches, there was a consistent negative correlation between agricultural value added and CO₂ emissions per capita (Pearson: -0.55, Spearman: -0.39, Kendall: -0.43), suggesting that higher emissions may be linked to reduced agricultural growth. Renewable electricity output also showed a strong negative association (Pearson: -0.56, Spearman: -0.61, Kendall: -0.33). In contrast, electricity production from renewable sources (excluding hydro) exhibited positive correlations, particularly under Spearman (0.48), indicating a potential supportive role of renewables. Combustible renewables and waste displayed a modest positive relationship across all methods.</w:t>
      </w:r>
    </w:p>
    <w:p w:rsidR="0CBF3688" w:rsidP="636CB311" w:rsidRDefault="0CBF3688" w14:paraId="1DCF67E1" w14:textId="6609268C">
      <w:pPr>
        <w:spacing w:before="240" w:beforeAutospacing="off" w:after="240" w:afterAutospacing="off"/>
      </w:pPr>
      <w:r w:rsidRPr="636CB311" w:rsidR="0CBF3688">
        <w:rPr>
          <w:rFonts w:ascii="Calibri" w:hAnsi="Calibri" w:eastAsia="Calibri" w:cs="Calibri"/>
          <w:noProof w:val="0"/>
          <w:sz w:val="24"/>
          <w:szCs w:val="24"/>
          <w:lang w:val="en-GB"/>
        </w:rPr>
        <w:t>For the industry sector in the same income group, industry growth was strongly and positively correlated with energy use per $1,000 GDP (Pearson: 0.81), carbon intensity of GDP (0.42), and total greenhouse gas emissions (0.46), suggesting that energy-intensive and emission-heavy activities might be driving industrial output. The Spearman and Kendall results reinforced these associations, particularly in relation to energy use and carbon indicators. At the same time, GDP per unit of energy use had consistently negative correlations across Pearson (-0.54), Spearman (-0.46), and Kendall (-0.24), indicating lower energy efficiency in rapidly growing industries. The relationship between manufacturing growth and overall industry growth was also strong (Pearson: 0.74, Spearman: 0.96, Kendall: 0.90), reinforcing their interdependence.</w:t>
      </w:r>
    </w:p>
    <w:p w:rsidR="0CBF3688" w:rsidP="636CB311" w:rsidRDefault="0CBF3688" w14:paraId="369EF90A" w14:textId="6A746319">
      <w:pPr>
        <w:spacing w:before="240" w:beforeAutospacing="off" w:after="240" w:afterAutospacing="off"/>
      </w:pPr>
      <w:r w:rsidRPr="636CB311" w:rsidR="0CBF3688">
        <w:rPr>
          <w:rFonts w:ascii="Calibri" w:hAnsi="Calibri" w:eastAsia="Calibri" w:cs="Calibri"/>
          <w:noProof w:val="0"/>
          <w:sz w:val="24"/>
          <w:szCs w:val="24"/>
          <w:lang w:val="en-GB"/>
        </w:rPr>
        <w:t>In the services sector, energy use per $1,000 GDP maintained a strong positive correlation with growth (Pearson: 0.82, Spearman: 0.68, Kendall: 0.52), while GDP per unit of energy use displayed a strong negative relationship (Pearson: -0.72, Spearman: -0.68, Kendall: -0.52). This indicated that higher energy intensity may be contributing to services expansion. Additionally, renewable energy consumption and renewable electricity output showed moderate positive correlations across all methods. On the other hand, fossil fuel energy consumption was negatively associated with services growth (Pearson: -0.63), particularly under Spearman (-0.64) and Kendall (-0.62), highlighting the influence of cleaner energy sources on sectoral development.</w:t>
      </w:r>
    </w:p>
    <w:p w:rsidR="0CBF3688" w:rsidP="636CB311" w:rsidRDefault="0CBF3688" w14:paraId="54E090B5" w14:textId="1C7D52F6">
      <w:pPr>
        <w:spacing w:before="240" w:beforeAutospacing="off" w:after="240" w:afterAutospacing="off"/>
      </w:pPr>
      <w:r w:rsidRPr="636CB311" w:rsidR="0CBF3688">
        <w:rPr>
          <w:rFonts w:ascii="Calibri" w:hAnsi="Calibri" w:eastAsia="Calibri" w:cs="Calibri"/>
          <w:noProof w:val="0"/>
          <w:sz w:val="24"/>
          <w:szCs w:val="24"/>
          <w:lang w:val="en-GB"/>
        </w:rPr>
        <w:t>Shifting to lower middle-income countries, the correlations for the agriculture sector were generally weaker. Electricity production from renewable sources showed a consistent negative association with agriculture (Pearson: -0.29, Spearman: -0.23, Kendall: -0.17), indicating limited integration of renewables in this area. Other indicators mostly demonstrated weak or negligible correlations. Energy use per $1,000 GDP and energy intensity had weak negative relationships, while GDP per unit of energy use showed a small positive correlation (Pearson: 0.08, Kendall: 0.12). Greenhouse gas emissions, however, had slight positive correlations in Spearman (0.25) and Kendall (0.18), though not strongly influential.</w:t>
      </w:r>
    </w:p>
    <w:p w:rsidR="0CBF3688" w:rsidP="636CB311" w:rsidRDefault="0CBF3688" w14:paraId="549DB44E" w14:textId="20A7256F">
      <w:pPr>
        <w:spacing w:before="240" w:beforeAutospacing="off" w:after="240" w:afterAutospacing="off"/>
      </w:pPr>
      <w:r w:rsidRPr="636CB311" w:rsidR="0CBF3688">
        <w:rPr>
          <w:rFonts w:ascii="Calibri" w:hAnsi="Calibri" w:eastAsia="Calibri" w:cs="Calibri"/>
          <w:noProof w:val="0"/>
          <w:sz w:val="24"/>
          <w:szCs w:val="24"/>
          <w:lang w:val="en-GB"/>
        </w:rPr>
        <w:t>In the industry sector, the results were mixed. CO₂ emissions excluding LULUCF consistently had a moderate negative correlation with industrial growth (Pearson: -0.46, Spearman: -0.44, Kendall: -0.31), suggesting that emissions may hinder expansion. Carbon intensity and fossil fuel energy use followed similar weak to moderate negative trends. Notably, combustible renewables and renewable energy consumption had positive correlations (Pearson: 0.38 and 0.35), pointing to a potentially supportive role for renewables. The connection between manufacturing and industry growth remained moderately strong across Pearson (0.62), Spearman (0.76), and Kendall (0.60).</w:t>
      </w:r>
    </w:p>
    <w:p w:rsidR="0CBF3688" w:rsidP="636CB311" w:rsidRDefault="0CBF3688" w14:paraId="035844B2" w14:textId="02B4E51C">
      <w:pPr>
        <w:spacing w:before="240" w:beforeAutospacing="off" w:after="240" w:afterAutospacing="off"/>
      </w:pPr>
      <w:r w:rsidRPr="636CB311" w:rsidR="0CBF3688">
        <w:rPr>
          <w:rFonts w:ascii="Calibri" w:hAnsi="Calibri" w:eastAsia="Calibri" w:cs="Calibri"/>
          <w:noProof w:val="0"/>
          <w:sz w:val="24"/>
          <w:szCs w:val="24"/>
          <w:lang w:val="en-GB"/>
        </w:rPr>
        <w:t>As for the services sector in this income group, the associations were relatively weak overall. Greenhouse gas emissions excluding LULUCF showed moderate positive correlations with services growth (Pearson: 0.27, Spearman: 0.41, Kendall: 0.30), implying that emissions might indirectly accompany sectoral expansion. Combustible renewables and renewable energy consumption showed minor positive correlations, while most energy efficiency metrics—including GDP per unit of energy use and energy intensity—exhibited weak or near-zero relationships.</w:t>
      </w:r>
    </w:p>
    <w:p w:rsidR="0CBF3688" w:rsidP="636CB311" w:rsidRDefault="0CBF3688" w14:paraId="053B8288" w14:textId="5B605612">
      <w:pPr>
        <w:spacing w:before="240" w:beforeAutospacing="off" w:after="240" w:afterAutospacing="off"/>
      </w:pPr>
      <w:r w:rsidRPr="636CB311" w:rsidR="0CBF3688">
        <w:rPr>
          <w:rFonts w:ascii="Calibri" w:hAnsi="Calibri" w:eastAsia="Calibri" w:cs="Calibri"/>
          <w:noProof w:val="0"/>
          <w:sz w:val="24"/>
          <w:szCs w:val="24"/>
          <w:lang w:val="en-GB"/>
        </w:rPr>
        <w:t>Among upper middle-income countries, the agriculture sector showed a more nuanced pattern. CO₂ emissions excluding LULUCF had a consistent negative correlation with agricultural growth (Pearson: -0.31, Spearman: -0.35, Kendall: -0.23), indicating environmental pressure on productivity. On the other hand, renewable energy consumption (Pearson: 0.29) and renewable electricity output (Pearson: 0.23) had moderate positive associations, suggesting benefits from renewable adoption. Fossil fuel energy consumption was negatively correlated across all methods, while greenhouse gas emissions (excluding LULUCF) had small to moderate positive correlations (Pearson: 0.28), adding complexity to the emissions-agriculture relationship.</w:t>
      </w:r>
    </w:p>
    <w:p w:rsidR="0CBF3688" w:rsidP="636CB311" w:rsidRDefault="0CBF3688" w14:paraId="36D92588" w14:textId="0EF21FE6">
      <w:pPr>
        <w:spacing w:before="240" w:beforeAutospacing="off" w:after="240" w:afterAutospacing="off"/>
      </w:pPr>
      <w:r w:rsidRPr="636CB311" w:rsidR="0CBF3688">
        <w:rPr>
          <w:rFonts w:ascii="Calibri" w:hAnsi="Calibri" w:eastAsia="Calibri" w:cs="Calibri"/>
          <w:noProof w:val="0"/>
          <w:sz w:val="24"/>
          <w:szCs w:val="24"/>
          <w:lang w:val="en-GB"/>
        </w:rPr>
        <w:t>In the industrial sector, correlations were mostly weak. Fossil fuel energy consumption had a slight positive relationship with industry growth (Pearson: 0.21), while CO₂ emissions and greenhouse gases demonstrated weak negative associations across all methods. Renewable energy indicators—including renewable consumption and electricity output—had consistent but weak negative correlations (e.g., Pearson: -0.20 and -0.07), suggesting limited renewable integration. Meanwhile, manufacturing growth was modestly related to overall industrial growth (Pearson: 0.21, Spearman: 0.54, Kendall: 0.42).</w:t>
      </w:r>
    </w:p>
    <w:p w:rsidR="0CBF3688" w:rsidP="636CB311" w:rsidRDefault="0CBF3688" w14:paraId="656E58BF" w14:textId="75A4EFDD">
      <w:pPr>
        <w:spacing w:before="240" w:beforeAutospacing="off" w:after="240" w:afterAutospacing="off"/>
      </w:pPr>
      <w:r w:rsidRPr="3320EF84" w:rsidR="13BFEC23">
        <w:rPr>
          <w:rFonts w:ascii="Calibri" w:hAnsi="Calibri" w:eastAsia="Calibri" w:cs="Calibri"/>
          <w:noProof w:val="0"/>
          <w:sz w:val="24"/>
          <w:szCs w:val="24"/>
          <w:lang w:val="en-GB"/>
        </w:rPr>
        <w:t xml:space="preserve">Finally, in the services sector, relationships were </w:t>
      </w:r>
      <w:r w:rsidRPr="3320EF84" w:rsidR="13BFEC23">
        <w:rPr>
          <w:rFonts w:ascii="Calibri" w:hAnsi="Calibri" w:eastAsia="Calibri" w:cs="Calibri"/>
          <w:noProof w:val="0"/>
          <w:sz w:val="24"/>
          <w:szCs w:val="24"/>
          <w:lang w:val="en-GB"/>
        </w:rPr>
        <w:t>largely inconsistent</w:t>
      </w:r>
      <w:r w:rsidRPr="3320EF84" w:rsidR="13BFEC23">
        <w:rPr>
          <w:rFonts w:ascii="Calibri" w:hAnsi="Calibri" w:eastAsia="Calibri" w:cs="Calibri"/>
          <w:noProof w:val="0"/>
          <w:sz w:val="24"/>
          <w:szCs w:val="24"/>
          <w:lang w:val="en-GB"/>
        </w:rPr>
        <w:t xml:space="preserve"> and weak. Total CO₂ emissions showed a moderate positive Pearson correlation (0.42), but the relationship faded in Spearman and Kendall. Most energy-related indicators—such as energy intensity, GDP per unit of energy use, and renewable electricity output—had near-zero correlations. Renewable energy consumption showed almost no association with services growth (Pearson: -0.004). Greenhouse gas emissions excluding LULUCF had a moderately positive Pearson value (0.41) but turned negative in the other methods, illustrating the complex and variable nature of emissions impacts on the services sector across countries.</w:t>
      </w:r>
    </w:p>
    <w:p w:rsidR="0E10968D" w:rsidP="3320EF84" w:rsidRDefault="0E10968D" w14:paraId="3C617B10" w14:textId="65B1554D">
      <w:pPr>
        <w:pStyle w:val="Heading3"/>
        <w:spacing w:before="281" w:beforeAutospacing="off" w:after="281" w:afterAutospacing="off"/>
        <w:rPr>
          <w:rFonts w:ascii="Calibri" w:hAnsi="Calibri" w:eastAsia="Calibri" w:cs="Calibri"/>
          <w:b w:val="1"/>
          <w:bCs w:val="1"/>
          <w:noProof w:val="0"/>
          <w:color w:val="auto"/>
          <w:sz w:val="28"/>
          <w:szCs w:val="28"/>
          <w:lang w:val="en-GB"/>
        </w:rPr>
      </w:pPr>
      <w:r w:rsidRPr="3320EF84" w:rsidR="0E10968D">
        <w:rPr>
          <w:rFonts w:ascii="Calibri" w:hAnsi="Calibri" w:eastAsia="Calibri" w:cs="Calibri"/>
          <w:b w:val="1"/>
          <w:bCs w:val="1"/>
          <w:noProof w:val="0"/>
          <w:color w:val="auto"/>
          <w:sz w:val="28"/>
          <w:szCs w:val="28"/>
          <w:lang w:val="en-GB"/>
        </w:rPr>
        <w:t>6.2 PCA and Euclidean Distance Analysis Across Income Groups</w:t>
      </w:r>
    </w:p>
    <w:p w:rsidR="0E10968D" w:rsidP="3320EF84" w:rsidRDefault="0E10968D" w14:paraId="1C4ECEC9" w14:textId="1FADDBB4">
      <w:pPr>
        <w:spacing w:before="240" w:beforeAutospacing="off" w:after="240" w:afterAutospacing="off"/>
      </w:pPr>
      <w:r w:rsidRPr="3320EF84" w:rsidR="0E10968D">
        <w:rPr>
          <w:rFonts w:ascii="Calibri" w:hAnsi="Calibri" w:eastAsia="Calibri" w:cs="Calibri"/>
          <w:noProof w:val="0"/>
          <w:sz w:val="24"/>
          <w:szCs w:val="24"/>
          <w:lang w:val="en-GB"/>
        </w:rPr>
        <w:t xml:space="preserve">To explore the structural similarities among countries within each income group based on energy and environmental indicators, I applied </w:t>
      </w:r>
      <w:r w:rsidRPr="3320EF84" w:rsidR="0E10968D">
        <w:rPr>
          <w:rFonts w:ascii="Calibri" w:hAnsi="Calibri" w:eastAsia="Calibri" w:cs="Calibri"/>
          <w:b w:val="1"/>
          <w:bCs w:val="1"/>
          <w:noProof w:val="0"/>
          <w:sz w:val="24"/>
          <w:szCs w:val="24"/>
          <w:lang w:val="en-GB"/>
        </w:rPr>
        <w:t>Principal Component Analysis (PCA)</w:t>
      </w:r>
      <w:r w:rsidRPr="3320EF84" w:rsidR="0E10968D">
        <w:rPr>
          <w:rFonts w:ascii="Calibri" w:hAnsi="Calibri" w:eastAsia="Calibri" w:cs="Calibri"/>
          <w:noProof w:val="0"/>
          <w:sz w:val="24"/>
          <w:szCs w:val="24"/>
          <w:lang w:val="en-GB"/>
        </w:rPr>
        <w:t xml:space="preserve"> to reduce dimensionality and then computed </w:t>
      </w:r>
      <w:r w:rsidRPr="3320EF84" w:rsidR="0E10968D">
        <w:rPr>
          <w:rFonts w:ascii="Calibri" w:hAnsi="Calibri" w:eastAsia="Calibri" w:cs="Calibri"/>
          <w:b w:val="1"/>
          <w:bCs w:val="1"/>
          <w:noProof w:val="0"/>
          <w:sz w:val="24"/>
          <w:szCs w:val="24"/>
          <w:lang w:val="en-GB"/>
        </w:rPr>
        <w:t>Euclidean distances</w:t>
      </w:r>
      <w:r w:rsidRPr="3320EF84" w:rsidR="0E10968D">
        <w:rPr>
          <w:rFonts w:ascii="Calibri" w:hAnsi="Calibri" w:eastAsia="Calibri" w:cs="Calibri"/>
          <w:noProof w:val="0"/>
          <w:sz w:val="24"/>
          <w:szCs w:val="24"/>
          <w:lang w:val="en-GB"/>
        </w:rPr>
        <w:t xml:space="preserve"> based on the resulting coordinates. This method allowed me to assess inter-country similarity in a lower-dimensional space while preserving as much information as possible.</w:t>
      </w:r>
    </w:p>
    <w:p w:rsidR="0E10968D" w:rsidP="3320EF84" w:rsidRDefault="0E10968D" w14:paraId="14CBD0B5" w14:textId="50B2758E">
      <w:pPr>
        <w:pStyle w:val="Heading4"/>
        <w:spacing w:before="319" w:beforeAutospacing="off" w:after="319" w:afterAutospacing="off"/>
        <w:rPr>
          <w:rFonts w:ascii="Calibri" w:hAnsi="Calibri" w:eastAsia="Calibri" w:cs="Calibri"/>
          <w:b w:val="1"/>
          <w:bCs w:val="1"/>
          <w:noProof w:val="0"/>
          <w:color w:val="auto"/>
          <w:sz w:val="24"/>
          <w:szCs w:val="24"/>
          <w:lang w:val="en-GB"/>
        </w:rPr>
      </w:pPr>
      <w:r w:rsidRPr="3320EF84" w:rsidR="0E10968D">
        <w:rPr>
          <w:rFonts w:ascii="Calibri" w:hAnsi="Calibri" w:eastAsia="Calibri" w:cs="Calibri"/>
          <w:b w:val="1"/>
          <w:bCs w:val="1"/>
          <w:noProof w:val="0"/>
          <w:color w:val="auto"/>
          <w:sz w:val="24"/>
          <w:szCs w:val="24"/>
          <w:lang w:val="en-GB"/>
        </w:rPr>
        <w:t>Low-Income Countries</w:t>
      </w:r>
    </w:p>
    <w:p w:rsidR="0E10968D" w:rsidP="3320EF84" w:rsidRDefault="0E10968D" w14:paraId="71779996" w14:textId="47B414E6">
      <w:pPr>
        <w:spacing w:before="240" w:beforeAutospacing="off" w:after="240" w:afterAutospacing="off"/>
      </w:pPr>
      <w:r w:rsidRPr="3320EF84" w:rsidR="0E10968D">
        <w:rPr>
          <w:rFonts w:ascii="Calibri" w:hAnsi="Calibri" w:eastAsia="Calibri" w:cs="Calibri"/>
          <w:noProof w:val="0"/>
          <w:sz w:val="24"/>
          <w:szCs w:val="24"/>
          <w:lang w:val="en-GB"/>
        </w:rPr>
        <w:t xml:space="preserve">For low-income countries, the first </w:t>
      </w:r>
      <w:r w:rsidRPr="3320EF84" w:rsidR="0E10968D">
        <w:rPr>
          <w:rFonts w:ascii="Calibri" w:hAnsi="Calibri" w:eastAsia="Calibri" w:cs="Calibri"/>
          <w:b w:val="1"/>
          <w:bCs w:val="1"/>
          <w:noProof w:val="0"/>
          <w:sz w:val="24"/>
          <w:szCs w:val="24"/>
          <w:lang w:val="en-GB"/>
        </w:rPr>
        <w:t>two principal components</w:t>
      </w:r>
      <w:r w:rsidRPr="3320EF84" w:rsidR="0E10968D">
        <w:rPr>
          <w:rFonts w:ascii="Calibri" w:hAnsi="Calibri" w:eastAsia="Calibri" w:cs="Calibri"/>
          <w:noProof w:val="0"/>
          <w:sz w:val="24"/>
          <w:szCs w:val="24"/>
          <w:lang w:val="en-GB"/>
        </w:rPr>
        <w:t xml:space="preserve"> captured a substantial portion of the variance in the dataset, with the </w:t>
      </w:r>
      <w:r w:rsidRPr="3320EF84" w:rsidR="0E10968D">
        <w:rPr>
          <w:rFonts w:ascii="Calibri" w:hAnsi="Calibri" w:eastAsia="Calibri" w:cs="Calibri"/>
          <w:b w:val="1"/>
          <w:bCs w:val="1"/>
          <w:noProof w:val="0"/>
          <w:sz w:val="24"/>
          <w:szCs w:val="24"/>
          <w:lang w:val="en-GB"/>
        </w:rPr>
        <w:t>cumulative explained variance</w:t>
      </w:r>
      <w:r w:rsidRPr="3320EF84" w:rsidR="0E10968D">
        <w:rPr>
          <w:rFonts w:ascii="Calibri" w:hAnsi="Calibri" w:eastAsia="Calibri" w:cs="Calibri"/>
          <w:noProof w:val="0"/>
          <w:sz w:val="24"/>
          <w:szCs w:val="24"/>
          <w:lang w:val="en-GB"/>
        </w:rPr>
        <w:t xml:space="preserve"> reaching </w:t>
      </w:r>
      <w:r w:rsidRPr="3320EF84" w:rsidR="0E10968D">
        <w:rPr>
          <w:rFonts w:ascii="Calibri" w:hAnsi="Calibri" w:eastAsia="Calibri" w:cs="Calibri"/>
          <w:b w:val="1"/>
          <w:bCs w:val="1"/>
          <w:noProof w:val="0"/>
          <w:sz w:val="24"/>
          <w:szCs w:val="24"/>
          <w:lang w:val="en-GB"/>
        </w:rPr>
        <w:t>92.5%</w:t>
      </w:r>
      <w:r w:rsidRPr="3320EF84" w:rsidR="0E10968D">
        <w:rPr>
          <w:rFonts w:ascii="Calibri" w:hAnsi="Calibri" w:eastAsia="Calibri" w:cs="Calibri"/>
          <w:noProof w:val="0"/>
          <w:sz w:val="24"/>
          <w:szCs w:val="24"/>
          <w:lang w:val="en-GB"/>
        </w:rPr>
        <w:t xml:space="preserve"> at PC4 and exceeding </w:t>
      </w:r>
      <w:r w:rsidRPr="3320EF84" w:rsidR="0E10968D">
        <w:rPr>
          <w:rFonts w:ascii="Calibri" w:hAnsi="Calibri" w:eastAsia="Calibri" w:cs="Calibri"/>
          <w:b w:val="1"/>
          <w:bCs w:val="1"/>
          <w:noProof w:val="0"/>
          <w:sz w:val="24"/>
          <w:szCs w:val="24"/>
          <w:lang w:val="en-GB"/>
        </w:rPr>
        <w:t>98%</w:t>
      </w:r>
      <w:r w:rsidRPr="3320EF84" w:rsidR="0E10968D">
        <w:rPr>
          <w:rFonts w:ascii="Calibri" w:hAnsi="Calibri" w:eastAsia="Calibri" w:cs="Calibri"/>
          <w:noProof w:val="0"/>
          <w:sz w:val="24"/>
          <w:szCs w:val="24"/>
          <w:lang w:val="en-GB"/>
        </w:rPr>
        <w:t xml:space="preserve"> at PC5. The </w:t>
      </w:r>
      <w:r w:rsidRPr="3320EF84" w:rsidR="0E10968D">
        <w:rPr>
          <w:rFonts w:ascii="Calibri" w:hAnsi="Calibri" w:eastAsia="Calibri" w:cs="Calibri"/>
          <w:b w:val="1"/>
          <w:bCs w:val="1"/>
          <w:noProof w:val="0"/>
          <w:sz w:val="24"/>
          <w:szCs w:val="24"/>
          <w:lang w:val="en-GB"/>
        </w:rPr>
        <w:t>PCA scatter plot</w:t>
      </w:r>
      <w:r w:rsidRPr="3320EF84" w:rsidR="0E10968D">
        <w:rPr>
          <w:rFonts w:ascii="Calibri" w:hAnsi="Calibri" w:eastAsia="Calibri" w:cs="Calibri"/>
          <w:noProof w:val="0"/>
          <w:sz w:val="24"/>
          <w:szCs w:val="24"/>
          <w:lang w:val="en-GB"/>
        </w:rPr>
        <w:t xml:space="preserve"> revealed notable spatial separations. For instance, </w:t>
      </w:r>
      <w:r w:rsidRPr="3320EF84" w:rsidR="0E10968D">
        <w:rPr>
          <w:rFonts w:ascii="Calibri" w:hAnsi="Calibri" w:eastAsia="Calibri" w:cs="Calibri"/>
          <w:b w:val="1"/>
          <w:bCs w:val="1"/>
          <w:noProof w:val="0"/>
          <w:sz w:val="24"/>
          <w:szCs w:val="24"/>
          <w:lang w:val="en-GB"/>
        </w:rPr>
        <w:t>Sudan</w:t>
      </w:r>
      <w:r w:rsidRPr="3320EF84" w:rsidR="0E10968D">
        <w:rPr>
          <w:rFonts w:ascii="Calibri" w:hAnsi="Calibri" w:eastAsia="Calibri" w:cs="Calibri"/>
          <w:noProof w:val="0"/>
          <w:sz w:val="24"/>
          <w:szCs w:val="24"/>
          <w:lang w:val="en-GB"/>
        </w:rPr>
        <w:t xml:space="preserve"> (PC1 = 4.99, PC2 = -1.80) appeared as a clear outlier compared to countries like </w:t>
      </w:r>
      <w:r w:rsidRPr="3320EF84" w:rsidR="0E10968D">
        <w:rPr>
          <w:rFonts w:ascii="Calibri" w:hAnsi="Calibri" w:eastAsia="Calibri" w:cs="Calibri"/>
          <w:b w:val="1"/>
          <w:bCs w:val="1"/>
          <w:noProof w:val="0"/>
          <w:sz w:val="24"/>
          <w:szCs w:val="24"/>
          <w:lang w:val="en-GB"/>
        </w:rPr>
        <w:t>Ethiopia</w:t>
      </w:r>
      <w:r w:rsidRPr="3320EF84" w:rsidR="0E10968D">
        <w:rPr>
          <w:rFonts w:ascii="Calibri" w:hAnsi="Calibri" w:eastAsia="Calibri" w:cs="Calibri"/>
          <w:noProof w:val="0"/>
          <w:sz w:val="24"/>
          <w:szCs w:val="24"/>
          <w:lang w:val="en-GB"/>
        </w:rPr>
        <w:t xml:space="preserve"> (PC1 = -2.90, PC2 = -2.23) and </w:t>
      </w:r>
      <w:r w:rsidRPr="3320EF84" w:rsidR="0E10968D">
        <w:rPr>
          <w:rFonts w:ascii="Calibri" w:hAnsi="Calibri" w:eastAsia="Calibri" w:cs="Calibri"/>
          <w:b w:val="1"/>
          <w:bCs w:val="1"/>
          <w:noProof w:val="0"/>
          <w:sz w:val="24"/>
          <w:szCs w:val="24"/>
          <w:lang w:val="en-GB"/>
        </w:rPr>
        <w:t>Mozambique</w:t>
      </w:r>
      <w:r w:rsidRPr="3320EF84" w:rsidR="0E10968D">
        <w:rPr>
          <w:rFonts w:ascii="Calibri" w:hAnsi="Calibri" w:eastAsia="Calibri" w:cs="Calibri"/>
          <w:noProof w:val="0"/>
          <w:sz w:val="24"/>
          <w:szCs w:val="24"/>
          <w:lang w:val="en-GB"/>
        </w:rPr>
        <w:t xml:space="preserve"> (PC1 = -2.80, PC2 = -1.55), suggesting significant divergence in their energy-emission profiles.</w:t>
      </w:r>
    </w:p>
    <w:p w:rsidR="0E10968D" w:rsidP="3320EF84" w:rsidRDefault="0E10968D" w14:paraId="05F4DEA3" w14:textId="0BF7E23F">
      <w:pPr>
        <w:spacing w:before="240" w:beforeAutospacing="off" w:after="240" w:afterAutospacing="off"/>
      </w:pPr>
      <w:r w:rsidRPr="3320EF84" w:rsidR="0E10968D">
        <w:rPr>
          <w:rFonts w:ascii="Calibri" w:hAnsi="Calibri" w:eastAsia="Calibri" w:cs="Calibri"/>
          <w:noProof w:val="0"/>
          <w:sz w:val="24"/>
          <w:szCs w:val="24"/>
          <w:lang w:val="en-GB"/>
        </w:rPr>
        <w:t xml:space="preserve">Using the PCA-transformed coordinates, I calculated pairwise </w:t>
      </w:r>
      <w:r w:rsidRPr="3320EF84" w:rsidR="0E10968D">
        <w:rPr>
          <w:rFonts w:ascii="Calibri" w:hAnsi="Calibri" w:eastAsia="Calibri" w:cs="Calibri"/>
          <w:b w:val="1"/>
          <w:bCs w:val="1"/>
          <w:noProof w:val="0"/>
          <w:sz w:val="24"/>
          <w:szCs w:val="24"/>
          <w:lang w:val="en-GB"/>
        </w:rPr>
        <w:t>Euclidean distances</w:t>
      </w:r>
      <w:r w:rsidRPr="3320EF84" w:rsidR="0E10968D">
        <w:rPr>
          <w:rFonts w:ascii="Calibri" w:hAnsi="Calibri" w:eastAsia="Calibri" w:cs="Calibri"/>
          <w:noProof w:val="0"/>
          <w:sz w:val="24"/>
          <w:szCs w:val="24"/>
          <w:lang w:val="en-GB"/>
        </w:rPr>
        <w:t xml:space="preserve"> between countries, visualized via a heatmap. The </w:t>
      </w:r>
      <w:r w:rsidRPr="3320EF84" w:rsidR="0E10968D">
        <w:rPr>
          <w:rFonts w:ascii="Calibri" w:hAnsi="Calibri" w:eastAsia="Calibri" w:cs="Calibri"/>
          <w:b w:val="1"/>
          <w:bCs w:val="1"/>
          <w:noProof w:val="0"/>
          <w:sz w:val="24"/>
          <w:szCs w:val="24"/>
          <w:lang w:val="en-GB"/>
        </w:rPr>
        <w:t>smallest distance</w:t>
      </w:r>
      <w:r w:rsidRPr="3320EF84" w:rsidR="0E10968D">
        <w:rPr>
          <w:rFonts w:ascii="Calibri" w:hAnsi="Calibri" w:eastAsia="Calibri" w:cs="Calibri"/>
          <w:noProof w:val="0"/>
          <w:sz w:val="24"/>
          <w:szCs w:val="24"/>
          <w:lang w:val="en-GB"/>
        </w:rPr>
        <w:t xml:space="preserve"> was observed between </w:t>
      </w:r>
      <w:r w:rsidRPr="3320EF84" w:rsidR="0E10968D">
        <w:rPr>
          <w:rFonts w:ascii="Calibri" w:hAnsi="Calibri" w:eastAsia="Calibri" w:cs="Calibri"/>
          <w:b w:val="1"/>
          <w:bCs w:val="1"/>
          <w:noProof w:val="0"/>
          <w:sz w:val="24"/>
          <w:szCs w:val="24"/>
          <w:lang w:val="en-GB"/>
        </w:rPr>
        <w:t>Congo, Dem. Rep.</w:t>
      </w:r>
      <w:r w:rsidRPr="3320EF84" w:rsidR="0E10968D">
        <w:rPr>
          <w:rFonts w:ascii="Calibri" w:hAnsi="Calibri" w:eastAsia="Calibri" w:cs="Calibri"/>
          <w:noProof w:val="0"/>
          <w:sz w:val="24"/>
          <w:szCs w:val="24"/>
          <w:lang w:val="en-GB"/>
        </w:rPr>
        <w:t xml:space="preserve"> and </w:t>
      </w:r>
      <w:r w:rsidRPr="3320EF84" w:rsidR="0E10968D">
        <w:rPr>
          <w:rFonts w:ascii="Calibri" w:hAnsi="Calibri" w:eastAsia="Calibri" w:cs="Calibri"/>
          <w:b w:val="1"/>
          <w:bCs w:val="1"/>
          <w:noProof w:val="0"/>
          <w:sz w:val="24"/>
          <w:szCs w:val="24"/>
          <w:lang w:val="en-GB"/>
        </w:rPr>
        <w:t>Zambia</w:t>
      </w:r>
      <w:r w:rsidRPr="3320EF84" w:rsidR="0E10968D">
        <w:rPr>
          <w:rFonts w:ascii="Calibri" w:hAnsi="Calibri" w:eastAsia="Calibri" w:cs="Calibri"/>
          <w:noProof w:val="0"/>
          <w:sz w:val="24"/>
          <w:szCs w:val="24"/>
          <w:lang w:val="en-GB"/>
        </w:rPr>
        <w:t xml:space="preserve"> (Distance = 37), indicating strong similarity. In contrast, </w:t>
      </w:r>
      <w:r w:rsidRPr="3320EF84" w:rsidR="0E10968D">
        <w:rPr>
          <w:rFonts w:ascii="Calibri" w:hAnsi="Calibri" w:eastAsia="Calibri" w:cs="Calibri"/>
          <w:b w:val="1"/>
          <w:bCs w:val="1"/>
          <w:noProof w:val="0"/>
          <w:sz w:val="24"/>
          <w:szCs w:val="24"/>
          <w:lang w:val="en-GB"/>
        </w:rPr>
        <w:t>Mozambique</w:t>
      </w:r>
      <w:r w:rsidRPr="3320EF84" w:rsidR="0E10968D">
        <w:rPr>
          <w:rFonts w:ascii="Calibri" w:hAnsi="Calibri" w:eastAsia="Calibri" w:cs="Calibri"/>
          <w:noProof w:val="0"/>
          <w:sz w:val="24"/>
          <w:szCs w:val="24"/>
          <w:lang w:val="en-GB"/>
        </w:rPr>
        <w:t xml:space="preserve"> and </w:t>
      </w:r>
      <w:r w:rsidRPr="3320EF84" w:rsidR="0E10968D">
        <w:rPr>
          <w:rFonts w:ascii="Calibri" w:hAnsi="Calibri" w:eastAsia="Calibri" w:cs="Calibri"/>
          <w:b w:val="1"/>
          <w:bCs w:val="1"/>
          <w:noProof w:val="0"/>
          <w:sz w:val="24"/>
          <w:szCs w:val="24"/>
          <w:lang w:val="en-GB"/>
        </w:rPr>
        <w:t>Sudan</w:t>
      </w:r>
      <w:r w:rsidRPr="3320EF84" w:rsidR="0E10968D">
        <w:rPr>
          <w:rFonts w:ascii="Calibri" w:hAnsi="Calibri" w:eastAsia="Calibri" w:cs="Calibri"/>
          <w:noProof w:val="0"/>
          <w:sz w:val="24"/>
          <w:szCs w:val="24"/>
          <w:lang w:val="en-GB"/>
        </w:rPr>
        <w:t xml:space="preserve"> showed the </w:t>
      </w:r>
      <w:r w:rsidRPr="3320EF84" w:rsidR="0E10968D">
        <w:rPr>
          <w:rFonts w:ascii="Calibri" w:hAnsi="Calibri" w:eastAsia="Calibri" w:cs="Calibri"/>
          <w:b w:val="1"/>
          <w:bCs w:val="1"/>
          <w:noProof w:val="0"/>
          <w:sz w:val="24"/>
          <w:szCs w:val="24"/>
          <w:lang w:val="en-GB"/>
        </w:rPr>
        <w:t>largest distance</w:t>
      </w:r>
      <w:r w:rsidRPr="3320EF84" w:rsidR="0E10968D">
        <w:rPr>
          <w:rFonts w:ascii="Calibri" w:hAnsi="Calibri" w:eastAsia="Calibri" w:cs="Calibri"/>
          <w:noProof w:val="0"/>
          <w:sz w:val="24"/>
          <w:szCs w:val="24"/>
          <w:lang w:val="en-GB"/>
        </w:rPr>
        <w:t xml:space="preserve"> (Distance = 433), reflecting substantial dissimilarity in their underlying variables. Other closely grouped countries included </w:t>
      </w:r>
      <w:r w:rsidRPr="3320EF84" w:rsidR="0E10968D">
        <w:rPr>
          <w:rFonts w:ascii="Calibri" w:hAnsi="Calibri" w:eastAsia="Calibri" w:cs="Calibri"/>
          <w:b w:val="1"/>
          <w:bCs w:val="1"/>
          <w:noProof w:val="0"/>
          <w:sz w:val="24"/>
          <w:szCs w:val="24"/>
          <w:lang w:val="en-GB"/>
        </w:rPr>
        <w:t>Ethiopia and Mozambique</w:t>
      </w:r>
      <w:r w:rsidRPr="3320EF84" w:rsidR="0E10968D">
        <w:rPr>
          <w:rFonts w:ascii="Calibri" w:hAnsi="Calibri" w:eastAsia="Calibri" w:cs="Calibri"/>
          <w:noProof w:val="0"/>
          <w:sz w:val="24"/>
          <w:szCs w:val="24"/>
          <w:lang w:val="en-GB"/>
        </w:rPr>
        <w:t xml:space="preserve"> (Distance = 93), while </w:t>
      </w:r>
      <w:r w:rsidRPr="3320EF84" w:rsidR="0E10968D">
        <w:rPr>
          <w:rFonts w:ascii="Calibri" w:hAnsi="Calibri" w:eastAsia="Calibri" w:cs="Calibri"/>
          <w:b w:val="1"/>
          <w:bCs w:val="1"/>
          <w:noProof w:val="0"/>
          <w:sz w:val="24"/>
          <w:szCs w:val="24"/>
          <w:lang w:val="en-GB"/>
        </w:rPr>
        <w:t>Niger and Sudan</w:t>
      </w:r>
      <w:r w:rsidRPr="3320EF84" w:rsidR="0E10968D">
        <w:rPr>
          <w:rFonts w:ascii="Calibri" w:hAnsi="Calibri" w:eastAsia="Calibri" w:cs="Calibri"/>
          <w:noProof w:val="0"/>
          <w:sz w:val="24"/>
          <w:szCs w:val="24"/>
          <w:lang w:val="en-GB"/>
        </w:rPr>
        <w:t xml:space="preserve"> (Distance = 108) also appeared relatively similar.</w:t>
      </w:r>
    </w:p>
    <w:p w:rsidR="0E10968D" w:rsidP="3320EF84" w:rsidRDefault="0E10968D" w14:paraId="7040F162" w14:textId="54E46617">
      <w:pPr>
        <w:pStyle w:val="Heading4"/>
        <w:spacing w:before="319" w:beforeAutospacing="off" w:after="319" w:afterAutospacing="off"/>
        <w:rPr>
          <w:rFonts w:ascii="Calibri" w:hAnsi="Calibri" w:eastAsia="Calibri" w:cs="Calibri"/>
          <w:b w:val="1"/>
          <w:bCs w:val="1"/>
          <w:noProof w:val="0"/>
          <w:color w:val="auto"/>
          <w:sz w:val="24"/>
          <w:szCs w:val="24"/>
          <w:lang w:val="en-GB"/>
        </w:rPr>
      </w:pPr>
      <w:r w:rsidRPr="3320EF84" w:rsidR="0E10968D">
        <w:rPr>
          <w:rFonts w:ascii="Calibri" w:hAnsi="Calibri" w:eastAsia="Calibri" w:cs="Calibri"/>
          <w:b w:val="1"/>
          <w:bCs w:val="1"/>
          <w:noProof w:val="0"/>
          <w:color w:val="auto"/>
          <w:sz w:val="24"/>
          <w:szCs w:val="24"/>
          <w:lang w:val="en-GB"/>
        </w:rPr>
        <w:t>Lower Middle-Income Countries</w:t>
      </w:r>
    </w:p>
    <w:p w:rsidR="0E10968D" w:rsidP="3320EF84" w:rsidRDefault="0E10968D" w14:paraId="305A846B" w14:textId="6AC63A34">
      <w:pPr>
        <w:spacing w:before="240" w:beforeAutospacing="off" w:after="240" w:afterAutospacing="off"/>
      </w:pPr>
      <w:r w:rsidRPr="3320EF84" w:rsidR="0E10968D">
        <w:rPr>
          <w:rFonts w:ascii="Calibri" w:hAnsi="Calibri" w:eastAsia="Calibri" w:cs="Calibri"/>
          <w:noProof w:val="0"/>
          <w:sz w:val="24"/>
          <w:szCs w:val="24"/>
          <w:lang w:val="en-GB"/>
        </w:rPr>
        <w:t xml:space="preserve">In the lower middle-income group, the </w:t>
      </w:r>
      <w:r w:rsidRPr="3320EF84" w:rsidR="0E10968D">
        <w:rPr>
          <w:rFonts w:ascii="Calibri" w:hAnsi="Calibri" w:eastAsia="Calibri" w:cs="Calibri"/>
          <w:b w:val="1"/>
          <w:bCs w:val="1"/>
          <w:noProof w:val="0"/>
          <w:sz w:val="24"/>
          <w:szCs w:val="24"/>
          <w:lang w:val="en-GB"/>
        </w:rPr>
        <w:t>first six PCA components</w:t>
      </w:r>
      <w:r w:rsidRPr="3320EF84" w:rsidR="0E10968D">
        <w:rPr>
          <w:rFonts w:ascii="Calibri" w:hAnsi="Calibri" w:eastAsia="Calibri" w:cs="Calibri"/>
          <w:noProof w:val="0"/>
          <w:sz w:val="24"/>
          <w:szCs w:val="24"/>
          <w:lang w:val="en-GB"/>
        </w:rPr>
        <w:t xml:space="preserve"> explained approximately </w:t>
      </w:r>
      <w:r w:rsidRPr="3320EF84" w:rsidR="0E10968D">
        <w:rPr>
          <w:rFonts w:ascii="Calibri" w:hAnsi="Calibri" w:eastAsia="Calibri" w:cs="Calibri"/>
          <w:b w:val="1"/>
          <w:bCs w:val="1"/>
          <w:noProof w:val="0"/>
          <w:sz w:val="24"/>
          <w:szCs w:val="24"/>
          <w:lang w:val="en-GB"/>
        </w:rPr>
        <w:t>88% of the cumulative variance</w:t>
      </w:r>
      <w:r w:rsidRPr="3320EF84" w:rsidR="0E10968D">
        <w:rPr>
          <w:rFonts w:ascii="Calibri" w:hAnsi="Calibri" w:eastAsia="Calibri" w:cs="Calibri"/>
          <w:noProof w:val="0"/>
          <w:sz w:val="24"/>
          <w:szCs w:val="24"/>
          <w:lang w:val="en-GB"/>
        </w:rPr>
        <w:t xml:space="preserve">, crossing </w:t>
      </w:r>
      <w:r w:rsidRPr="3320EF84" w:rsidR="0E10968D">
        <w:rPr>
          <w:rFonts w:ascii="Calibri" w:hAnsi="Calibri" w:eastAsia="Calibri" w:cs="Calibri"/>
          <w:b w:val="1"/>
          <w:bCs w:val="1"/>
          <w:noProof w:val="0"/>
          <w:sz w:val="24"/>
          <w:szCs w:val="24"/>
          <w:lang w:val="en-GB"/>
        </w:rPr>
        <w:t>95%</w:t>
      </w:r>
      <w:r w:rsidRPr="3320EF84" w:rsidR="0E10968D">
        <w:rPr>
          <w:rFonts w:ascii="Calibri" w:hAnsi="Calibri" w:eastAsia="Calibri" w:cs="Calibri"/>
          <w:noProof w:val="0"/>
          <w:sz w:val="24"/>
          <w:szCs w:val="24"/>
          <w:lang w:val="en-GB"/>
        </w:rPr>
        <w:t xml:space="preserve"> by the eighth component. The </w:t>
      </w:r>
      <w:r w:rsidRPr="3320EF84" w:rsidR="0E10968D">
        <w:rPr>
          <w:rFonts w:ascii="Calibri" w:hAnsi="Calibri" w:eastAsia="Calibri" w:cs="Calibri"/>
          <w:b w:val="1"/>
          <w:bCs w:val="1"/>
          <w:noProof w:val="0"/>
          <w:sz w:val="24"/>
          <w:szCs w:val="24"/>
          <w:lang w:val="en-GB"/>
        </w:rPr>
        <w:t>PCA scatter plot</w:t>
      </w:r>
      <w:r w:rsidRPr="3320EF84" w:rsidR="0E10968D">
        <w:rPr>
          <w:rFonts w:ascii="Calibri" w:hAnsi="Calibri" w:eastAsia="Calibri" w:cs="Calibri"/>
          <w:noProof w:val="0"/>
          <w:sz w:val="24"/>
          <w:szCs w:val="24"/>
          <w:lang w:val="en-GB"/>
        </w:rPr>
        <w:t xml:space="preserve"> showed widespread dispersion, with </w:t>
      </w:r>
      <w:r w:rsidRPr="3320EF84" w:rsidR="0E10968D">
        <w:rPr>
          <w:rFonts w:ascii="Calibri" w:hAnsi="Calibri" w:eastAsia="Calibri" w:cs="Calibri"/>
          <w:b w:val="1"/>
          <w:bCs w:val="1"/>
          <w:noProof w:val="0"/>
          <w:sz w:val="24"/>
          <w:szCs w:val="24"/>
          <w:lang w:val="en-GB"/>
        </w:rPr>
        <w:t>India</w:t>
      </w:r>
      <w:r w:rsidRPr="3320EF84" w:rsidR="0E10968D">
        <w:rPr>
          <w:rFonts w:ascii="Calibri" w:hAnsi="Calibri" w:eastAsia="Calibri" w:cs="Calibri"/>
          <w:noProof w:val="0"/>
          <w:sz w:val="24"/>
          <w:szCs w:val="24"/>
          <w:lang w:val="en-GB"/>
        </w:rPr>
        <w:t xml:space="preserve"> (PC1 = 1.30, PC2 = 5.58) and </w:t>
      </w:r>
      <w:r w:rsidRPr="3320EF84" w:rsidR="0E10968D">
        <w:rPr>
          <w:rFonts w:ascii="Calibri" w:hAnsi="Calibri" w:eastAsia="Calibri" w:cs="Calibri"/>
          <w:b w:val="1"/>
          <w:bCs w:val="1"/>
          <w:noProof w:val="0"/>
          <w:sz w:val="24"/>
          <w:szCs w:val="24"/>
          <w:lang w:val="en-GB"/>
        </w:rPr>
        <w:t>Ukraine</w:t>
      </w:r>
      <w:r w:rsidRPr="3320EF84" w:rsidR="0E10968D">
        <w:rPr>
          <w:rFonts w:ascii="Calibri" w:hAnsi="Calibri" w:eastAsia="Calibri" w:cs="Calibri"/>
          <w:noProof w:val="0"/>
          <w:sz w:val="24"/>
          <w:szCs w:val="24"/>
          <w:lang w:val="en-GB"/>
        </w:rPr>
        <w:t xml:space="preserve"> (PC1 = 6.54, PC2 = -3.48) positioned at extremes. This highlighted significant diversity in the energy-emission characteristics across this income group.</w:t>
      </w:r>
    </w:p>
    <w:p w:rsidR="2508D831" w:rsidP="3320EF84" w:rsidRDefault="2508D831" w14:paraId="7691D616" w14:textId="710A6D48">
      <w:pPr>
        <w:spacing w:before="240" w:beforeAutospacing="off" w:after="240" w:afterAutospacing="off"/>
      </w:pPr>
      <w:r w:rsidRPr="3320EF84" w:rsidR="2508D831">
        <w:rPr>
          <w:rFonts w:ascii="Calibri" w:hAnsi="Calibri" w:eastAsia="Calibri" w:cs="Calibri"/>
          <w:noProof w:val="0"/>
          <w:sz w:val="24"/>
          <w:szCs w:val="24"/>
          <w:lang w:val="en-GB"/>
        </w:rPr>
        <w:t xml:space="preserve">The corresponding </w:t>
      </w:r>
      <w:r w:rsidRPr="3320EF84" w:rsidR="2508D831">
        <w:rPr>
          <w:rFonts w:ascii="Calibri" w:hAnsi="Calibri" w:eastAsia="Calibri" w:cs="Calibri"/>
          <w:b w:val="1"/>
          <w:bCs w:val="1"/>
          <w:noProof w:val="0"/>
          <w:sz w:val="24"/>
          <w:szCs w:val="24"/>
          <w:lang w:val="en-GB"/>
        </w:rPr>
        <w:t>Euclidean distance matrix</w:t>
      </w:r>
      <w:r w:rsidRPr="3320EF84" w:rsidR="2508D831">
        <w:rPr>
          <w:rFonts w:ascii="Calibri" w:hAnsi="Calibri" w:eastAsia="Calibri" w:cs="Calibri"/>
          <w:noProof w:val="0"/>
          <w:sz w:val="24"/>
          <w:szCs w:val="24"/>
          <w:lang w:val="en-GB"/>
        </w:rPr>
        <w:t xml:space="preserve"> revealed the </w:t>
      </w:r>
      <w:r w:rsidRPr="3320EF84" w:rsidR="2508D831">
        <w:rPr>
          <w:rFonts w:ascii="Calibri" w:hAnsi="Calibri" w:eastAsia="Calibri" w:cs="Calibri"/>
          <w:b w:val="1"/>
          <w:bCs w:val="1"/>
          <w:noProof w:val="0"/>
          <w:sz w:val="24"/>
          <w:szCs w:val="24"/>
          <w:lang w:val="en-GB"/>
        </w:rPr>
        <w:t>closest country pair</w:t>
      </w:r>
      <w:r w:rsidRPr="3320EF84" w:rsidR="2508D831">
        <w:rPr>
          <w:rFonts w:ascii="Calibri" w:hAnsi="Calibri" w:eastAsia="Calibri" w:cs="Calibri"/>
          <w:noProof w:val="0"/>
          <w:sz w:val="24"/>
          <w:szCs w:val="24"/>
          <w:lang w:val="en-GB"/>
        </w:rPr>
        <w:t xml:space="preserve"> to be </w:t>
      </w:r>
      <w:r w:rsidRPr="3320EF84" w:rsidR="2508D831">
        <w:rPr>
          <w:rFonts w:ascii="Calibri" w:hAnsi="Calibri" w:eastAsia="Calibri" w:cs="Calibri"/>
          <w:b w:val="1"/>
          <w:bCs w:val="1"/>
          <w:noProof w:val="0"/>
          <w:sz w:val="24"/>
          <w:szCs w:val="24"/>
          <w:lang w:val="en-GB"/>
        </w:rPr>
        <w:t>Sri Lanka and Angola</w:t>
      </w:r>
      <w:r w:rsidRPr="3320EF84" w:rsidR="2508D831">
        <w:rPr>
          <w:rFonts w:ascii="Calibri" w:hAnsi="Calibri" w:eastAsia="Calibri" w:cs="Calibri"/>
          <w:noProof w:val="0"/>
          <w:sz w:val="24"/>
          <w:szCs w:val="24"/>
          <w:lang w:val="en-GB"/>
        </w:rPr>
        <w:t xml:space="preserve"> (Distance = 38.81), followed closely by </w:t>
      </w:r>
      <w:r w:rsidRPr="3320EF84" w:rsidR="2508D831">
        <w:rPr>
          <w:rFonts w:ascii="Calibri" w:hAnsi="Calibri" w:eastAsia="Calibri" w:cs="Calibri"/>
          <w:b w:val="1"/>
          <w:bCs w:val="1"/>
          <w:noProof w:val="0"/>
          <w:sz w:val="24"/>
          <w:szCs w:val="24"/>
          <w:lang w:val="en-GB"/>
        </w:rPr>
        <w:t>Cameroon and Angola</w:t>
      </w:r>
      <w:r w:rsidRPr="3320EF84" w:rsidR="2508D831">
        <w:rPr>
          <w:rFonts w:ascii="Calibri" w:hAnsi="Calibri" w:eastAsia="Calibri" w:cs="Calibri"/>
          <w:noProof w:val="0"/>
          <w:sz w:val="24"/>
          <w:szCs w:val="24"/>
          <w:lang w:val="en-GB"/>
        </w:rPr>
        <w:t xml:space="preserve"> (Distance = 57.39), and </w:t>
      </w:r>
      <w:r w:rsidRPr="3320EF84" w:rsidR="2508D831">
        <w:rPr>
          <w:rFonts w:ascii="Calibri" w:hAnsi="Calibri" w:eastAsia="Calibri" w:cs="Calibri"/>
          <w:b w:val="1"/>
          <w:bCs w:val="1"/>
          <w:noProof w:val="0"/>
          <w:sz w:val="24"/>
          <w:szCs w:val="24"/>
          <w:lang w:val="en-GB"/>
        </w:rPr>
        <w:t>Nicaragua and Cote d'Ivoire</w:t>
      </w:r>
      <w:r w:rsidRPr="3320EF84" w:rsidR="2508D831">
        <w:rPr>
          <w:rFonts w:ascii="Calibri" w:hAnsi="Calibri" w:eastAsia="Calibri" w:cs="Calibri"/>
          <w:noProof w:val="0"/>
          <w:sz w:val="24"/>
          <w:szCs w:val="24"/>
          <w:lang w:val="en-GB"/>
        </w:rPr>
        <w:t xml:space="preserve"> (Distance = 33.65), suggesting these nations have nearly identical environmental-energy profiles after PCA reduction. Conversely, </w:t>
      </w:r>
      <w:r w:rsidRPr="3320EF84" w:rsidR="2508D831">
        <w:rPr>
          <w:rFonts w:ascii="Calibri" w:hAnsi="Calibri" w:eastAsia="Calibri" w:cs="Calibri"/>
          <w:b w:val="1"/>
          <w:bCs w:val="1"/>
          <w:noProof w:val="0"/>
          <w:sz w:val="24"/>
          <w:szCs w:val="24"/>
          <w:lang w:val="en-GB"/>
        </w:rPr>
        <w:t>India and Bangladesh</w:t>
      </w:r>
      <w:r w:rsidRPr="3320EF84" w:rsidR="2508D831">
        <w:rPr>
          <w:rFonts w:ascii="Calibri" w:hAnsi="Calibri" w:eastAsia="Calibri" w:cs="Calibri"/>
          <w:noProof w:val="0"/>
          <w:sz w:val="24"/>
          <w:szCs w:val="24"/>
          <w:lang w:val="en-GB"/>
        </w:rPr>
        <w:t xml:space="preserve"> (Distance = 2714.88), and </w:t>
      </w:r>
      <w:r w:rsidRPr="3320EF84" w:rsidR="2508D831">
        <w:rPr>
          <w:rFonts w:ascii="Calibri" w:hAnsi="Calibri" w:eastAsia="Calibri" w:cs="Calibri"/>
          <w:b w:val="1"/>
          <w:bCs w:val="1"/>
          <w:noProof w:val="0"/>
          <w:sz w:val="24"/>
          <w:szCs w:val="24"/>
          <w:lang w:val="en-GB"/>
        </w:rPr>
        <w:t>India and Congo, Rep.</w:t>
      </w:r>
      <w:r w:rsidRPr="3320EF84" w:rsidR="2508D831">
        <w:rPr>
          <w:rFonts w:ascii="Calibri" w:hAnsi="Calibri" w:eastAsia="Calibri" w:cs="Calibri"/>
          <w:noProof w:val="0"/>
          <w:sz w:val="24"/>
          <w:szCs w:val="24"/>
          <w:lang w:val="en-GB"/>
        </w:rPr>
        <w:t xml:space="preserve"> (Distance = 2884.27) formed some of the </w:t>
      </w:r>
      <w:r w:rsidRPr="3320EF84" w:rsidR="2508D831">
        <w:rPr>
          <w:rFonts w:ascii="Calibri" w:hAnsi="Calibri" w:eastAsia="Calibri" w:cs="Calibri"/>
          <w:b w:val="1"/>
          <w:bCs w:val="1"/>
          <w:noProof w:val="0"/>
          <w:sz w:val="24"/>
          <w:szCs w:val="24"/>
          <w:lang w:val="en-GB"/>
        </w:rPr>
        <w:t>most distant pairs</w:t>
      </w:r>
      <w:r w:rsidRPr="3320EF84" w:rsidR="2508D831">
        <w:rPr>
          <w:rFonts w:ascii="Calibri" w:hAnsi="Calibri" w:eastAsia="Calibri" w:cs="Calibri"/>
          <w:noProof w:val="0"/>
          <w:sz w:val="24"/>
          <w:szCs w:val="24"/>
          <w:lang w:val="en-GB"/>
        </w:rPr>
        <w:t>, pointing to distinct energy-emission behaviors and levels of industrial development. These results underscore a broad spectrum of structural patterns within this income group.</w:t>
      </w:r>
    </w:p>
    <w:p w:rsidR="0E10968D" w:rsidP="3320EF84" w:rsidRDefault="0E10968D" w14:paraId="42490CB5" w14:textId="4DD271C7">
      <w:pPr>
        <w:pStyle w:val="Heading4"/>
        <w:spacing w:before="319" w:beforeAutospacing="off" w:after="319" w:afterAutospacing="off"/>
        <w:rPr>
          <w:rFonts w:ascii="Calibri" w:hAnsi="Calibri" w:eastAsia="Calibri" w:cs="Calibri"/>
          <w:b w:val="1"/>
          <w:bCs w:val="1"/>
          <w:noProof w:val="0"/>
          <w:color w:val="auto"/>
          <w:sz w:val="24"/>
          <w:szCs w:val="24"/>
          <w:lang w:val="en-GB"/>
        </w:rPr>
      </w:pPr>
      <w:r w:rsidRPr="3320EF84" w:rsidR="0E10968D">
        <w:rPr>
          <w:rFonts w:ascii="Calibri" w:hAnsi="Calibri" w:eastAsia="Calibri" w:cs="Calibri"/>
          <w:b w:val="1"/>
          <w:bCs w:val="1"/>
          <w:noProof w:val="0"/>
          <w:color w:val="auto"/>
          <w:sz w:val="24"/>
          <w:szCs w:val="24"/>
          <w:lang w:val="en-GB"/>
        </w:rPr>
        <w:t>Upper Middle-Income Countries</w:t>
      </w:r>
    </w:p>
    <w:p w:rsidR="3F63B8B5" w:rsidP="3320EF84" w:rsidRDefault="3F63B8B5" w14:paraId="3AA7E275" w14:textId="1CBD9C49">
      <w:pPr>
        <w:spacing w:before="240" w:beforeAutospacing="off" w:after="240" w:afterAutospacing="off"/>
      </w:pPr>
      <w:r w:rsidRPr="3320EF84" w:rsidR="3F63B8B5">
        <w:rPr>
          <w:rFonts w:ascii="Calibri" w:hAnsi="Calibri" w:eastAsia="Calibri" w:cs="Calibri"/>
          <w:noProof w:val="0"/>
          <w:sz w:val="24"/>
          <w:szCs w:val="24"/>
          <w:lang w:val="en-GB"/>
        </w:rPr>
        <w:t xml:space="preserve">Among upper middle-income countries, the </w:t>
      </w:r>
      <w:r w:rsidRPr="3320EF84" w:rsidR="3F63B8B5">
        <w:rPr>
          <w:rFonts w:ascii="Calibri" w:hAnsi="Calibri" w:eastAsia="Calibri" w:cs="Calibri"/>
          <w:b w:val="1"/>
          <w:bCs w:val="1"/>
          <w:noProof w:val="0"/>
          <w:sz w:val="24"/>
          <w:szCs w:val="24"/>
          <w:lang w:val="en-GB"/>
        </w:rPr>
        <w:t>first six principal components</w:t>
      </w:r>
      <w:r w:rsidRPr="3320EF84" w:rsidR="3F63B8B5">
        <w:rPr>
          <w:rFonts w:ascii="Calibri" w:hAnsi="Calibri" w:eastAsia="Calibri" w:cs="Calibri"/>
          <w:noProof w:val="0"/>
          <w:sz w:val="24"/>
          <w:szCs w:val="24"/>
          <w:lang w:val="en-GB"/>
        </w:rPr>
        <w:t xml:space="preserve"> explained over </w:t>
      </w:r>
      <w:r w:rsidRPr="3320EF84" w:rsidR="3F63B8B5">
        <w:rPr>
          <w:rFonts w:ascii="Calibri" w:hAnsi="Calibri" w:eastAsia="Calibri" w:cs="Calibri"/>
          <w:b w:val="1"/>
          <w:bCs w:val="1"/>
          <w:noProof w:val="0"/>
          <w:sz w:val="24"/>
          <w:szCs w:val="24"/>
          <w:lang w:val="en-GB"/>
        </w:rPr>
        <w:t>90% of the cumulative variance</w:t>
      </w:r>
      <w:r w:rsidRPr="3320EF84" w:rsidR="3F63B8B5">
        <w:rPr>
          <w:rFonts w:ascii="Calibri" w:hAnsi="Calibri" w:eastAsia="Calibri" w:cs="Calibri"/>
          <w:noProof w:val="0"/>
          <w:sz w:val="24"/>
          <w:szCs w:val="24"/>
          <w:lang w:val="en-GB"/>
        </w:rPr>
        <w:t xml:space="preserve">, reaching </w:t>
      </w:r>
      <w:r w:rsidRPr="3320EF84" w:rsidR="3F63B8B5">
        <w:rPr>
          <w:rFonts w:ascii="Calibri" w:hAnsi="Calibri" w:eastAsia="Calibri" w:cs="Calibri"/>
          <w:noProof w:val="0"/>
          <w:sz w:val="24"/>
          <w:szCs w:val="24"/>
          <w:lang w:val="en-GB"/>
        </w:rPr>
        <w:t xml:space="preserve">nearly </w:t>
      </w:r>
      <w:r w:rsidRPr="3320EF84" w:rsidR="3F63B8B5">
        <w:rPr>
          <w:rFonts w:ascii="Calibri" w:hAnsi="Calibri" w:eastAsia="Calibri" w:cs="Calibri"/>
          <w:b w:val="1"/>
          <w:bCs w:val="1"/>
          <w:noProof w:val="0"/>
          <w:sz w:val="24"/>
          <w:szCs w:val="24"/>
          <w:lang w:val="en-GB"/>
        </w:rPr>
        <w:t>100%</w:t>
      </w:r>
      <w:r w:rsidRPr="3320EF84" w:rsidR="3F63B8B5">
        <w:rPr>
          <w:rFonts w:ascii="Calibri" w:hAnsi="Calibri" w:eastAsia="Calibri" w:cs="Calibri"/>
          <w:noProof w:val="0"/>
          <w:sz w:val="24"/>
          <w:szCs w:val="24"/>
          <w:lang w:val="en-GB"/>
        </w:rPr>
        <w:t xml:space="preserve"> by the twelfth. In the </w:t>
      </w:r>
      <w:r w:rsidRPr="3320EF84" w:rsidR="3F63B8B5">
        <w:rPr>
          <w:rFonts w:ascii="Calibri" w:hAnsi="Calibri" w:eastAsia="Calibri" w:cs="Calibri"/>
          <w:b w:val="1"/>
          <w:bCs w:val="1"/>
          <w:noProof w:val="0"/>
          <w:sz w:val="24"/>
          <w:szCs w:val="24"/>
          <w:lang w:val="en-GB"/>
        </w:rPr>
        <w:t>PCA scatter plot</w:t>
      </w:r>
      <w:r w:rsidRPr="3320EF84" w:rsidR="3F63B8B5">
        <w:rPr>
          <w:rFonts w:ascii="Calibri" w:hAnsi="Calibri" w:eastAsia="Calibri" w:cs="Calibri"/>
          <w:noProof w:val="0"/>
          <w:sz w:val="24"/>
          <w:szCs w:val="24"/>
          <w:lang w:val="en-GB"/>
        </w:rPr>
        <w:t xml:space="preserve">, countries like </w:t>
      </w:r>
      <w:r w:rsidRPr="3320EF84" w:rsidR="3F63B8B5">
        <w:rPr>
          <w:rFonts w:ascii="Calibri" w:hAnsi="Calibri" w:eastAsia="Calibri" w:cs="Calibri"/>
          <w:b w:val="1"/>
          <w:bCs w:val="1"/>
          <w:noProof w:val="0"/>
          <w:sz w:val="24"/>
          <w:szCs w:val="24"/>
          <w:lang w:val="en-GB"/>
        </w:rPr>
        <w:t>Kazakhstan</w:t>
      </w:r>
      <w:r w:rsidRPr="3320EF84" w:rsidR="3F63B8B5">
        <w:rPr>
          <w:rFonts w:ascii="Calibri" w:hAnsi="Calibri" w:eastAsia="Calibri" w:cs="Calibri"/>
          <w:noProof w:val="0"/>
          <w:sz w:val="24"/>
          <w:szCs w:val="24"/>
          <w:lang w:val="en-GB"/>
        </w:rPr>
        <w:t xml:space="preserve"> (PC1 = 5.67, PC2 = 2.21), </w:t>
      </w:r>
      <w:r w:rsidRPr="3320EF84" w:rsidR="3F63B8B5">
        <w:rPr>
          <w:rFonts w:ascii="Calibri" w:hAnsi="Calibri" w:eastAsia="Calibri" w:cs="Calibri"/>
          <w:b w:val="1"/>
          <w:bCs w:val="1"/>
          <w:noProof w:val="0"/>
          <w:sz w:val="24"/>
          <w:szCs w:val="24"/>
          <w:lang w:val="en-GB"/>
        </w:rPr>
        <w:t>South Africa</w:t>
      </w:r>
      <w:r w:rsidRPr="3320EF84" w:rsidR="3F63B8B5">
        <w:rPr>
          <w:rFonts w:ascii="Calibri" w:hAnsi="Calibri" w:eastAsia="Calibri" w:cs="Calibri"/>
          <w:noProof w:val="0"/>
          <w:sz w:val="24"/>
          <w:szCs w:val="24"/>
          <w:lang w:val="en-GB"/>
        </w:rPr>
        <w:t xml:space="preserve"> (PC1 = 4.58, PC2 = 1.93), and </w:t>
      </w:r>
      <w:r w:rsidRPr="3320EF84" w:rsidR="3F63B8B5">
        <w:rPr>
          <w:rFonts w:ascii="Calibri" w:hAnsi="Calibri" w:eastAsia="Calibri" w:cs="Calibri"/>
          <w:b w:val="1"/>
          <w:bCs w:val="1"/>
          <w:noProof w:val="0"/>
          <w:sz w:val="24"/>
          <w:szCs w:val="24"/>
          <w:lang w:val="en-GB"/>
        </w:rPr>
        <w:t>Paraguay</w:t>
      </w:r>
      <w:r w:rsidRPr="3320EF84" w:rsidR="3F63B8B5">
        <w:rPr>
          <w:rFonts w:ascii="Calibri" w:hAnsi="Calibri" w:eastAsia="Calibri" w:cs="Calibri"/>
          <w:noProof w:val="0"/>
          <w:sz w:val="24"/>
          <w:szCs w:val="24"/>
          <w:lang w:val="en-GB"/>
        </w:rPr>
        <w:t xml:space="preserve"> (PC1 = -4.30, PC2 = 2.23) were visibly distant from the central cluster, revealing regional extremes in energy and emission metrics,</w:t>
      </w:r>
      <w:r w:rsidRPr="3320EF84" w:rsidR="0E10968D">
        <w:rPr>
          <w:rFonts w:ascii="Calibri" w:hAnsi="Calibri" w:eastAsia="Calibri" w:cs="Calibri"/>
          <w:noProof w:val="0"/>
          <w:sz w:val="24"/>
          <w:szCs w:val="24"/>
          <w:lang w:val="en-GB"/>
        </w:rPr>
        <w:t xml:space="preserve"> with </w:t>
      </w:r>
      <w:r w:rsidRPr="3320EF84" w:rsidR="0E10968D">
        <w:rPr>
          <w:rFonts w:ascii="Calibri" w:hAnsi="Calibri" w:eastAsia="Calibri" w:cs="Calibri"/>
          <w:b w:val="1"/>
          <w:bCs w:val="1"/>
          <w:noProof w:val="0"/>
          <w:sz w:val="24"/>
          <w:szCs w:val="24"/>
          <w:lang w:val="en-GB"/>
        </w:rPr>
        <w:t>Gabon</w:t>
      </w:r>
      <w:r w:rsidRPr="3320EF84" w:rsidR="0E10968D">
        <w:rPr>
          <w:rFonts w:ascii="Calibri" w:hAnsi="Calibri" w:eastAsia="Calibri" w:cs="Calibri"/>
          <w:noProof w:val="0"/>
          <w:sz w:val="24"/>
          <w:szCs w:val="24"/>
          <w:lang w:val="en-GB"/>
        </w:rPr>
        <w:t xml:space="preserve"> (PC2 = 6.29) being a major outlier in PC2.</w:t>
      </w:r>
    </w:p>
    <w:p w:rsidR="4D8DB8CD" w:rsidP="3320EF84" w:rsidRDefault="4D8DB8CD" w14:paraId="5B3F42F3" w14:textId="66D79440">
      <w:pPr>
        <w:spacing w:before="240" w:beforeAutospacing="off" w:after="240" w:afterAutospacing="off"/>
      </w:pPr>
      <w:r w:rsidRPr="3320EF84" w:rsidR="4D8DB8CD">
        <w:rPr>
          <w:rFonts w:ascii="Calibri" w:hAnsi="Calibri" w:eastAsia="Calibri" w:cs="Calibri"/>
          <w:noProof w:val="0"/>
          <w:sz w:val="24"/>
          <w:szCs w:val="24"/>
          <w:lang w:val="en-GB"/>
        </w:rPr>
        <w:t xml:space="preserve">From the </w:t>
      </w:r>
      <w:r w:rsidRPr="3320EF84" w:rsidR="4D8DB8CD">
        <w:rPr>
          <w:rFonts w:ascii="Calibri" w:hAnsi="Calibri" w:eastAsia="Calibri" w:cs="Calibri"/>
          <w:b w:val="1"/>
          <w:bCs w:val="1"/>
          <w:noProof w:val="0"/>
          <w:sz w:val="24"/>
          <w:szCs w:val="24"/>
          <w:lang w:val="en-GB"/>
        </w:rPr>
        <w:t>Euclidean distance matrix</w:t>
      </w:r>
      <w:r w:rsidRPr="3320EF84" w:rsidR="4D8DB8CD">
        <w:rPr>
          <w:rFonts w:ascii="Calibri" w:hAnsi="Calibri" w:eastAsia="Calibri" w:cs="Calibri"/>
          <w:noProof w:val="0"/>
          <w:sz w:val="24"/>
          <w:szCs w:val="24"/>
          <w:lang w:val="en-GB"/>
        </w:rPr>
        <w:t xml:space="preserve">, the </w:t>
      </w:r>
      <w:r w:rsidRPr="3320EF84" w:rsidR="4D8DB8CD">
        <w:rPr>
          <w:rFonts w:ascii="Calibri" w:hAnsi="Calibri" w:eastAsia="Calibri" w:cs="Calibri"/>
          <w:b w:val="1"/>
          <w:bCs w:val="1"/>
          <w:noProof w:val="0"/>
          <w:sz w:val="24"/>
          <w:szCs w:val="24"/>
          <w:lang w:val="en-GB"/>
        </w:rPr>
        <w:t>closest pair</w:t>
      </w:r>
      <w:r w:rsidRPr="3320EF84" w:rsidR="4D8DB8CD">
        <w:rPr>
          <w:rFonts w:ascii="Calibri" w:hAnsi="Calibri" w:eastAsia="Calibri" w:cs="Calibri"/>
          <w:noProof w:val="0"/>
          <w:sz w:val="24"/>
          <w:szCs w:val="24"/>
          <w:lang w:val="en-GB"/>
        </w:rPr>
        <w:t xml:space="preserve"> was </w:t>
      </w:r>
      <w:r w:rsidRPr="3320EF84" w:rsidR="4D8DB8CD">
        <w:rPr>
          <w:rFonts w:ascii="Calibri" w:hAnsi="Calibri" w:eastAsia="Calibri" w:cs="Calibri"/>
          <w:b w:val="1"/>
          <w:bCs w:val="1"/>
          <w:noProof w:val="0"/>
          <w:sz w:val="24"/>
          <w:szCs w:val="24"/>
          <w:lang w:val="en-GB"/>
        </w:rPr>
        <w:t xml:space="preserve">Thailand and </w:t>
      </w:r>
      <w:r w:rsidRPr="3320EF84" w:rsidR="4D8DB8CD">
        <w:rPr>
          <w:rFonts w:ascii="Calibri" w:hAnsi="Calibri" w:eastAsia="Calibri" w:cs="Calibri"/>
          <w:b w:val="1"/>
          <w:bCs w:val="1"/>
          <w:noProof w:val="0"/>
          <w:sz w:val="24"/>
          <w:szCs w:val="24"/>
          <w:lang w:val="en-GB"/>
        </w:rPr>
        <w:t>Turkiye</w:t>
      </w:r>
      <w:r w:rsidRPr="3320EF84" w:rsidR="4D8DB8CD">
        <w:rPr>
          <w:rFonts w:ascii="Calibri" w:hAnsi="Calibri" w:eastAsia="Calibri" w:cs="Calibri"/>
          <w:noProof w:val="0"/>
          <w:sz w:val="24"/>
          <w:szCs w:val="24"/>
          <w:lang w:val="en-GB"/>
        </w:rPr>
        <w:t xml:space="preserve"> (Distance = 84.63), followed by </w:t>
      </w:r>
      <w:r w:rsidRPr="3320EF84" w:rsidR="4D8DB8CD">
        <w:rPr>
          <w:rFonts w:ascii="Calibri" w:hAnsi="Calibri" w:eastAsia="Calibri" w:cs="Calibri"/>
          <w:b w:val="1"/>
          <w:bCs w:val="1"/>
          <w:noProof w:val="0"/>
          <w:sz w:val="24"/>
          <w:szCs w:val="24"/>
          <w:lang w:val="en-GB"/>
        </w:rPr>
        <w:t>Namibia and Suriname</w:t>
      </w:r>
      <w:r w:rsidRPr="3320EF84" w:rsidR="4D8DB8CD">
        <w:rPr>
          <w:rFonts w:ascii="Calibri" w:hAnsi="Calibri" w:eastAsia="Calibri" w:cs="Calibri"/>
          <w:noProof w:val="0"/>
          <w:sz w:val="24"/>
          <w:szCs w:val="24"/>
          <w:lang w:val="en-GB"/>
        </w:rPr>
        <w:t xml:space="preserve"> (Distance = 55.03), and </w:t>
      </w:r>
      <w:r w:rsidRPr="3320EF84" w:rsidR="4D8DB8CD">
        <w:rPr>
          <w:rFonts w:ascii="Calibri" w:hAnsi="Calibri" w:eastAsia="Calibri" w:cs="Calibri"/>
          <w:b w:val="1"/>
          <w:bCs w:val="1"/>
          <w:noProof w:val="0"/>
          <w:sz w:val="24"/>
          <w:szCs w:val="24"/>
          <w:lang w:val="en-GB"/>
        </w:rPr>
        <w:t>Dominican Republic and Suriname</w:t>
      </w:r>
      <w:r w:rsidRPr="3320EF84" w:rsidR="4D8DB8CD">
        <w:rPr>
          <w:rFonts w:ascii="Calibri" w:hAnsi="Calibri" w:eastAsia="Calibri" w:cs="Calibri"/>
          <w:noProof w:val="0"/>
          <w:sz w:val="24"/>
          <w:szCs w:val="24"/>
          <w:lang w:val="en-GB"/>
        </w:rPr>
        <w:t xml:space="preserve"> (Distance = 47.25), </w:t>
      </w:r>
      <w:r w:rsidRPr="3320EF84" w:rsidR="4D8DB8CD">
        <w:rPr>
          <w:rFonts w:ascii="Calibri" w:hAnsi="Calibri" w:eastAsia="Calibri" w:cs="Calibri"/>
          <w:noProof w:val="0"/>
          <w:sz w:val="24"/>
          <w:szCs w:val="24"/>
          <w:lang w:val="en-GB"/>
        </w:rPr>
        <w:t>indicating</w:t>
      </w:r>
      <w:r w:rsidRPr="3320EF84" w:rsidR="4D8DB8CD">
        <w:rPr>
          <w:rFonts w:ascii="Calibri" w:hAnsi="Calibri" w:eastAsia="Calibri" w:cs="Calibri"/>
          <w:noProof w:val="0"/>
          <w:sz w:val="24"/>
          <w:szCs w:val="24"/>
          <w:lang w:val="en-GB"/>
        </w:rPr>
        <w:t xml:space="preserve"> shared characteristics in reduced PCA space. On the other hand, </w:t>
      </w:r>
      <w:r w:rsidRPr="3320EF84" w:rsidR="4D8DB8CD">
        <w:rPr>
          <w:rFonts w:ascii="Calibri" w:hAnsi="Calibri" w:eastAsia="Calibri" w:cs="Calibri"/>
          <w:b w:val="1"/>
          <w:bCs w:val="1"/>
          <w:noProof w:val="0"/>
          <w:sz w:val="24"/>
          <w:szCs w:val="24"/>
          <w:lang w:val="en-GB"/>
        </w:rPr>
        <w:t>Brazil</w:t>
      </w:r>
      <w:r w:rsidRPr="3320EF84" w:rsidR="4D8DB8CD">
        <w:rPr>
          <w:rFonts w:ascii="Calibri" w:hAnsi="Calibri" w:eastAsia="Calibri" w:cs="Calibri"/>
          <w:noProof w:val="0"/>
          <w:sz w:val="24"/>
          <w:szCs w:val="24"/>
          <w:lang w:val="en-GB"/>
        </w:rPr>
        <w:t xml:space="preserve"> showed the </w:t>
      </w:r>
      <w:r w:rsidRPr="3320EF84" w:rsidR="4D8DB8CD">
        <w:rPr>
          <w:rFonts w:ascii="Calibri" w:hAnsi="Calibri" w:eastAsia="Calibri" w:cs="Calibri"/>
          <w:b w:val="1"/>
          <w:bCs w:val="1"/>
          <w:noProof w:val="0"/>
          <w:sz w:val="24"/>
          <w:szCs w:val="24"/>
          <w:lang w:val="en-GB"/>
        </w:rPr>
        <w:t>largest distances</w:t>
      </w:r>
      <w:r w:rsidRPr="3320EF84" w:rsidR="4D8DB8CD">
        <w:rPr>
          <w:rFonts w:ascii="Calibri" w:hAnsi="Calibri" w:eastAsia="Calibri" w:cs="Calibri"/>
          <w:noProof w:val="0"/>
          <w:sz w:val="24"/>
          <w:szCs w:val="24"/>
          <w:lang w:val="en-GB"/>
        </w:rPr>
        <w:t xml:space="preserve"> from many countries, such as </w:t>
      </w:r>
      <w:r w:rsidRPr="3320EF84" w:rsidR="4D8DB8CD">
        <w:rPr>
          <w:rFonts w:ascii="Calibri" w:hAnsi="Calibri" w:eastAsia="Calibri" w:cs="Calibri"/>
          <w:b w:val="1"/>
          <w:bCs w:val="1"/>
          <w:noProof w:val="0"/>
          <w:sz w:val="24"/>
          <w:szCs w:val="24"/>
          <w:lang w:val="en-GB"/>
        </w:rPr>
        <w:t>Brazil and Albania</w:t>
      </w:r>
      <w:r w:rsidRPr="3320EF84" w:rsidR="4D8DB8CD">
        <w:rPr>
          <w:rFonts w:ascii="Calibri" w:hAnsi="Calibri" w:eastAsia="Calibri" w:cs="Calibri"/>
          <w:noProof w:val="0"/>
          <w:sz w:val="24"/>
          <w:szCs w:val="24"/>
          <w:lang w:val="en-GB"/>
        </w:rPr>
        <w:t xml:space="preserve"> (Distance = 1082.91) and </w:t>
      </w:r>
      <w:r w:rsidRPr="3320EF84" w:rsidR="4D8DB8CD">
        <w:rPr>
          <w:rFonts w:ascii="Calibri" w:hAnsi="Calibri" w:eastAsia="Calibri" w:cs="Calibri"/>
          <w:b w:val="1"/>
          <w:bCs w:val="1"/>
          <w:noProof w:val="0"/>
          <w:sz w:val="24"/>
          <w:szCs w:val="24"/>
          <w:lang w:val="en-GB"/>
        </w:rPr>
        <w:t>Brazil and Botswana</w:t>
      </w:r>
      <w:r w:rsidRPr="3320EF84" w:rsidR="4D8DB8CD">
        <w:rPr>
          <w:rFonts w:ascii="Calibri" w:hAnsi="Calibri" w:eastAsia="Calibri" w:cs="Calibri"/>
          <w:noProof w:val="0"/>
          <w:sz w:val="24"/>
          <w:szCs w:val="24"/>
          <w:lang w:val="en-GB"/>
        </w:rPr>
        <w:t xml:space="preserve"> (Distance = 1084.13), reflecting significant divergence in energy-related indicators. This variation highlights how regional energy policies, resource structures, and development priorities shape the clustering of nations.</w:t>
      </w:r>
    </w:p>
    <w:p w:rsidR="13E229C3" w:rsidP="3320EF84" w:rsidRDefault="13E229C3" w14:paraId="0C0840A6" w14:textId="2723CC37">
      <w:pPr>
        <w:spacing w:before="240" w:beforeAutospacing="off" w:after="240" w:afterAutospacing="off"/>
        <w:rPr>
          <w:rFonts w:ascii="Calibri" w:hAnsi="Calibri" w:eastAsia="Calibri" w:cs="Calibri"/>
          <w:b w:val="1"/>
          <w:bCs w:val="1"/>
          <w:noProof w:val="0"/>
          <w:sz w:val="28"/>
          <w:szCs w:val="28"/>
          <w:lang w:val="en-GB"/>
        </w:rPr>
      </w:pPr>
      <w:r w:rsidRPr="3320EF84" w:rsidR="13E229C3">
        <w:rPr>
          <w:rFonts w:ascii="Calibri" w:hAnsi="Calibri" w:eastAsia="Calibri" w:cs="Calibri"/>
          <w:b w:val="1"/>
          <w:bCs w:val="1"/>
          <w:noProof w:val="0"/>
          <w:sz w:val="28"/>
          <w:szCs w:val="28"/>
          <w:lang w:val="en-GB"/>
        </w:rPr>
        <w:t>6.3 Clustering and Geographic Patterns</w:t>
      </w:r>
    </w:p>
    <w:p w:rsidR="0AEFC296" w:rsidP="3320EF84" w:rsidRDefault="0AEFC296" w14:paraId="79575521" w14:textId="48E03ED6">
      <w:pPr>
        <w:pStyle w:val="Heading4"/>
        <w:spacing w:before="319" w:beforeAutospacing="off" w:after="319" w:afterAutospacing="off"/>
        <w:rPr>
          <w:rFonts w:ascii="Calibri" w:hAnsi="Calibri" w:eastAsia="Calibri" w:cs="Calibri"/>
          <w:b w:val="1"/>
          <w:bCs w:val="1"/>
          <w:noProof w:val="0"/>
          <w:color w:val="auto"/>
          <w:sz w:val="24"/>
          <w:szCs w:val="24"/>
          <w:lang w:val="en-GB"/>
        </w:rPr>
      </w:pPr>
      <w:r w:rsidRPr="3320EF84" w:rsidR="0AEFC296">
        <w:rPr>
          <w:rFonts w:ascii="Calibri" w:hAnsi="Calibri" w:eastAsia="Calibri" w:cs="Calibri"/>
          <w:b w:val="1"/>
          <w:bCs w:val="1"/>
          <w:noProof w:val="0"/>
          <w:color w:val="auto"/>
          <w:sz w:val="24"/>
          <w:szCs w:val="24"/>
          <w:lang w:val="en-GB"/>
        </w:rPr>
        <w:t>Low Income Countries</w:t>
      </w:r>
    </w:p>
    <w:p w:rsidR="0AEFC296" w:rsidP="3320EF84" w:rsidRDefault="0AEFC296" w14:paraId="7F17A0A4" w14:textId="77870B5F">
      <w:pPr>
        <w:spacing w:before="240" w:beforeAutospacing="off" w:after="240" w:afterAutospacing="off"/>
      </w:pPr>
      <w:r w:rsidRPr="3320EF84" w:rsidR="0AEFC296">
        <w:rPr>
          <w:rFonts w:ascii="Calibri" w:hAnsi="Calibri" w:eastAsia="Calibri" w:cs="Calibri"/>
          <w:b w:val="1"/>
          <w:bCs w:val="1"/>
          <w:noProof w:val="0"/>
          <w:sz w:val="24"/>
          <w:szCs w:val="24"/>
          <w:lang w:val="en-GB"/>
        </w:rPr>
        <w:t>Optimal Number of Clusters</w:t>
      </w:r>
      <w:r w:rsidRPr="3320EF84" w:rsidR="0AEFC296">
        <w:rPr>
          <w:rFonts w:ascii="Calibri" w:hAnsi="Calibri" w:eastAsia="Calibri" w:cs="Calibri"/>
          <w:noProof w:val="0"/>
          <w:sz w:val="24"/>
          <w:szCs w:val="24"/>
          <w:lang w:val="en-GB"/>
        </w:rPr>
        <w:t xml:space="preserve">: The elbow plot clearly indicated an inflection at </w:t>
      </w:r>
      <w:r w:rsidRPr="3320EF84" w:rsidR="0AEFC296">
        <w:rPr>
          <w:rFonts w:ascii="Calibri" w:hAnsi="Calibri" w:eastAsia="Calibri" w:cs="Calibri"/>
          <w:b w:val="1"/>
          <w:bCs w:val="1"/>
          <w:noProof w:val="0"/>
          <w:sz w:val="24"/>
          <w:szCs w:val="24"/>
          <w:lang w:val="en-GB"/>
        </w:rPr>
        <w:t>k=5</w:t>
      </w:r>
      <w:r w:rsidRPr="3320EF84" w:rsidR="0AEFC296">
        <w:rPr>
          <w:rFonts w:ascii="Calibri" w:hAnsi="Calibri" w:eastAsia="Calibri" w:cs="Calibri"/>
          <w:noProof w:val="0"/>
          <w:sz w:val="24"/>
          <w:szCs w:val="24"/>
          <w:lang w:val="en-GB"/>
        </w:rPr>
        <w:t>, confirming that five clusters capture the inherent structure of low-income country data.</w:t>
      </w:r>
    </w:p>
    <w:p w:rsidR="0AEFC296" w:rsidP="3320EF84" w:rsidRDefault="0AEFC296" w14:paraId="6B8F8F77" w14:textId="16730E5B">
      <w:pPr>
        <w:spacing w:before="240" w:beforeAutospacing="off" w:after="240" w:afterAutospacing="off"/>
      </w:pPr>
      <w:r w:rsidRPr="3320EF84" w:rsidR="0AEFC296">
        <w:rPr>
          <w:rFonts w:ascii="Calibri" w:hAnsi="Calibri" w:eastAsia="Calibri" w:cs="Calibri"/>
          <w:b w:val="1"/>
          <w:bCs w:val="1"/>
          <w:noProof w:val="0"/>
          <w:sz w:val="24"/>
          <w:szCs w:val="24"/>
          <w:lang w:val="en-GB"/>
        </w:rPr>
        <w:t>PCA-Based Clustering</w:t>
      </w:r>
      <w:r w:rsidRPr="3320EF84" w:rsidR="0AEFC296">
        <w:rPr>
          <w:rFonts w:ascii="Calibri" w:hAnsi="Calibri" w:eastAsia="Calibri" w:cs="Calibri"/>
          <w:noProof w:val="0"/>
          <w:sz w:val="24"/>
          <w:szCs w:val="24"/>
          <w:lang w:val="en-GB"/>
        </w:rPr>
        <w:t xml:space="preserve">: The scatter plot using the first two principal components revealed well-separated clusters, demonstrating a meaningful distribution of countries in the reduced feature space. Each cluster represents distinct socio-environmental trajectories, with countries like </w:t>
      </w:r>
      <w:r w:rsidRPr="3320EF84" w:rsidR="0AEFC296">
        <w:rPr>
          <w:rFonts w:ascii="Calibri" w:hAnsi="Calibri" w:eastAsia="Calibri" w:cs="Calibri"/>
          <w:i w:val="1"/>
          <w:iCs w:val="1"/>
          <w:noProof w:val="0"/>
          <w:sz w:val="24"/>
          <w:szCs w:val="24"/>
          <w:lang w:val="en-GB"/>
        </w:rPr>
        <w:t>Sudan</w:t>
      </w:r>
      <w:r w:rsidRPr="3320EF84" w:rsidR="0AEFC296">
        <w:rPr>
          <w:rFonts w:ascii="Calibri" w:hAnsi="Calibri" w:eastAsia="Calibri" w:cs="Calibri"/>
          <w:noProof w:val="0"/>
          <w:sz w:val="24"/>
          <w:szCs w:val="24"/>
          <w:lang w:val="en-GB"/>
        </w:rPr>
        <w:t xml:space="preserve"> and </w:t>
      </w:r>
      <w:r w:rsidRPr="3320EF84" w:rsidR="0AEFC296">
        <w:rPr>
          <w:rFonts w:ascii="Calibri" w:hAnsi="Calibri" w:eastAsia="Calibri" w:cs="Calibri"/>
          <w:i w:val="1"/>
          <w:iCs w:val="1"/>
          <w:noProof w:val="0"/>
          <w:sz w:val="24"/>
          <w:szCs w:val="24"/>
          <w:lang w:val="en-GB"/>
        </w:rPr>
        <w:t>Congo, Dem. Rep.</w:t>
      </w:r>
      <w:r w:rsidRPr="3320EF84" w:rsidR="0AEFC296">
        <w:rPr>
          <w:rFonts w:ascii="Calibri" w:hAnsi="Calibri" w:eastAsia="Calibri" w:cs="Calibri"/>
          <w:noProof w:val="0"/>
          <w:sz w:val="24"/>
          <w:szCs w:val="24"/>
          <w:lang w:val="en-GB"/>
        </w:rPr>
        <w:t xml:space="preserve"> occupying distant positions, indicating unique profiles.</w:t>
      </w:r>
    </w:p>
    <w:p w:rsidR="0AEFC296" w:rsidP="3320EF84" w:rsidRDefault="0AEFC296" w14:paraId="107F0D24" w14:textId="6324578B">
      <w:pPr>
        <w:spacing w:before="240" w:beforeAutospacing="off" w:after="240" w:afterAutospacing="off"/>
      </w:pPr>
      <w:r w:rsidRPr="3320EF84" w:rsidR="0AEFC296">
        <w:rPr>
          <w:rFonts w:ascii="Calibri" w:hAnsi="Calibri" w:eastAsia="Calibri" w:cs="Calibri"/>
          <w:b w:val="1"/>
          <w:bCs w:val="1"/>
          <w:noProof w:val="0"/>
          <w:sz w:val="24"/>
          <w:szCs w:val="24"/>
          <w:lang w:val="en-GB"/>
        </w:rPr>
        <w:t>Geographic Cluster Distribution</w:t>
      </w:r>
      <w:r w:rsidRPr="3320EF84" w:rsidR="0AEFC296">
        <w:rPr>
          <w:rFonts w:ascii="Calibri" w:hAnsi="Calibri" w:eastAsia="Calibri" w:cs="Calibri"/>
          <w:noProof w:val="0"/>
          <w:sz w:val="24"/>
          <w:szCs w:val="24"/>
          <w:lang w:val="en-GB"/>
        </w:rPr>
        <w:t xml:space="preserve">: The spatial plot highlighted that clustered countries were not strictly region-bound. For instance, </w:t>
      </w:r>
      <w:r w:rsidRPr="3320EF84" w:rsidR="0AEFC296">
        <w:rPr>
          <w:rFonts w:ascii="Calibri" w:hAnsi="Calibri" w:eastAsia="Calibri" w:cs="Calibri"/>
          <w:i w:val="1"/>
          <w:iCs w:val="1"/>
          <w:noProof w:val="0"/>
          <w:sz w:val="24"/>
          <w:szCs w:val="24"/>
          <w:lang w:val="en-GB"/>
        </w:rPr>
        <w:t>Zambia</w:t>
      </w:r>
      <w:r w:rsidRPr="3320EF84" w:rsidR="0AEFC296">
        <w:rPr>
          <w:rFonts w:ascii="Calibri" w:hAnsi="Calibri" w:eastAsia="Calibri" w:cs="Calibri"/>
          <w:noProof w:val="0"/>
          <w:sz w:val="24"/>
          <w:szCs w:val="24"/>
          <w:lang w:val="en-GB"/>
        </w:rPr>
        <w:t xml:space="preserve"> and </w:t>
      </w:r>
      <w:r w:rsidRPr="3320EF84" w:rsidR="0AEFC296">
        <w:rPr>
          <w:rFonts w:ascii="Calibri" w:hAnsi="Calibri" w:eastAsia="Calibri" w:cs="Calibri"/>
          <w:i w:val="1"/>
          <w:iCs w:val="1"/>
          <w:noProof w:val="0"/>
          <w:sz w:val="24"/>
          <w:szCs w:val="24"/>
          <w:lang w:val="en-GB"/>
        </w:rPr>
        <w:t>Togo</w:t>
      </w:r>
      <w:r w:rsidRPr="3320EF84" w:rsidR="0AEFC296">
        <w:rPr>
          <w:rFonts w:ascii="Calibri" w:hAnsi="Calibri" w:eastAsia="Calibri" w:cs="Calibri"/>
          <w:noProof w:val="0"/>
          <w:sz w:val="24"/>
          <w:szCs w:val="24"/>
          <w:lang w:val="en-GB"/>
        </w:rPr>
        <w:t xml:space="preserve"> belonged to the same cluster despite regional separation, reinforcing the notion that clustering was based on developmental indicators rather than geography.</w:t>
      </w:r>
    </w:p>
    <w:p w:rsidR="0AEFC296" w:rsidP="3320EF84" w:rsidRDefault="0AEFC296" w14:paraId="132D6DDC" w14:textId="083F5200">
      <w:pPr>
        <w:spacing w:before="240" w:beforeAutospacing="off" w:after="240" w:afterAutospacing="off"/>
      </w:pPr>
      <w:r w:rsidRPr="3320EF84" w:rsidR="0AEFC296">
        <w:rPr>
          <w:rFonts w:ascii="Calibri" w:hAnsi="Calibri" w:eastAsia="Calibri" w:cs="Calibri"/>
          <w:b w:val="1"/>
          <w:bCs w:val="1"/>
          <w:noProof w:val="0"/>
          <w:sz w:val="24"/>
          <w:szCs w:val="24"/>
          <w:lang w:val="en-GB"/>
        </w:rPr>
        <w:t>Cluster Profile Trends</w:t>
      </w:r>
      <w:r w:rsidRPr="3320EF84" w:rsidR="0AEFC296">
        <w:rPr>
          <w:rFonts w:ascii="Calibri" w:hAnsi="Calibri" w:eastAsia="Calibri" w:cs="Calibri"/>
          <w:noProof w:val="0"/>
          <w:sz w:val="24"/>
          <w:szCs w:val="24"/>
          <w:lang w:val="en-GB"/>
        </w:rPr>
        <w:t xml:space="preserve">: The temporal indicator trend showed that </w:t>
      </w:r>
      <w:r w:rsidRPr="3320EF84" w:rsidR="0AEFC296">
        <w:rPr>
          <w:rFonts w:ascii="Calibri" w:hAnsi="Calibri" w:eastAsia="Calibri" w:cs="Calibri"/>
          <w:b w:val="1"/>
          <w:bCs w:val="1"/>
          <w:noProof w:val="0"/>
          <w:sz w:val="24"/>
          <w:szCs w:val="24"/>
          <w:lang w:val="en-GB"/>
        </w:rPr>
        <w:t>Cluster 0</w:t>
      </w:r>
      <w:r w:rsidRPr="3320EF84" w:rsidR="0AEFC296">
        <w:rPr>
          <w:rFonts w:ascii="Calibri" w:hAnsi="Calibri" w:eastAsia="Calibri" w:cs="Calibri"/>
          <w:noProof w:val="0"/>
          <w:sz w:val="24"/>
          <w:szCs w:val="24"/>
          <w:lang w:val="en-GB"/>
        </w:rPr>
        <w:t xml:space="preserve"> maintained the highest normalized values consistently post-2005, indicating sustained performance. Meanwhile, </w:t>
      </w:r>
      <w:r w:rsidRPr="3320EF84" w:rsidR="0AEFC296">
        <w:rPr>
          <w:rFonts w:ascii="Calibri" w:hAnsi="Calibri" w:eastAsia="Calibri" w:cs="Calibri"/>
          <w:b w:val="1"/>
          <w:bCs w:val="1"/>
          <w:noProof w:val="0"/>
          <w:sz w:val="24"/>
          <w:szCs w:val="24"/>
          <w:lang w:val="en-GB"/>
        </w:rPr>
        <w:t>Cluster 3 and 4</w:t>
      </w:r>
      <w:r w:rsidRPr="3320EF84" w:rsidR="0AEFC296">
        <w:rPr>
          <w:rFonts w:ascii="Calibri" w:hAnsi="Calibri" w:eastAsia="Calibri" w:cs="Calibri"/>
          <w:noProof w:val="0"/>
          <w:sz w:val="24"/>
          <w:szCs w:val="24"/>
          <w:lang w:val="en-GB"/>
        </w:rPr>
        <w:t xml:space="preserve"> exhibited earlier peaks followed by declines or stagnation, suggesting episodic improvements possibly affected by instability or policy reversals.</w:t>
      </w:r>
    </w:p>
    <w:p w:rsidR="4626FBA2" w:rsidP="3320EF84" w:rsidRDefault="4626FBA2" w14:paraId="53F0CE2E" w14:textId="48DDAE8A">
      <w:pPr>
        <w:pStyle w:val="Heading4"/>
        <w:spacing w:before="319" w:beforeAutospacing="off" w:after="319" w:afterAutospacing="off"/>
        <w:rPr>
          <w:rFonts w:ascii="Calibri" w:hAnsi="Calibri" w:eastAsia="Calibri" w:cs="Calibri"/>
          <w:b w:val="1"/>
          <w:bCs w:val="1"/>
          <w:noProof w:val="0"/>
          <w:color w:val="auto"/>
          <w:sz w:val="24"/>
          <w:szCs w:val="24"/>
          <w:lang w:val="en-GB"/>
        </w:rPr>
      </w:pPr>
      <w:r w:rsidRPr="3320EF84" w:rsidR="4626FBA2">
        <w:rPr>
          <w:rFonts w:ascii="Calibri" w:hAnsi="Calibri" w:eastAsia="Calibri" w:cs="Calibri"/>
          <w:b w:val="1"/>
          <w:bCs w:val="1"/>
          <w:noProof w:val="0"/>
          <w:color w:val="auto"/>
          <w:sz w:val="24"/>
          <w:szCs w:val="24"/>
          <w:lang w:val="en-GB"/>
        </w:rPr>
        <w:t>Lower Middle Income Countries</w:t>
      </w:r>
    </w:p>
    <w:p w:rsidR="4626FBA2" w:rsidP="3320EF84" w:rsidRDefault="4626FBA2" w14:paraId="07BEE954" w14:textId="71C13CF9">
      <w:pPr>
        <w:spacing w:before="240" w:beforeAutospacing="off" w:after="240" w:afterAutospacing="off"/>
      </w:pPr>
      <w:r w:rsidRPr="3320EF84" w:rsidR="4626FBA2">
        <w:rPr>
          <w:rFonts w:ascii="Calibri" w:hAnsi="Calibri" w:eastAsia="Calibri" w:cs="Calibri"/>
          <w:b w:val="1"/>
          <w:bCs w:val="1"/>
          <w:noProof w:val="0"/>
          <w:sz w:val="24"/>
          <w:szCs w:val="24"/>
          <w:lang w:val="en-GB"/>
        </w:rPr>
        <w:t>Optimal Number of Clusters</w:t>
      </w:r>
      <w:r w:rsidRPr="3320EF84" w:rsidR="4626FBA2">
        <w:rPr>
          <w:rFonts w:ascii="Calibri" w:hAnsi="Calibri" w:eastAsia="Calibri" w:cs="Calibri"/>
          <w:noProof w:val="0"/>
          <w:sz w:val="24"/>
          <w:szCs w:val="24"/>
          <w:lang w:val="en-GB"/>
        </w:rPr>
        <w:t xml:space="preserve">: The elbow method showed a sharp drop in inertia at </w:t>
      </w:r>
      <w:r w:rsidRPr="3320EF84" w:rsidR="4626FBA2">
        <w:rPr>
          <w:rFonts w:ascii="Calibri" w:hAnsi="Calibri" w:eastAsia="Calibri" w:cs="Calibri"/>
          <w:b w:val="1"/>
          <w:bCs w:val="1"/>
          <w:noProof w:val="0"/>
          <w:sz w:val="24"/>
          <w:szCs w:val="24"/>
          <w:lang w:val="en-GB"/>
        </w:rPr>
        <w:t>k=2</w:t>
      </w:r>
      <w:r w:rsidRPr="3320EF84" w:rsidR="4626FBA2">
        <w:rPr>
          <w:rFonts w:ascii="Calibri" w:hAnsi="Calibri" w:eastAsia="Calibri" w:cs="Calibri"/>
          <w:noProof w:val="0"/>
          <w:sz w:val="24"/>
          <w:szCs w:val="24"/>
          <w:lang w:val="en-GB"/>
        </w:rPr>
        <w:t>, suggesting a binary structure. This split was consistent with two development pathways.</w:t>
      </w:r>
    </w:p>
    <w:p w:rsidR="4626FBA2" w:rsidP="3320EF84" w:rsidRDefault="4626FBA2" w14:paraId="01224D78" w14:textId="52998712">
      <w:pPr>
        <w:spacing w:before="240" w:beforeAutospacing="off" w:after="240" w:afterAutospacing="off"/>
      </w:pPr>
      <w:r w:rsidRPr="3320EF84" w:rsidR="4626FBA2">
        <w:rPr>
          <w:rFonts w:ascii="Calibri" w:hAnsi="Calibri" w:eastAsia="Calibri" w:cs="Calibri"/>
          <w:b w:val="1"/>
          <w:bCs w:val="1"/>
          <w:noProof w:val="0"/>
          <w:sz w:val="24"/>
          <w:szCs w:val="24"/>
          <w:lang w:val="en-GB"/>
        </w:rPr>
        <w:t>PCA-Based Clustering</w:t>
      </w:r>
      <w:r w:rsidRPr="3320EF84" w:rsidR="4626FBA2">
        <w:rPr>
          <w:rFonts w:ascii="Calibri" w:hAnsi="Calibri" w:eastAsia="Calibri" w:cs="Calibri"/>
          <w:noProof w:val="0"/>
          <w:sz w:val="24"/>
          <w:szCs w:val="24"/>
          <w:lang w:val="en-GB"/>
        </w:rPr>
        <w:t xml:space="preserve">: The PCA scatter plot showed a clear bifurcation. </w:t>
      </w:r>
      <w:r w:rsidRPr="3320EF84" w:rsidR="4626FBA2">
        <w:rPr>
          <w:rFonts w:ascii="Calibri" w:hAnsi="Calibri" w:eastAsia="Calibri" w:cs="Calibri"/>
          <w:b w:val="1"/>
          <w:bCs w:val="1"/>
          <w:noProof w:val="0"/>
          <w:sz w:val="24"/>
          <w:szCs w:val="24"/>
          <w:lang w:val="en-GB"/>
        </w:rPr>
        <w:t>Cluster 0</w:t>
      </w:r>
      <w:r w:rsidRPr="3320EF84" w:rsidR="4626FBA2">
        <w:rPr>
          <w:rFonts w:ascii="Calibri" w:hAnsi="Calibri" w:eastAsia="Calibri" w:cs="Calibri"/>
          <w:noProof w:val="0"/>
          <w:sz w:val="24"/>
          <w:szCs w:val="24"/>
          <w:lang w:val="en-GB"/>
        </w:rPr>
        <w:t xml:space="preserve"> encompassed the majority of countries, while </w:t>
      </w:r>
      <w:r w:rsidRPr="3320EF84" w:rsidR="4626FBA2">
        <w:rPr>
          <w:rFonts w:ascii="Calibri" w:hAnsi="Calibri" w:eastAsia="Calibri" w:cs="Calibri"/>
          <w:b w:val="1"/>
          <w:bCs w:val="1"/>
          <w:noProof w:val="0"/>
          <w:sz w:val="24"/>
          <w:szCs w:val="24"/>
          <w:lang w:val="en-GB"/>
        </w:rPr>
        <w:t>Cluster 1</w:t>
      </w:r>
      <w:r w:rsidRPr="3320EF84" w:rsidR="4626FBA2">
        <w:rPr>
          <w:rFonts w:ascii="Calibri" w:hAnsi="Calibri" w:eastAsia="Calibri" w:cs="Calibri"/>
          <w:noProof w:val="0"/>
          <w:sz w:val="24"/>
          <w:szCs w:val="24"/>
          <w:lang w:val="en-GB"/>
        </w:rPr>
        <w:t xml:space="preserve"> grouped outliers like </w:t>
      </w:r>
      <w:r w:rsidRPr="3320EF84" w:rsidR="4626FBA2">
        <w:rPr>
          <w:rFonts w:ascii="Calibri" w:hAnsi="Calibri" w:eastAsia="Calibri" w:cs="Calibri"/>
          <w:i w:val="1"/>
          <w:iCs w:val="1"/>
          <w:noProof w:val="0"/>
          <w:sz w:val="24"/>
          <w:szCs w:val="24"/>
          <w:lang w:val="en-GB"/>
        </w:rPr>
        <w:t>India</w:t>
      </w:r>
      <w:r w:rsidRPr="3320EF84" w:rsidR="4626FBA2">
        <w:rPr>
          <w:rFonts w:ascii="Calibri" w:hAnsi="Calibri" w:eastAsia="Calibri" w:cs="Calibri"/>
          <w:noProof w:val="0"/>
          <w:sz w:val="24"/>
          <w:szCs w:val="24"/>
          <w:lang w:val="en-GB"/>
        </w:rPr>
        <w:t xml:space="preserve">, </w:t>
      </w:r>
      <w:r w:rsidRPr="3320EF84" w:rsidR="4626FBA2">
        <w:rPr>
          <w:rFonts w:ascii="Calibri" w:hAnsi="Calibri" w:eastAsia="Calibri" w:cs="Calibri"/>
          <w:i w:val="1"/>
          <w:iCs w:val="1"/>
          <w:noProof w:val="0"/>
          <w:sz w:val="24"/>
          <w:szCs w:val="24"/>
          <w:lang w:val="en-GB"/>
        </w:rPr>
        <w:t>Iran</w:t>
      </w:r>
      <w:r w:rsidRPr="3320EF84" w:rsidR="4626FBA2">
        <w:rPr>
          <w:rFonts w:ascii="Calibri" w:hAnsi="Calibri" w:eastAsia="Calibri" w:cs="Calibri"/>
          <w:noProof w:val="0"/>
          <w:sz w:val="24"/>
          <w:szCs w:val="24"/>
          <w:lang w:val="en-GB"/>
        </w:rPr>
        <w:t xml:space="preserve">, </w:t>
      </w:r>
      <w:r w:rsidRPr="3320EF84" w:rsidR="4626FBA2">
        <w:rPr>
          <w:rFonts w:ascii="Calibri" w:hAnsi="Calibri" w:eastAsia="Calibri" w:cs="Calibri"/>
          <w:i w:val="1"/>
          <w:iCs w:val="1"/>
          <w:noProof w:val="0"/>
          <w:sz w:val="24"/>
          <w:szCs w:val="24"/>
          <w:lang w:val="en-GB"/>
        </w:rPr>
        <w:t>Mongolia</w:t>
      </w:r>
      <w:r w:rsidRPr="3320EF84" w:rsidR="4626FBA2">
        <w:rPr>
          <w:rFonts w:ascii="Calibri" w:hAnsi="Calibri" w:eastAsia="Calibri" w:cs="Calibri"/>
          <w:noProof w:val="0"/>
          <w:sz w:val="24"/>
          <w:szCs w:val="24"/>
          <w:lang w:val="en-GB"/>
        </w:rPr>
        <w:t xml:space="preserve">, </w:t>
      </w:r>
      <w:r w:rsidRPr="3320EF84" w:rsidR="4626FBA2">
        <w:rPr>
          <w:rFonts w:ascii="Calibri" w:hAnsi="Calibri" w:eastAsia="Calibri" w:cs="Calibri"/>
          <w:i w:val="1"/>
          <w:iCs w:val="1"/>
          <w:noProof w:val="0"/>
          <w:sz w:val="24"/>
          <w:szCs w:val="24"/>
          <w:lang w:val="en-GB"/>
        </w:rPr>
        <w:t>Ukraine</w:t>
      </w:r>
      <w:r w:rsidRPr="3320EF84" w:rsidR="4626FBA2">
        <w:rPr>
          <w:rFonts w:ascii="Calibri" w:hAnsi="Calibri" w:eastAsia="Calibri" w:cs="Calibri"/>
          <w:noProof w:val="0"/>
          <w:sz w:val="24"/>
          <w:szCs w:val="24"/>
          <w:lang w:val="en-GB"/>
        </w:rPr>
        <w:t xml:space="preserve">, and </w:t>
      </w:r>
      <w:r w:rsidRPr="3320EF84" w:rsidR="4626FBA2">
        <w:rPr>
          <w:rFonts w:ascii="Calibri" w:hAnsi="Calibri" w:eastAsia="Calibri" w:cs="Calibri"/>
          <w:i w:val="1"/>
          <w:iCs w:val="1"/>
          <w:noProof w:val="0"/>
          <w:sz w:val="24"/>
          <w:szCs w:val="24"/>
          <w:lang w:val="en-GB"/>
        </w:rPr>
        <w:t>Uzbekistan</w:t>
      </w:r>
      <w:r w:rsidRPr="3320EF84" w:rsidR="4626FBA2">
        <w:rPr>
          <w:rFonts w:ascii="Calibri" w:hAnsi="Calibri" w:eastAsia="Calibri" w:cs="Calibri"/>
          <w:noProof w:val="0"/>
          <w:sz w:val="24"/>
          <w:szCs w:val="24"/>
          <w:lang w:val="en-GB"/>
        </w:rPr>
        <w:t>, reflecting diverging indicator patterns — likely due to energy production or CO₂ profiles.</w:t>
      </w:r>
    </w:p>
    <w:p w:rsidR="4626FBA2" w:rsidP="3320EF84" w:rsidRDefault="4626FBA2" w14:paraId="1D2C3C6B" w14:textId="07A43F69">
      <w:pPr>
        <w:spacing w:before="240" w:beforeAutospacing="off" w:after="240" w:afterAutospacing="off"/>
      </w:pPr>
      <w:r w:rsidRPr="3320EF84" w:rsidR="4626FBA2">
        <w:rPr>
          <w:rFonts w:ascii="Calibri" w:hAnsi="Calibri" w:eastAsia="Calibri" w:cs="Calibri"/>
          <w:b w:val="1"/>
          <w:bCs w:val="1"/>
          <w:noProof w:val="0"/>
          <w:sz w:val="24"/>
          <w:szCs w:val="24"/>
          <w:lang w:val="en-GB"/>
        </w:rPr>
        <w:t>Geographic Patterns</w:t>
      </w:r>
      <w:r w:rsidRPr="3320EF84" w:rsidR="4626FBA2">
        <w:rPr>
          <w:rFonts w:ascii="Calibri" w:hAnsi="Calibri" w:eastAsia="Calibri" w:cs="Calibri"/>
          <w:noProof w:val="0"/>
          <w:sz w:val="24"/>
          <w:szCs w:val="24"/>
          <w:lang w:val="en-GB"/>
        </w:rPr>
        <w:t xml:space="preserve">: The map revealed that </w:t>
      </w:r>
      <w:r w:rsidRPr="3320EF84" w:rsidR="4626FBA2">
        <w:rPr>
          <w:rFonts w:ascii="Calibri" w:hAnsi="Calibri" w:eastAsia="Calibri" w:cs="Calibri"/>
          <w:b w:val="1"/>
          <w:bCs w:val="1"/>
          <w:noProof w:val="0"/>
          <w:sz w:val="24"/>
          <w:szCs w:val="24"/>
          <w:lang w:val="en-GB"/>
        </w:rPr>
        <w:t>Cluster 1</w:t>
      </w:r>
      <w:r w:rsidRPr="3320EF84" w:rsidR="4626FBA2">
        <w:rPr>
          <w:rFonts w:ascii="Calibri" w:hAnsi="Calibri" w:eastAsia="Calibri" w:cs="Calibri"/>
          <w:noProof w:val="0"/>
          <w:sz w:val="24"/>
          <w:szCs w:val="24"/>
          <w:lang w:val="en-GB"/>
        </w:rPr>
        <w:t xml:space="preserve"> countries were geographically dispersed across South Asia, Central Asia, and Eastern Europe. Despite regional variety, they shared common developmental patterns, possibly influenced by higher energy consumption, industrial output, or policy alignment.</w:t>
      </w:r>
    </w:p>
    <w:p w:rsidR="4626FBA2" w:rsidP="3320EF84" w:rsidRDefault="4626FBA2" w14:paraId="19F7A2F4" w14:textId="6E3971AF">
      <w:pPr>
        <w:spacing w:before="240" w:beforeAutospacing="off" w:after="240" w:afterAutospacing="off"/>
      </w:pPr>
      <w:r w:rsidRPr="3320EF84" w:rsidR="4626FBA2">
        <w:rPr>
          <w:rFonts w:ascii="Calibri" w:hAnsi="Calibri" w:eastAsia="Calibri" w:cs="Calibri"/>
          <w:b w:val="1"/>
          <w:bCs w:val="1"/>
          <w:noProof w:val="0"/>
          <w:sz w:val="24"/>
          <w:szCs w:val="24"/>
          <w:lang w:val="en-GB"/>
        </w:rPr>
        <w:t>Cluster Profile Analysis</w:t>
      </w:r>
      <w:r w:rsidRPr="3320EF84" w:rsidR="4626FBA2">
        <w:rPr>
          <w:rFonts w:ascii="Calibri" w:hAnsi="Calibri" w:eastAsia="Calibri" w:cs="Calibri"/>
          <w:noProof w:val="0"/>
          <w:sz w:val="24"/>
          <w:szCs w:val="24"/>
          <w:lang w:val="en-GB"/>
        </w:rPr>
        <w:t xml:space="preserve">: The cluster profile plot revealed a sharp transition around </w:t>
      </w:r>
      <w:r w:rsidRPr="3320EF84" w:rsidR="4626FBA2">
        <w:rPr>
          <w:rFonts w:ascii="Calibri" w:hAnsi="Calibri" w:eastAsia="Calibri" w:cs="Calibri"/>
          <w:b w:val="1"/>
          <w:bCs w:val="1"/>
          <w:noProof w:val="0"/>
          <w:sz w:val="24"/>
          <w:szCs w:val="24"/>
          <w:lang w:val="en-GB"/>
        </w:rPr>
        <w:t>2002–2003</w:t>
      </w:r>
      <w:r w:rsidRPr="3320EF84" w:rsidR="4626FBA2">
        <w:rPr>
          <w:rFonts w:ascii="Calibri" w:hAnsi="Calibri" w:eastAsia="Calibri" w:cs="Calibri"/>
          <w:noProof w:val="0"/>
          <w:sz w:val="24"/>
          <w:szCs w:val="24"/>
          <w:lang w:val="en-GB"/>
        </w:rPr>
        <w:t xml:space="preserve">, where most countries moved from </w:t>
      </w:r>
      <w:r w:rsidRPr="3320EF84" w:rsidR="4626FBA2">
        <w:rPr>
          <w:rFonts w:ascii="Calibri" w:hAnsi="Calibri" w:eastAsia="Calibri" w:cs="Calibri"/>
          <w:b w:val="1"/>
          <w:bCs w:val="1"/>
          <w:noProof w:val="0"/>
          <w:sz w:val="24"/>
          <w:szCs w:val="24"/>
          <w:lang w:val="en-GB"/>
        </w:rPr>
        <w:t>Cluster 0</w:t>
      </w:r>
      <w:r w:rsidRPr="3320EF84" w:rsidR="4626FBA2">
        <w:rPr>
          <w:rFonts w:ascii="Calibri" w:hAnsi="Calibri" w:eastAsia="Calibri" w:cs="Calibri"/>
          <w:noProof w:val="0"/>
          <w:sz w:val="24"/>
          <w:szCs w:val="24"/>
          <w:lang w:val="en-GB"/>
        </w:rPr>
        <w:t xml:space="preserve"> to </w:t>
      </w:r>
      <w:r w:rsidRPr="3320EF84" w:rsidR="4626FBA2">
        <w:rPr>
          <w:rFonts w:ascii="Calibri" w:hAnsi="Calibri" w:eastAsia="Calibri" w:cs="Calibri"/>
          <w:b w:val="1"/>
          <w:bCs w:val="1"/>
          <w:noProof w:val="0"/>
          <w:sz w:val="24"/>
          <w:szCs w:val="24"/>
          <w:lang w:val="en-GB"/>
        </w:rPr>
        <w:t>Cluster 1</w:t>
      </w:r>
      <w:r w:rsidRPr="3320EF84" w:rsidR="4626FBA2">
        <w:rPr>
          <w:rFonts w:ascii="Calibri" w:hAnsi="Calibri" w:eastAsia="Calibri" w:cs="Calibri"/>
          <w:noProof w:val="0"/>
          <w:sz w:val="24"/>
          <w:szCs w:val="24"/>
          <w:lang w:val="en-GB"/>
        </w:rPr>
        <w:t xml:space="preserve">. This aligns with global economic shifts and the impact of the </w:t>
      </w:r>
      <w:r w:rsidRPr="3320EF84" w:rsidR="4626FBA2">
        <w:rPr>
          <w:rFonts w:ascii="Calibri" w:hAnsi="Calibri" w:eastAsia="Calibri" w:cs="Calibri"/>
          <w:b w:val="1"/>
          <w:bCs w:val="1"/>
          <w:noProof w:val="0"/>
          <w:sz w:val="24"/>
          <w:szCs w:val="24"/>
          <w:lang w:val="en-GB"/>
        </w:rPr>
        <w:t>Millennium Development Goals (MDGs)</w:t>
      </w:r>
      <w:r w:rsidRPr="3320EF84" w:rsidR="4626FBA2">
        <w:rPr>
          <w:rFonts w:ascii="Calibri" w:hAnsi="Calibri" w:eastAsia="Calibri" w:cs="Calibri"/>
          <w:noProof w:val="0"/>
          <w:sz w:val="24"/>
          <w:szCs w:val="24"/>
          <w:lang w:val="en-GB"/>
        </w:rPr>
        <w:t>. The consistent high performance of Cluster 1 post-2003 suggests long-term gains in energy access, emissions management, or GDP-energy efficiency.</w:t>
      </w:r>
    </w:p>
    <w:p w:rsidR="3CC0911D" w:rsidP="3320EF84" w:rsidRDefault="3CC0911D" w14:paraId="7D77F65B" w14:textId="4703D91F">
      <w:pPr>
        <w:pStyle w:val="Heading4"/>
        <w:spacing w:before="319" w:beforeAutospacing="off" w:after="319" w:afterAutospacing="off"/>
        <w:rPr>
          <w:rFonts w:ascii="Calibri" w:hAnsi="Calibri" w:eastAsia="Calibri" w:cs="Calibri"/>
          <w:b w:val="1"/>
          <w:bCs w:val="1"/>
          <w:noProof w:val="0"/>
          <w:color w:val="auto"/>
          <w:sz w:val="24"/>
          <w:szCs w:val="24"/>
          <w:lang w:val="en-GB"/>
        </w:rPr>
      </w:pPr>
      <w:r w:rsidRPr="3320EF84" w:rsidR="3CC0911D">
        <w:rPr>
          <w:rFonts w:ascii="Calibri" w:hAnsi="Calibri" w:eastAsia="Calibri" w:cs="Calibri"/>
          <w:b w:val="1"/>
          <w:bCs w:val="1"/>
          <w:noProof w:val="0"/>
          <w:color w:val="auto"/>
          <w:sz w:val="24"/>
          <w:szCs w:val="24"/>
          <w:lang w:val="en-GB"/>
        </w:rPr>
        <w:t>Upper Middle Income Countries</w:t>
      </w:r>
    </w:p>
    <w:p w:rsidR="3CC0911D" w:rsidP="3320EF84" w:rsidRDefault="3CC0911D" w14:paraId="2EFC623E" w14:textId="37BDB8E1">
      <w:pPr>
        <w:spacing w:before="240" w:beforeAutospacing="off" w:after="240" w:afterAutospacing="off"/>
      </w:pPr>
      <w:r w:rsidRPr="3320EF84" w:rsidR="3CC0911D">
        <w:rPr>
          <w:rFonts w:ascii="Calibri" w:hAnsi="Calibri" w:eastAsia="Calibri" w:cs="Calibri"/>
          <w:b w:val="1"/>
          <w:bCs w:val="1"/>
          <w:noProof w:val="0"/>
          <w:sz w:val="24"/>
          <w:szCs w:val="24"/>
          <w:lang w:val="en-GB"/>
        </w:rPr>
        <w:t>Optimal Number of Clusters</w:t>
      </w:r>
      <w:r w:rsidRPr="3320EF84" w:rsidR="3CC0911D">
        <w:rPr>
          <w:rFonts w:ascii="Calibri" w:hAnsi="Calibri" w:eastAsia="Calibri" w:cs="Calibri"/>
          <w:noProof w:val="0"/>
          <w:sz w:val="24"/>
          <w:szCs w:val="24"/>
          <w:lang w:val="en-GB"/>
        </w:rPr>
        <w:t xml:space="preserve">: The elbow method suggested </w:t>
      </w:r>
      <w:r w:rsidRPr="3320EF84" w:rsidR="3CC0911D">
        <w:rPr>
          <w:rFonts w:ascii="Calibri" w:hAnsi="Calibri" w:eastAsia="Calibri" w:cs="Calibri"/>
          <w:b w:val="1"/>
          <w:bCs w:val="1"/>
          <w:noProof w:val="0"/>
          <w:sz w:val="24"/>
          <w:szCs w:val="24"/>
          <w:lang w:val="en-GB"/>
        </w:rPr>
        <w:t>k=4</w:t>
      </w:r>
      <w:r w:rsidRPr="3320EF84" w:rsidR="3CC0911D">
        <w:rPr>
          <w:rFonts w:ascii="Calibri" w:hAnsi="Calibri" w:eastAsia="Calibri" w:cs="Calibri"/>
          <w:noProof w:val="0"/>
          <w:sz w:val="24"/>
          <w:szCs w:val="24"/>
          <w:lang w:val="en-GB"/>
        </w:rPr>
        <w:t xml:space="preserve"> clusters as the optimal partition, capturing nuanced groupings beyond just economic output.</w:t>
      </w:r>
    </w:p>
    <w:p w:rsidR="3CC0911D" w:rsidP="3320EF84" w:rsidRDefault="3CC0911D" w14:paraId="68FF043E" w14:textId="7E8A9610">
      <w:pPr>
        <w:spacing w:before="240" w:beforeAutospacing="off" w:after="240" w:afterAutospacing="off"/>
      </w:pPr>
      <w:r w:rsidRPr="3320EF84" w:rsidR="3CC0911D">
        <w:rPr>
          <w:rFonts w:ascii="Calibri" w:hAnsi="Calibri" w:eastAsia="Calibri" w:cs="Calibri"/>
          <w:b w:val="1"/>
          <w:bCs w:val="1"/>
          <w:noProof w:val="0"/>
          <w:sz w:val="24"/>
          <w:szCs w:val="24"/>
          <w:lang w:val="en-GB"/>
        </w:rPr>
        <w:t>PCA-Based Clustering</w:t>
      </w:r>
      <w:r w:rsidRPr="3320EF84" w:rsidR="3CC0911D">
        <w:rPr>
          <w:rFonts w:ascii="Calibri" w:hAnsi="Calibri" w:eastAsia="Calibri" w:cs="Calibri"/>
          <w:noProof w:val="0"/>
          <w:sz w:val="24"/>
          <w:szCs w:val="24"/>
          <w:lang w:val="en-GB"/>
        </w:rPr>
        <w:t xml:space="preserve">: Countries like </w:t>
      </w:r>
      <w:r w:rsidRPr="3320EF84" w:rsidR="3CC0911D">
        <w:rPr>
          <w:rFonts w:ascii="Calibri" w:hAnsi="Calibri" w:eastAsia="Calibri" w:cs="Calibri"/>
          <w:i w:val="1"/>
          <w:iCs w:val="1"/>
          <w:noProof w:val="0"/>
          <w:sz w:val="24"/>
          <w:szCs w:val="24"/>
          <w:lang w:val="en-GB"/>
        </w:rPr>
        <w:t>Gabon</w:t>
      </w:r>
      <w:r w:rsidRPr="3320EF84" w:rsidR="3CC0911D">
        <w:rPr>
          <w:rFonts w:ascii="Calibri" w:hAnsi="Calibri" w:eastAsia="Calibri" w:cs="Calibri"/>
          <w:noProof w:val="0"/>
          <w:sz w:val="24"/>
          <w:szCs w:val="24"/>
          <w:lang w:val="en-GB"/>
        </w:rPr>
        <w:t xml:space="preserve">, </w:t>
      </w:r>
      <w:r w:rsidRPr="3320EF84" w:rsidR="3CC0911D">
        <w:rPr>
          <w:rFonts w:ascii="Calibri" w:hAnsi="Calibri" w:eastAsia="Calibri" w:cs="Calibri"/>
          <w:i w:val="1"/>
          <w:iCs w:val="1"/>
          <w:noProof w:val="0"/>
          <w:sz w:val="24"/>
          <w:szCs w:val="24"/>
          <w:lang w:val="en-GB"/>
        </w:rPr>
        <w:t>Paraguay</w:t>
      </w:r>
      <w:r w:rsidRPr="3320EF84" w:rsidR="3CC0911D">
        <w:rPr>
          <w:rFonts w:ascii="Calibri" w:hAnsi="Calibri" w:eastAsia="Calibri" w:cs="Calibri"/>
          <w:noProof w:val="0"/>
          <w:sz w:val="24"/>
          <w:szCs w:val="24"/>
          <w:lang w:val="en-GB"/>
        </w:rPr>
        <w:t xml:space="preserve">, and </w:t>
      </w:r>
      <w:r w:rsidRPr="3320EF84" w:rsidR="3CC0911D">
        <w:rPr>
          <w:rFonts w:ascii="Calibri" w:hAnsi="Calibri" w:eastAsia="Calibri" w:cs="Calibri"/>
          <w:i w:val="1"/>
          <w:iCs w:val="1"/>
          <w:noProof w:val="0"/>
          <w:sz w:val="24"/>
          <w:szCs w:val="24"/>
          <w:lang w:val="en-GB"/>
        </w:rPr>
        <w:t>Guatemala</w:t>
      </w:r>
      <w:r w:rsidRPr="3320EF84" w:rsidR="3CC0911D">
        <w:rPr>
          <w:rFonts w:ascii="Calibri" w:hAnsi="Calibri" w:eastAsia="Calibri" w:cs="Calibri"/>
          <w:noProof w:val="0"/>
          <w:sz w:val="24"/>
          <w:szCs w:val="24"/>
          <w:lang w:val="en-GB"/>
        </w:rPr>
        <w:t xml:space="preserve"> formed unique clusters (e.g., Cluster 3), </w:t>
      </w:r>
      <w:r w:rsidRPr="3320EF84" w:rsidR="3CC0911D">
        <w:rPr>
          <w:rFonts w:ascii="Calibri" w:hAnsi="Calibri" w:eastAsia="Calibri" w:cs="Calibri"/>
          <w:noProof w:val="0"/>
          <w:sz w:val="24"/>
          <w:szCs w:val="24"/>
          <w:lang w:val="en-GB"/>
        </w:rPr>
        <w:t>whereas</w:t>
      </w:r>
      <w:r w:rsidRPr="3320EF84" w:rsidR="3CC0911D">
        <w:rPr>
          <w:rFonts w:ascii="Calibri" w:hAnsi="Calibri" w:eastAsia="Calibri" w:cs="Calibri"/>
          <w:noProof w:val="0"/>
          <w:sz w:val="24"/>
          <w:szCs w:val="24"/>
          <w:lang w:val="en-GB"/>
        </w:rPr>
        <w:t xml:space="preserve"> others like </w:t>
      </w:r>
      <w:r w:rsidRPr="3320EF84" w:rsidR="3CC0911D">
        <w:rPr>
          <w:rFonts w:ascii="Calibri" w:hAnsi="Calibri" w:eastAsia="Calibri" w:cs="Calibri"/>
          <w:i w:val="1"/>
          <w:iCs w:val="1"/>
          <w:noProof w:val="0"/>
          <w:sz w:val="24"/>
          <w:szCs w:val="24"/>
          <w:lang w:val="en-GB"/>
        </w:rPr>
        <w:t>South Africa</w:t>
      </w:r>
      <w:r w:rsidRPr="3320EF84" w:rsidR="3CC0911D">
        <w:rPr>
          <w:rFonts w:ascii="Calibri" w:hAnsi="Calibri" w:eastAsia="Calibri" w:cs="Calibri"/>
          <w:noProof w:val="0"/>
          <w:sz w:val="24"/>
          <w:szCs w:val="24"/>
          <w:lang w:val="en-GB"/>
        </w:rPr>
        <w:t xml:space="preserve"> and </w:t>
      </w:r>
      <w:r w:rsidRPr="3320EF84" w:rsidR="3CC0911D">
        <w:rPr>
          <w:rFonts w:ascii="Calibri" w:hAnsi="Calibri" w:eastAsia="Calibri" w:cs="Calibri"/>
          <w:i w:val="1"/>
          <w:iCs w:val="1"/>
          <w:noProof w:val="0"/>
          <w:sz w:val="24"/>
          <w:szCs w:val="24"/>
          <w:lang w:val="en-GB"/>
        </w:rPr>
        <w:t>Kazakhstan</w:t>
      </w:r>
      <w:r w:rsidRPr="3320EF84" w:rsidR="3CC0911D">
        <w:rPr>
          <w:rFonts w:ascii="Calibri" w:hAnsi="Calibri" w:eastAsia="Calibri" w:cs="Calibri"/>
          <w:noProof w:val="0"/>
          <w:sz w:val="24"/>
          <w:szCs w:val="24"/>
          <w:lang w:val="en-GB"/>
        </w:rPr>
        <w:t xml:space="preserve"> grouped together (Cluster 2), </w:t>
      </w:r>
      <w:r w:rsidRPr="3320EF84" w:rsidR="3CC0911D">
        <w:rPr>
          <w:rFonts w:ascii="Calibri" w:hAnsi="Calibri" w:eastAsia="Calibri" w:cs="Calibri"/>
          <w:noProof w:val="0"/>
          <w:sz w:val="24"/>
          <w:szCs w:val="24"/>
          <w:lang w:val="en-GB"/>
        </w:rPr>
        <w:t>possibly due</w:t>
      </w:r>
      <w:r w:rsidRPr="3320EF84" w:rsidR="3CC0911D">
        <w:rPr>
          <w:rFonts w:ascii="Calibri" w:hAnsi="Calibri" w:eastAsia="Calibri" w:cs="Calibri"/>
          <w:noProof w:val="0"/>
          <w:sz w:val="24"/>
          <w:szCs w:val="24"/>
          <w:lang w:val="en-GB"/>
        </w:rPr>
        <w:t xml:space="preserve"> to industrial similarities or emissions intensities.</w:t>
      </w:r>
    </w:p>
    <w:p w:rsidR="3CC0911D" w:rsidP="3320EF84" w:rsidRDefault="3CC0911D" w14:paraId="4617CD2A" w14:textId="1E92BA40">
      <w:pPr>
        <w:pStyle w:val="Normal"/>
      </w:pPr>
      <w:r w:rsidRPr="3320EF84" w:rsidR="3CC0911D">
        <w:rPr>
          <w:rFonts w:ascii="Calibri" w:hAnsi="Calibri" w:eastAsia="Calibri" w:cs="Calibri"/>
          <w:b w:val="1"/>
          <w:bCs w:val="1"/>
          <w:noProof w:val="0"/>
          <w:sz w:val="24"/>
          <w:szCs w:val="24"/>
          <w:lang w:val="en-GB"/>
        </w:rPr>
        <w:t>Geographic Cluster Mapping</w:t>
      </w:r>
      <w:r w:rsidRPr="3320EF84" w:rsidR="3CC0911D">
        <w:rPr>
          <w:rFonts w:ascii="Calibri" w:hAnsi="Calibri" w:eastAsia="Calibri" w:cs="Calibri"/>
          <w:noProof w:val="0"/>
          <w:sz w:val="24"/>
          <w:szCs w:val="24"/>
          <w:lang w:val="en-GB"/>
        </w:rPr>
        <w:t xml:space="preserve">: The map reflected a mix of regional clustering and outlier </w:t>
      </w:r>
      <w:r w:rsidRPr="3320EF84" w:rsidR="3CC0911D">
        <w:rPr>
          <w:rFonts w:ascii="Calibri" w:hAnsi="Calibri" w:eastAsia="Calibri" w:cs="Calibri"/>
          <w:noProof w:val="0"/>
          <w:sz w:val="24"/>
          <w:szCs w:val="24"/>
          <w:lang w:val="en-GB"/>
        </w:rPr>
        <w:t>behavior</w:t>
      </w:r>
      <w:r w:rsidRPr="3320EF84" w:rsidR="3CC0911D">
        <w:rPr>
          <w:rFonts w:ascii="Calibri" w:hAnsi="Calibri" w:eastAsia="Calibri" w:cs="Calibri"/>
          <w:noProof w:val="0"/>
          <w:sz w:val="24"/>
          <w:szCs w:val="24"/>
          <w:lang w:val="en-GB"/>
        </w:rPr>
        <w:t xml:space="preserve">. </w:t>
      </w:r>
      <w:r w:rsidRPr="3320EF84" w:rsidR="3CC0911D">
        <w:rPr>
          <w:rFonts w:ascii="Calibri" w:hAnsi="Calibri" w:eastAsia="Calibri" w:cs="Calibri"/>
          <w:i w:val="1"/>
          <w:iCs w:val="1"/>
          <w:noProof w:val="0"/>
          <w:sz w:val="24"/>
          <w:szCs w:val="24"/>
          <w:lang w:val="en-GB"/>
        </w:rPr>
        <w:t>South American countries</w:t>
      </w:r>
      <w:r w:rsidRPr="3320EF84" w:rsidR="3CC0911D">
        <w:rPr>
          <w:rFonts w:ascii="Calibri" w:hAnsi="Calibri" w:eastAsia="Calibri" w:cs="Calibri"/>
          <w:noProof w:val="0"/>
          <w:sz w:val="24"/>
          <w:szCs w:val="24"/>
          <w:lang w:val="en-GB"/>
        </w:rPr>
        <w:t xml:space="preserve"> </w:t>
      </w:r>
      <w:r w:rsidRPr="3320EF84" w:rsidR="3CC0911D">
        <w:rPr>
          <w:rFonts w:ascii="Calibri" w:hAnsi="Calibri" w:eastAsia="Calibri" w:cs="Calibri"/>
          <w:noProof w:val="0"/>
          <w:sz w:val="24"/>
          <w:szCs w:val="24"/>
          <w:lang w:val="en-GB"/>
        </w:rPr>
        <w:t>largely fell</w:t>
      </w:r>
      <w:r w:rsidRPr="3320EF84" w:rsidR="3CC0911D">
        <w:rPr>
          <w:rFonts w:ascii="Calibri" w:hAnsi="Calibri" w:eastAsia="Calibri" w:cs="Calibri"/>
          <w:noProof w:val="0"/>
          <w:sz w:val="24"/>
          <w:szCs w:val="24"/>
          <w:lang w:val="en-GB"/>
        </w:rPr>
        <w:t xml:space="preserve"> into </w:t>
      </w:r>
      <w:r w:rsidRPr="3320EF84" w:rsidR="3CC0911D">
        <w:rPr>
          <w:rFonts w:ascii="Calibri" w:hAnsi="Calibri" w:eastAsia="Calibri" w:cs="Calibri"/>
          <w:b w:val="1"/>
          <w:bCs w:val="1"/>
          <w:noProof w:val="0"/>
          <w:sz w:val="24"/>
          <w:szCs w:val="24"/>
          <w:lang w:val="en-GB"/>
        </w:rPr>
        <w:t>Cluster 0</w:t>
      </w:r>
      <w:r w:rsidRPr="3320EF84" w:rsidR="3CC0911D">
        <w:rPr>
          <w:rFonts w:ascii="Calibri" w:hAnsi="Calibri" w:eastAsia="Calibri" w:cs="Calibri"/>
          <w:noProof w:val="0"/>
          <w:sz w:val="24"/>
          <w:szCs w:val="24"/>
          <w:lang w:val="en-GB"/>
        </w:rPr>
        <w:t xml:space="preserve">, while </w:t>
      </w:r>
      <w:r w:rsidRPr="3320EF84" w:rsidR="3CC0911D">
        <w:rPr>
          <w:rFonts w:ascii="Calibri" w:hAnsi="Calibri" w:eastAsia="Calibri" w:cs="Calibri"/>
          <w:i w:val="1"/>
          <w:iCs w:val="1"/>
          <w:noProof w:val="0"/>
          <w:sz w:val="24"/>
          <w:szCs w:val="24"/>
          <w:lang w:val="en-GB"/>
        </w:rPr>
        <w:t>South Africa</w:t>
      </w:r>
      <w:r w:rsidRPr="3320EF84" w:rsidR="3CC0911D">
        <w:rPr>
          <w:rFonts w:ascii="Calibri" w:hAnsi="Calibri" w:eastAsia="Calibri" w:cs="Calibri"/>
          <w:noProof w:val="0"/>
          <w:sz w:val="24"/>
          <w:szCs w:val="24"/>
          <w:lang w:val="en-GB"/>
        </w:rPr>
        <w:t xml:space="preserve"> and </w:t>
      </w:r>
      <w:r w:rsidRPr="3320EF84" w:rsidR="3CC0911D">
        <w:rPr>
          <w:rFonts w:ascii="Calibri" w:hAnsi="Calibri" w:eastAsia="Calibri" w:cs="Calibri"/>
          <w:i w:val="1"/>
          <w:iCs w:val="1"/>
          <w:noProof w:val="0"/>
          <w:sz w:val="24"/>
          <w:szCs w:val="24"/>
          <w:lang w:val="en-GB"/>
        </w:rPr>
        <w:t>Kazakhstan</w:t>
      </w:r>
      <w:r w:rsidRPr="3320EF84" w:rsidR="3CC0911D">
        <w:rPr>
          <w:rFonts w:ascii="Calibri" w:hAnsi="Calibri" w:eastAsia="Calibri" w:cs="Calibri"/>
          <w:noProof w:val="0"/>
          <w:sz w:val="24"/>
          <w:szCs w:val="24"/>
          <w:lang w:val="en-GB"/>
        </w:rPr>
        <w:t xml:space="preserve"> clustered together in </w:t>
      </w:r>
      <w:r w:rsidRPr="3320EF84" w:rsidR="3CC0911D">
        <w:rPr>
          <w:rFonts w:ascii="Calibri" w:hAnsi="Calibri" w:eastAsia="Calibri" w:cs="Calibri"/>
          <w:b w:val="1"/>
          <w:bCs w:val="1"/>
          <w:noProof w:val="0"/>
          <w:sz w:val="24"/>
          <w:szCs w:val="24"/>
          <w:lang w:val="en-GB"/>
        </w:rPr>
        <w:t>Cluster 2</w:t>
      </w:r>
      <w:r w:rsidRPr="3320EF84" w:rsidR="3CC0911D">
        <w:rPr>
          <w:rFonts w:ascii="Calibri" w:hAnsi="Calibri" w:eastAsia="Calibri" w:cs="Calibri"/>
          <w:noProof w:val="0"/>
          <w:sz w:val="24"/>
          <w:szCs w:val="24"/>
          <w:lang w:val="en-GB"/>
        </w:rPr>
        <w:t>, reflecting potential alignment in energy-intense industrial sectors.</w:t>
      </w:r>
    </w:p>
    <w:p w:rsidR="3CC0911D" w:rsidP="3320EF84" w:rsidRDefault="3CC0911D" w14:paraId="68EAE3CB" w14:textId="2356D708">
      <w:pPr>
        <w:spacing w:before="240" w:beforeAutospacing="off" w:after="240" w:afterAutospacing="off"/>
      </w:pPr>
      <w:r w:rsidRPr="3320EF84" w:rsidR="3CC0911D">
        <w:rPr>
          <w:rFonts w:ascii="Calibri" w:hAnsi="Calibri" w:eastAsia="Calibri" w:cs="Calibri"/>
          <w:b w:val="1"/>
          <w:bCs w:val="1"/>
          <w:noProof w:val="0"/>
          <w:sz w:val="24"/>
          <w:szCs w:val="24"/>
          <w:lang w:val="en-GB"/>
        </w:rPr>
        <w:t>Temporal Profiles</w:t>
      </w:r>
      <w:r w:rsidRPr="3320EF84" w:rsidR="3CC0911D">
        <w:rPr>
          <w:rFonts w:ascii="Calibri" w:hAnsi="Calibri" w:eastAsia="Calibri" w:cs="Calibri"/>
          <w:noProof w:val="0"/>
          <w:sz w:val="24"/>
          <w:szCs w:val="24"/>
          <w:lang w:val="en-GB"/>
        </w:rPr>
        <w:t xml:space="preserve">: Cluster 0, maintaining the </w:t>
      </w:r>
      <w:r w:rsidRPr="3320EF84" w:rsidR="3CC0911D">
        <w:rPr>
          <w:rFonts w:ascii="Calibri" w:hAnsi="Calibri" w:eastAsia="Calibri" w:cs="Calibri"/>
          <w:b w:val="1"/>
          <w:bCs w:val="1"/>
          <w:noProof w:val="0"/>
          <w:sz w:val="24"/>
          <w:szCs w:val="24"/>
          <w:lang w:val="en-GB"/>
        </w:rPr>
        <w:t>highest normalized scores throughout</w:t>
      </w:r>
      <w:r w:rsidRPr="3320EF84" w:rsidR="3CC0911D">
        <w:rPr>
          <w:rFonts w:ascii="Calibri" w:hAnsi="Calibri" w:eastAsia="Calibri" w:cs="Calibri"/>
          <w:noProof w:val="0"/>
          <w:sz w:val="24"/>
          <w:szCs w:val="24"/>
          <w:lang w:val="en-GB"/>
        </w:rPr>
        <w:t>, indicates stable leaders in key development indicators. Cluster 1, while initially close to Cluster 0, declined steadily after 2000. Cluster 3 showed a late rise in the 2010s, suggesting policy or technological shifts. Cluster 2, although present, maintained the lowest values, likely due to specific energy or emissions inefficiencies.</w:t>
      </w:r>
    </w:p>
    <w:p w:rsidR="3320EF84" w:rsidP="3320EF84" w:rsidRDefault="3320EF84" w14:paraId="5C5300D1" w14:textId="5F902148">
      <w:pPr>
        <w:spacing w:before="240" w:beforeAutospacing="off" w:after="240" w:afterAutospacing="off"/>
        <w:rPr>
          <w:rFonts w:ascii="Calibri" w:hAnsi="Calibri" w:eastAsia="Calibri" w:cs="Calibri"/>
          <w:noProof w:val="0"/>
          <w:sz w:val="24"/>
          <w:szCs w:val="24"/>
          <w:lang w:val="en-GB"/>
        </w:rPr>
      </w:pPr>
    </w:p>
    <w:p w:rsidR="52BDD115" w:rsidP="6D6B69C1" w:rsidRDefault="52BDD115" w14:paraId="772D7E85" w14:textId="2BAB743E">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36CB311" w:rsidR="52BDD115">
        <w:rPr>
          <w:rFonts w:ascii="Calibri" w:hAnsi="Calibri" w:eastAsia="Calibri" w:cs="Calibri" w:asciiTheme="minorAscii" w:hAnsiTheme="minorAscii" w:eastAsiaTheme="minorAscii" w:cstheme="minorAscii"/>
          <w:b w:val="1"/>
          <w:bCs w:val="1"/>
          <w:sz w:val="32"/>
          <w:szCs w:val="32"/>
        </w:rPr>
        <w:t>7. Analysis &amp; Discussion</w:t>
      </w:r>
    </w:p>
    <w:p w:rsidR="7166F41B" w:rsidP="636CB311" w:rsidRDefault="7166F41B" w14:paraId="2407F7A1" w14:textId="6ECA478B">
      <w:pPr>
        <w:bidi w:val="0"/>
        <w:spacing w:before="0" w:beforeAutospacing="off" w:after="0" w:afterAutospacing="off" w:line="259" w:lineRule="auto"/>
        <w:ind w:left="0" w:right="0"/>
        <w:jc w:val="left"/>
        <w:rPr>
          <w:rFonts w:ascii="Calibri" w:hAnsi="Calibri" w:eastAsia="Calibri" w:cs="Calibri"/>
          <w:noProof w:val="0"/>
          <w:sz w:val="24"/>
          <w:szCs w:val="24"/>
          <w:lang w:val="en-GB"/>
        </w:rPr>
      </w:pPr>
      <w:r w:rsidRPr="636CB311" w:rsidR="7166F41B">
        <w:rPr>
          <w:rFonts w:ascii="Calibri" w:hAnsi="Calibri" w:eastAsia="Calibri" w:cs="Calibri"/>
          <w:noProof w:val="0"/>
          <w:sz w:val="24"/>
          <w:szCs w:val="24"/>
          <w:lang w:val="en-GB"/>
        </w:rPr>
        <w:t xml:space="preserve">Models trained on globally inclusive datasets (within income level) </w:t>
      </w:r>
      <w:r w:rsidRPr="636CB311" w:rsidR="7166F41B">
        <w:rPr>
          <w:rFonts w:ascii="Calibri" w:hAnsi="Calibri" w:eastAsia="Calibri" w:cs="Calibri"/>
          <w:noProof w:val="0"/>
          <w:sz w:val="24"/>
          <w:szCs w:val="24"/>
          <w:lang w:val="en-GB"/>
        </w:rPr>
        <w:t>demonstrate</w:t>
      </w:r>
      <w:r w:rsidRPr="636CB311" w:rsidR="7166F41B">
        <w:rPr>
          <w:rFonts w:ascii="Calibri" w:hAnsi="Calibri" w:eastAsia="Calibri" w:cs="Calibri"/>
          <w:noProof w:val="0"/>
          <w:sz w:val="24"/>
          <w:szCs w:val="24"/>
          <w:lang w:val="en-GB"/>
        </w:rPr>
        <w:t xml:space="preserve"> stronger generalizability to all member countries. However, restricting the training set to PCA-included countries leads to models that are highly tuned to those specific country patterns, often sacrificing out-of-sample performance. This trade-off must be carefully considered depending on whether interpretability or predictive accuracy across all countries is prioritized.</w:t>
      </w:r>
    </w:p>
    <w:p w:rsidR="1EFFAA9A" w:rsidRDefault="1EFFAA9A" w14:paraId="1992B680" w14:textId="78C8E3C7">
      <w:r>
        <w:br w:type="page"/>
      </w:r>
    </w:p>
    <w:p w:rsidR="046DB136" w:rsidP="6D6B69C1" w:rsidRDefault="046DB136" w14:paraId="67A96F4D" w14:textId="5D94392D">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046DB136">
        <w:rPr>
          <w:rFonts w:ascii="Calibri" w:hAnsi="Calibri" w:eastAsia="Calibri" w:cs="Calibri" w:asciiTheme="minorAscii" w:hAnsiTheme="minorAscii" w:eastAsiaTheme="minorAscii" w:cstheme="minorAscii"/>
          <w:b w:val="1"/>
          <w:bCs w:val="1"/>
          <w:sz w:val="32"/>
          <w:szCs w:val="32"/>
        </w:rPr>
        <w:t>8. Conclusion</w:t>
      </w:r>
    </w:p>
    <w:p w:rsidR="1EFFAA9A" w:rsidRDefault="1EFFAA9A" w14:paraId="5087C6CB" w14:textId="1CA5C973">
      <w:r>
        <w:br w:type="page"/>
      </w:r>
    </w:p>
    <w:p w:rsidR="33C38357" w:rsidP="6D6B69C1" w:rsidRDefault="33C38357" w14:paraId="162CCD68" w14:textId="6FFA9105">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33C38357">
        <w:rPr>
          <w:rFonts w:ascii="Calibri" w:hAnsi="Calibri" w:eastAsia="Calibri" w:cs="Calibri" w:asciiTheme="minorAscii" w:hAnsiTheme="minorAscii" w:eastAsiaTheme="minorAscii" w:cstheme="minorAscii"/>
          <w:b w:val="1"/>
          <w:bCs w:val="1"/>
          <w:sz w:val="32"/>
          <w:szCs w:val="32"/>
        </w:rPr>
        <w:t>9. References</w:t>
      </w:r>
    </w:p>
    <w:p w:rsidR="1EFFAA9A" w:rsidRDefault="1EFFAA9A" w14:paraId="4E8D542B" w14:textId="519BD432">
      <w:r>
        <w:br w:type="page"/>
      </w:r>
    </w:p>
    <w:p w:rsidR="5D0525DE" w:rsidP="6D6B69C1" w:rsidRDefault="5D0525DE" w14:paraId="1B143C60" w14:textId="5CE8A8FF">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5D0525DE">
        <w:rPr>
          <w:rFonts w:ascii="Calibri" w:hAnsi="Calibri" w:eastAsia="Calibri" w:cs="Calibri" w:asciiTheme="minorAscii" w:hAnsiTheme="minorAscii" w:eastAsiaTheme="minorAscii" w:cstheme="minorAscii"/>
          <w:b w:val="1"/>
          <w:bCs w:val="1"/>
          <w:sz w:val="32"/>
          <w:szCs w:val="32"/>
        </w:rPr>
        <w:t>10. Appendices</w:t>
      </w:r>
    </w:p>
    <w:sectPr w:rsidR="5D0525DE" w:rsidSect="00447470">
      <w:pgSz w:w="11906" w:h="16838" w:orient="portrait"/>
      <w:pgMar w:top="1440" w:right="1440" w:bottom="1440" w:left="1440"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Roboto">
    <w:panose1 w:val="02000000000000000000"/>
    <w:charset w:val="00"/>
    <w:family w:val="auto"/>
    <w:pitch w:val="variable"/>
    <w:sig w:usb0="E0000AFF" w:usb1="5000217F" w:usb2="00000021" w:usb3="00000000" w:csb0="0000019F" w:csb1="00000000"/>
  </w:font>
  <w:font w:name="Droid Sans Devanagari">
    <w:altName w:val="Segoe UI"/>
    <w:charset w:val="00"/>
    <w:family w:val="roman"/>
    <w:pitch w:val="default"/>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Liberation Sans">
    <w:altName w:val="Arial"/>
    <w:charset w:val="01"/>
    <w:family w:val="roman"/>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µ¬'3">
    <w:altName w:val="Calibri"/>
    <w:panose1 w:val="00000000000000000000"/>
    <w:charset w:val="4D"/>
    <w:family w:val="auto"/>
    <w:notTrueType/>
    <w:pitch w:val="default"/>
    <w:sig w:usb0="00000003" w:usb1="00000000" w:usb2="00000000" w:usb3="00000000" w:csb0="00000001"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ZazoePSK" int2:invalidationBookmarkName="" int2:hashCode="OoMWiY/bQD2/cg" int2:id="zC2DxeYI">
      <int2:state int2:type="WordDesignerDefaultAnnotation"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7">
    <w:nsid w:val="3b81ab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5ceb6a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7025ad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121f79c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746f7d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36bea0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2c485c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5cfb97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57c268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5f2ff5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e6f97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100569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a8135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5100a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8916f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701be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efb1e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155d7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404b0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40590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db455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2f7aa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43797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3b2a8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49c9c9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8d12a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8cfc8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7E63877"/>
    <w:multiLevelType w:val="multilevel"/>
    <w:tmpl w:val="B8E01D12"/>
    <w:lvl w:ilvl="0">
      <w:start w:val="1"/>
      <w:numFmt w:val="none"/>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16cid:durableId="18098594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6B"/>
    <w:rsid w:val="000D036D"/>
    <w:rsid w:val="000E6478"/>
    <w:rsid w:val="001E24ED"/>
    <w:rsid w:val="001E4677"/>
    <w:rsid w:val="00337BD3"/>
    <w:rsid w:val="00375DCC"/>
    <w:rsid w:val="00447470"/>
    <w:rsid w:val="0054094D"/>
    <w:rsid w:val="00545A36"/>
    <w:rsid w:val="005A4454"/>
    <w:rsid w:val="006F066B"/>
    <w:rsid w:val="00737ACB"/>
    <w:rsid w:val="0079569F"/>
    <w:rsid w:val="00952B14"/>
    <w:rsid w:val="00AB4870"/>
    <w:rsid w:val="00B10229"/>
    <w:rsid w:val="00C17250"/>
    <w:rsid w:val="00C91FB0"/>
    <w:rsid w:val="00D06266"/>
    <w:rsid w:val="00D80BD7"/>
    <w:rsid w:val="00D82ADE"/>
    <w:rsid w:val="00E56E16"/>
    <w:rsid w:val="00FD28A1"/>
    <w:rsid w:val="022DFA29"/>
    <w:rsid w:val="046DB136"/>
    <w:rsid w:val="05B31221"/>
    <w:rsid w:val="06395B00"/>
    <w:rsid w:val="07E20B47"/>
    <w:rsid w:val="08F2B67D"/>
    <w:rsid w:val="0A7D2A98"/>
    <w:rsid w:val="0AEFC296"/>
    <w:rsid w:val="0BC4B1F0"/>
    <w:rsid w:val="0BFD97B4"/>
    <w:rsid w:val="0C307509"/>
    <w:rsid w:val="0C6DCC72"/>
    <w:rsid w:val="0CBF3688"/>
    <w:rsid w:val="0DCA1423"/>
    <w:rsid w:val="0DFEEBB3"/>
    <w:rsid w:val="0E10968D"/>
    <w:rsid w:val="0FA47AF8"/>
    <w:rsid w:val="1000584C"/>
    <w:rsid w:val="13BFEC23"/>
    <w:rsid w:val="13E229C3"/>
    <w:rsid w:val="1420F1FB"/>
    <w:rsid w:val="142F67A5"/>
    <w:rsid w:val="1445DF53"/>
    <w:rsid w:val="14D2A611"/>
    <w:rsid w:val="15C0BCD0"/>
    <w:rsid w:val="15E076C6"/>
    <w:rsid w:val="1616AC77"/>
    <w:rsid w:val="16A188B8"/>
    <w:rsid w:val="17AD1B01"/>
    <w:rsid w:val="17F3BDDA"/>
    <w:rsid w:val="19FFFE12"/>
    <w:rsid w:val="1B3287DF"/>
    <w:rsid w:val="1D9D050B"/>
    <w:rsid w:val="1DC33CC0"/>
    <w:rsid w:val="1EFFAA9A"/>
    <w:rsid w:val="1FA4B430"/>
    <w:rsid w:val="1FC108DE"/>
    <w:rsid w:val="1FDB2C09"/>
    <w:rsid w:val="21AF0BA1"/>
    <w:rsid w:val="229755E3"/>
    <w:rsid w:val="2415A637"/>
    <w:rsid w:val="2440549D"/>
    <w:rsid w:val="2508D831"/>
    <w:rsid w:val="2623CA6E"/>
    <w:rsid w:val="273BEEBD"/>
    <w:rsid w:val="28A2342F"/>
    <w:rsid w:val="2C645341"/>
    <w:rsid w:val="2D351E26"/>
    <w:rsid w:val="2E9FBD06"/>
    <w:rsid w:val="2F878C26"/>
    <w:rsid w:val="2F9FAA1C"/>
    <w:rsid w:val="30446F64"/>
    <w:rsid w:val="305E8A18"/>
    <w:rsid w:val="3063B0F1"/>
    <w:rsid w:val="30867C9E"/>
    <w:rsid w:val="31FE4A57"/>
    <w:rsid w:val="3320EF84"/>
    <w:rsid w:val="338AE412"/>
    <w:rsid w:val="33C38357"/>
    <w:rsid w:val="3475BDA6"/>
    <w:rsid w:val="36AF5E10"/>
    <w:rsid w:val="36D1920D"/>
    <w:rsid w:val="36F05A34"/>
    <w:rsid w:val="372B87DE"/>
    <w:rsid w:val="3888D413"/>
    <w:rsid w:val="3A0219B3"/>
    <w:rsid w:val="3A07B7C1"/>
    <w:rsid w:val="3B364462"/>
    <w:rsid w:val="3C0996BC"/>
    <w:rsid w:val="3CC0911D"/>
    <w:rsid w:val="3D01FB8A"/>
    <w:rsid w:val="3E73FD4E"/>
    <w:rsid w:val="3F63B8B5"/>
    <w:rsid w:val="4026EB99"/>
    <w:rsid w:val="4065A143"/>
    <w:rsid w:val="41E3BDFC"/>
    <w:rsid w:val="4465A7D6"/>
    <w:rsid w:val="45A737B1"/>
    <w:rsid w:val="4626FBA2"/>
    <w:rsid w:val="4897DC18"/>
    <w:rsid w:val="4B85AF86"/>
    <w:rsid w:val="4CBDC5A9"/>
    <w:rsid w:val="4D4DB098"/>
    <w:rsid w:val="4D8DB8CD"/>
    <w:rsid w:val="4D97D739"/>
    <w:rsid w:val="4FC5FCE8"/>
    <w:rsid w:val="527E3ED9"/>
    <w:rsid w:val="52BDD115"/>
    <w:rsid w:val="5613FDA4"/>
    <w:rsid w:val="5A87F61A"/>
    <w:rsid w:val="5D0525DE"/>
    <w:rsid w:val="5DC1C87C"/>
    <w:rsid w:val="5DFE18B6"/>
    <w:rsid w:val="5E95694F"/>
    <w:rsid w:val="5FC0F059"/>
    <w:rsid w:val="603CE705"/>
    <w:rsid w:val="6155FC20"/>
    <w:rsid w:val="6239C3ED"/>
    <w:rsid w:val="62E17F4F"/>
    <w:rsid w:val="636CB311"/>
    <w:rsid w:val="657183E4"/>
    <w:rsid w:val="686AAFED"/>
    <w:rsid w:val="6A8C41D0"/>
    <w:rsid w:val="6D6B69C1"/>
    <w:rsid w:val="6D7695C6"/>
    <w:rsid w:val="6EFF673D"/>
    <w:rsid w:val="7070DA99"/>
    <w:rsid w:val="70B60AB1"/>
    <w:rsid w:val="70BAEBE5"/>
    <w:rsid w:val="7152B7B3"/>
    <w:rsid w:val="7166F41B"/>
    <w:rsid w:val="7242DBB1"/>
    <w:rsid w:val="729E5DFB"/>
    <w:rsid w:val="7364F8CC"/>
    <w:rsid w:val="74ABB590"/>
    <w:rsid w:val="752A6A60"/>
    <w:rsid w:val="76D94F3F"/>
    <w:rsid w:val="77A81701"/>
    <w:rsid w:val="78928A7C"/>
    <w:rsid w:val="7AEAF643"/>
    <w:rsid w:val="7B6E8583"/>
    <w:rsid w:val="7BA575A9"/>
    <w:rsid w:val="7BDB547B"/>
    <w:rsid w:val="7C524BA2"/>
    <w:rsid w:val="7CAACAE4"/>
    <w:rsid w:val="7DDF0EB8"/>
    <w:rsid w:val="7E065AD4"/>
    <w:rsid w:val="7EC4831A"/>
    <w:rsid w:val="7ECD749D"/>
    <w:rsid w:val="7F3D313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B329"/>
  <w15:docId w15:val="{E2BFE103-933F-BC4F-8656-5CA7418A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hAnsi="Liberation Serif" w:eastAsia="Roboto"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D82ADE"/>
    <w:pPr>
      <w:keepNext/>
      <w:keepLines/>
      <w:spacing w:before="240"/>
      <w:outlineLvl w:val="0"/>
    </w:pPr>
    <w:rPr>
      <w:rFonts w:cs="Mangal" w:asciiTheme="majorHAnsi" w:hAnsiTheme="majorHAnsi" w:eastAsiaTheme="majorEastAsia"/>
      <w:color w:val="2F5496" w:themeColor="accent1" w:themeShade="BF"/>
      <w:sz w:val="32"/>
      <w:szCs w:val="29"/>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 w:customStyle="1">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styleId="CommentTextChar" w:customStyle="1">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styleId="Default" w:customStyle="1">
    <w:name w:val="Default"/>
    <w:rsid w:val="00545A36"/>
    <w:pPr>
      <w:suppressAutoHyphens w:val="0"/>
      <w:autoSpaceDE w:val="0"/>
      <w:autoSpaceDN w:val="0"/>
      <w:adjustRightInd w:val="0"/>
    </w:pPr>
    <w:rPr>
      <w:rFonts w:ascii="Calibri" w:hAnsi="Calibri" w:eastAsia="Times New Roman" w:cs="Calibri"/>
      <w:color w:val="000000"/>
      <w:kern w:val="0"/>
      <w:lang w:eastAsia="en-GB" w:bidi="ar-SA"/>
    </w:rPr>
  </w:style>
  <w:style w:type="character" w:styleId="Heading1Char" w:customStyle="1">
    <w:name w:val="Heading 1 Char"/>
    <w:basedOn w:val="DefaultParagraphFont"/>
    <w:link w:val="Heading1"/>
    <w:uiPriority w:val="9"/>
    <w:rsid w:val="00D82ADE"/>
    <w:rPr>
      <w:rFonts w:cs="Mangal" w:asciiTheme="majorHAnsi" w:hAnsiTheme="majorHAnsi" w:eastAsiaTheme="majorEastAsia"/>
      <w:color w:val="2F5496" w:themeColor="accent1" w:themeShade="BF"/>
      <w:sz w:val="32"/>
      <w:szCs w:val="29"/>
    </w:rPr>
  </w:style>
  <w:style w:type="paragraph" w:styleId="TOC1">
    <w:name w:val="toc 1"/>
    <w:basedOn w:val="Normal"/>
    <w:next w:val="Normal"/>
    <w:uiPriority w:val="39"/>
    <w:unhideWhenUsed/>
    <w:rsid w:val="1EFFAA9A"/>
    <w:pPr>
      <w:spacing w:after="100"/>
    </w:pPr>
  </w:style>
  <w:style xmlns:w14="http://schemas.microsoft.com/office/word/2010/wordml" xmlns:mc="http://schemas.openxmlformats.org/markup-compatibility/2006" xmlns:w="http://schemas.openxmlformats.org/wordprocessingml/2006/main" w:type="character" w:styleId="Heading3Char" w:customStyle="1" mc:Ignorable="w14">
    <w:name xmlns:w="http://schemas.openxmlformats.org/wordprocessingml/2006/main" w:val="Heading 3 Char"/>
    <w:basedOn xmlns:w="http://schemas.openxmlformats.org/wordprocessingml/2006/main" w:val="DefaultParagraphFont"/>
    <w:link xmlns:w="http://schemas.openxmlformats.org/wordprocessingml/2006/main" w:val="Heading3"/>
    <w:uiPriority xmlns:w="http://schemas.openxmlformats.org/wordprocessingml/2006/main" w:val="9"/>
    <w:rPr xmlns:w="http://schemas.openxmlformats.org/wordprocessingml/2006/main">
      <w:rFonts w:asciiTheme="majorHAnsi" w:hAnsiTheme="majorHAnsi" w:eastAsiaTheme="majorEastAsia" w:cstheme="majorBidi"/>
      <w:color w:val="1F4D78" w:themeColor="accent1" w:themeShade="7F"/>
      <w:sz w:val="24"/>
      <w:szCs w:val="24"/>
    </w:rPr>
  </w:style>
  <w:style xmlns:w14="http://schemas.microsoft.com/office/word/2010/wordml" xmlns:mc="http://schemas.openxmlformats.org/markup-compatibility/2006" xmlns:w="http://schemas.openxmlformats.org/wordprocessingml/2006/main" w:type="paragraph" w:styleId="Heading3" mc:Ignorable="w14">
    <w:name xmlns:w="http://schemas.openxmlformats.org/wordprocessingml/2006/main" w:val="heading 3"/>
    <w:basedOn xmlns:w="http://schemas.openxmlformats.org/wordprocessingml/2006/main" w:val="Normal"/>
    <w:next xmlns:w="http://schemas.openxmlformats.org/wordprocessingml/2006/main" w:val="Normal"/>
    <w:link xmlns:w="http://schemas.openxmlformats.org/wordprocessingml/2006/main" w:val="Heading3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40" w:after="0"/>
      <w:outlineLvl xmlns:w="http://schemas.openxmlformats.org/wordprocessingml/2006/main" w:val="2"/>
    </w:pPr>
    <w:rPr xmlns:w="http://schemas.openxmlformats.org/wordprocessingml/2006/main">
      <w:rFonts w:asciiTheme="majorHAnsi" w:hAnsiTheme="majorHAnsi" w:eastAsiaTheme="majorEastAsia" w:cstheme="majorBidi"/>
      <w:color w:val="1F4D78" w:themeColor="accent1" w:themeShade="7F"/>
      <w:sz w:val="24"/>
      <w:szCs w:val="24"/>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w:type="paragraph" w:styleId="Heading4">
    <w:uiPriority w:val="9"/>
    <w:name w:val="heading 4"/>
    <w:basedOn w:val="Normal"/>
    <w:next w:val="Normal"/>
    <w:unhideWhenUsed/>
    <w:qFormat/>
    <w:rsid w:val="3E73FD4E"/>
    <w:rPr>
      <w:rFonts w:eastAsia="Calibri Light" w:cs="" w:eastAsiaTheme="minorAscii" w:cstheme="majorEastAsia"/>
      <w:i w:val="1"/>
      <w:iCs w:val="1"/>
      <w:color w:val="2F5496"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hyperlink" Target="https://ask.herts.ac.uk/assessment-offences-and-academic-misconduct" TargetMode="External" Id="rId6" /><Relationship Type="http://schemas.openxmlformats.org/officeDocument/2006/relationships/image" Target="media/image1.png" Id="rId5" /><Relationship Type="http://schemas.openxmlformats.org/officeDocument/2006/relationships/webSettings" Target="webSettings.xml" Id="rId4" /><Relationship Type="http://schemas.openxmlformats.org/officeDocument/2006/relationships/hyperlink" Target="https://databank.worldbank.org/data/download/site-content/CLASS.xlsx" TargetMode="External" Id="R55857075fa894985" /><Relationship Type="http://schemas.openxmlformats.org/officeDocument/2006/relationships/hyperlink" Target="https://databank.worldbank.org/data/download/site-content/CLASS.xlsx" TargetMode="External" Id="R9dd650d1e212427c" /><Relationship Type="http://schemas.microsoft.com/office/2020/10/relationships/intelligence" Target="intelligence2.xml" Id="R95bfff77b2e04e8e"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Carolyn Devereux</dc:creator>
  <dc:description/>
  <lastModifiedBy>Nazmul Hossain [Student-PECS]</lastModifiedBy>
  <revision>22</revision>
  <dcterms:created xsi:type="dcterms:W3CDTF">2025-04-08T11:23:00.0000000Z</dcterms:created>
  <dcterms:modified xsi:type="dcterms:W3CDTF">2025-04-11T18:42:51.3671124Z</dcterms:modified>
  <dc:language>en-GB</dc:language>
</coreProperties>
</file>