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063BB" w14:textId="2927291F" w:rsidR="00233306" w:rsidRDefault="00800DCF" w:rsidP="00800DCF">
      <w:pPr>
        <w:jc w:val="center"/>
        <w:rPr>
          <w:sz w:val="36"/>
          <w:szCs w:val="36"/>
        </w:rPr>
      </w:pPr>
      <w:r w:rsidRPr="00800DCF">
        <w:rPr>
          <w:b/>
          <w:bCs/>
          <w:sz w:val="44"/>
          <w:szCs w:val="44"/>
        </w:rPr>
        <w:t>INDEX</w:t>
      </w:r>
    </w:p>
    <w:p w14:paraId="6DA53873" w14:textId="77777777" w:rsidR="00B955B6" w:rsidRDefault="00B955B6" w:rsidP="00B955B6">
      <w:pPr>
        <w:jc w:val="both"/>
        <w:rPr>
          <w:sz w:val="36"/>
          <w:szCs w:val="36"/>
        </w:rPr>
      </w:pPr>
    </w:p>
    <w:p w14:paraId="46498C3F" w14:textId="77777777" w:rsidR="00B955B6" w:rsidRDefault="00B955B6" w:rsidP="00B955B6">
      <w:pPr>
        <w:jc w:val="both"/>
        <w:rPr>
          <w:sz w:val="36"/>
          <w:szCs w:val="36"/>
        </w:rPr>
      </w:pPr>
    </w:p>
    <w:p w14:paraId="3301EC1A" w14:textId="6BCB7EBB" w:rsidR="00B955B6" w:rsidRDefault="00B955B6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8C9AB3D" w14:textId="3E5E6CEF" w:rsidR="00B955B6" w:rsidRPr="008D4F17" w:rsidRDefault="008D4F17" w:rsidP="00B955B6">
      <w:pPr>
        <w:jc w:val="both"/>
        <w:rPr>
          <w:b/>
          <w:bCs/>
          <w:sz w:val="36"/>
          <w:szCs w:val="36"/>
        </w:rPr>
      </w:pPr>
      <w:r w:rsidRPr="008D4F17">
        <w:rPr>
          <w:b/>
          <w:bCs/>
          <w:sz w:val="36"/>
          <w:szCs w:val="36"/>
        </w:rPr>
        <w:lastRenderedPageBreak/>
        <w:t>ML Kit (For Mobile Developers):</w:t>
      </w:r>
    </w:p>
    <w:p w14:paraId="761A22FF" w14:textId="4E76BCEB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A</w:t>
      </w:r>
      <w:r w:rsidRPr="008D4F17">
        <w:rPr>
          <w:sz w:val="36"/>
          <w:szCs w:val="36"/>
        </w:rPr>
        <w:t xml:space="preserve"> bunch of SDKs for easy integration and provided by Google. The package or plugin is</w:t>
      </w:r>
      <w:r w:rsidRPr="008D4F17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8D4F17">
        <w:rPr>
          <w:b/>
          <w:bCs/>
          <w:sz w:val="36"/>
          <w:szCs w:val="36"/>
        </w:rPr>
        <w:t>google</w:t>
      </w:r>
      <w:proofErr w:type="gramEnd"/>
      <w:r w:rsidRPr="008D4F17">
        <w:rPr>
          <w:b/>
          <w:bCs/>
          <w:sz w:val="36"/>
          <w:szCs w:val="36"/>
        </w:rPr>
        <w:t>_ml_kit</w:t>
      </w:r>
      <w:proofErr w:type="spellEnd"/>
      <w:r w:rsidRPr="008D4F17">
        <w:rPr>
          <w:sz w:val="36"/>
          <w:szCs w:val="36"/>
        </w:rPr>
        <w:t>. This is for on device processing</w:t>
      </w:r>
    </w:p>
    <w:p w14:paraId="285E380A" w14:textId="46B4A7A4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There’s a bunch of things we can from text generation to image recognition literally everything</w:t>
      </w:r>
    </w:p>
    <w:p w14:paraId="02F707AF" w14:textId="77777777" w:rsidR="008D4F17" w:rsidRDefault="008D4F17" w:rsidP="00B955B6">
      <w:pPr>
        <w:jc w:val="both"/>
        <w:rPr>
          <w:sz w:val="36"/>
          <w:szCs w:val="36"/>
        </w:rPr>
      </w:pPr>
    </w:p>
    <w:p w14:paraId="2C4C9EBA" w14:textId="0568EE9C" w:rsidR="008D4F17" w:rsidRPr="008D4F17" w:rsidRDefault="008D4F17" w:rsidP="00B955B6">
      <w:pPr>
        <w:jc w:val="both"/>
        <w:rPr>
          <w:b/>
          <w:bCs/>
          <w:sz w:val="36"/>
          <w:szCs w:val="36"/>
        </w:rPr>
      </w:pPr>
      <w:r w:rsidRPr="008D4F17">
        <w:rPr>
          <w:b/>
          <w:bCs/>
          <w:sz w:val="36"/>
          <w:szCs w:val="36"/>
        </w:rPr>
        <w:t>Firebase Machine Learning:</w:t>
      </w:r>
    </w:p>
    <w:p w14:paraId="19D195E7" w14:textId="34F5F50C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Which is for Cloud Processing (meaning LLM models works on the cloud) are more powerful but paid</w:t>
      </w:r>
    </w:p>
    <w:p w14:paraId="1014F7B5" w14:textId="77777777" w:rsidR="008D4F17" w:rsidRDefault="008D4F17" w:rsidP="00B955B6">
      <w:pPr>
        <w:jc w:val="both"/>
        <w:rPr>
          <w:sz w:val="36"/>
          <w:szCs w:val="36"/>
        </w:rPr>
      </w:pPr>
    </w:p>
    <w:p w14:paraId="43D8D451" w14:textId="5027AC58" w:rsidR="008D4F17" w:rsidRPr="008D4F17" w:rsidRDefault="008D4F17" w:rsidP="00B955B6">
      <w:pPr>
        <w:jc w:val="both"/>
        <w:rPr>
          <w:b/>
          <w:bCs/>
          <w:sz w:val="36"/>
          <w:szCs w:val="36"/>
        </w:rPr>
      </w:pPr>
      <w:r w:rsidRPr="008D4F17">
        <w:rPr>
          <w:b/>
          <w:bCs/>
          <w:sz w:val="36"/>
          <w:szCs w:val="36"/>
        </w:rPr>
        <w:t>TF-Lite (Tensor Flow Lite):</w:t>
      </w:r>
    </w:p>
    <w:p w14:paraId="5FA2F627" w14:textId="7383D3A9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D4F17">
        <w:rPr>
          <w:sz w:val="36"/>
          <w:szCs w:val="36"/>
        </w:rPr>
        <w:t>T</w:t>
      </w:r>
      <w:r>
        <w:rPr>
          <w:sz w:val="36"/>
          <w:szCs w:val="36"/>
        </w:rPr>
        <w:t>F</w:t>
      </w:r>
      <w:r w:rsidRPr="008D4F17">
        <w:rPr>
          <w:sz w:val="36"/>
          <w:szCs w:val="36"/>
        </w:rPr>
        <w:t xml:space="preserve">-Lite or Tensor flow lite also for mobile developers for training ml model. Plugin is also available like </w:t>
      </w:r>
      <w:proofErr w:type="spellStart"/>
      <w:r w:rsidRPr="008D4F17">
        <w:rPr>
          <w:b/>
          <w:bCs/>
          <w:sz w:val="36"/>
          <w:szCs w:val="36"/>
        </w:rPr>
        <w:t>tflite_flutter</w:t>
      </w:r>
      <w:proofErr w:type="spellEnd"/>
      <w:r w:rsidRPr="008D4F17">
        <w:rPr>
          <w:b/>
          <w:bCs/>
          <w:sz w:val="36"/>
          <w:szCs w:val="36"/>
        </w:rPr>
        <w:t xml:space="preserve"> </w:t>
      </w:r>
      <w:r w:rsidRPr="008D4F17">
        <w:rPr>
          <w:sz w:val="36"/>
          <w:szCs w:val="36"/>
        </w:rPr>
        <w:t>plugin</w:t>
      </w:r>
    </w:p>
    <w:p w14:paraId="18790A7A" w14:textId="77777777" w:rsidR="008D4F17" w:rsidRDefault="008D4F17" w:rsidP="00B955B6">
      <w:pPr>
        <w:jc w:val="both"/>
        <w:rPr>
          <w:sz w:val="36"/>
          <w:szCs w:val="36"/>
        </w:rPr>
      </w:pPr>
    </w:p>
    <w:p w14:paraId="17BA910D" w14:textId="1155BA92" w:rsidR="008D4F17" w:rsidRPr="008D4F17" w:rsidRDefault="008D4F17" w:rsidP="00B955B6">
      <w:pPr>
        <w:jc w:val="both"/>
        <w:rPr>
          <w:b/>
          <w:bCs/>
          <w:sz w:val="36"/>
          <w:szCs w:val="36"/>
        </w:rPr>
      </w:pPr>
      <w:r w:rsidRPr="008D4F17">
        <w:rPr>
          <w:b/>
          <w:bCs/>
          <w:sz w:val="36"/>
          <w:szCs w:val="36"/>
        </w:rPr>
        <w:t>Open Router (100’s of models</w:t>
      </w:r>
      <w:r>
        <w:rPr>
          <w:b/>
          <w:bCs/>
          <w:sz w:val="36"/>
          <w:szCs w:val="36"/>
        </w:rPr>
        <w:t>):</w:t>
      </w:r>
    </w:p>
    <w:p w14:paraId="4321CC46" w14:textId="08B0F86E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It’s free but has limitations. Open Router is t</w:t>
      </w:r>
      <w:r w:rsidRPr="008D4F17">
        <w:rPr>
          <w:sz w:val="36"/>
          <w:szCs w:val="36"/>
        </w:rPr>
        <w:t>he unified interface for LLMs</w:t>
      </w:r>
      <w:r>
        <w:rPr>
          <w:sz w:val="36"/>
          <w:szCs w:val="36"/>
        </w:rPr>
        <w:t xml:space="preserve"> (One API key, access any LLM model)</w:t>
      </w:r>
      <w:r w:rsidRPr="008D4F17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</w:p>
    <w:p w14:paraId="4C26C093" w14:textId="38F5E1BB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Condition, we need at least 5 accounts to use it for free (cause limit might be hit)</w:t>
      </w:r>
    </w:p>
    <w:p w14:paraId="6673825A" w14:textId="046885F2" w:rsidR="008D4F17" w:rsidRDefault="008D4F17" w:rsidP="00B955B6">
      <w:pPr>
        <w:jc w:val="both"/>
        <w:rPr>
          <w:sz w:val="36"/>
          <w:szCs w:val="36"/>
        </w:rPr>
      </w:pPr>
    </w:p>
    <w:p w14:paraId="1B74FA24" w14:textId="7A87F6C3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LLM Models:</w:t>
      </w:r>
    </w:p>
    <w:p w14:paraId="5C61BC5E" w14:textId="7550B8AE" w:rsidR="008D4F17" w:rsidRDefault="008D4F1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Go to explore models, we can see a bunch of different types of LLM’s like:</w:t>
      </w:r>
    </w:p>
    <w:p w14:paraId="4230A9A1" w14:textId="5A666F40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>Text</w:t>
      </w:r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Pr="00746339">
        <w:rPr>
          <w:sz w:val="36"/>
          <w:szCs w:val="36"/>
        </w:rPr>
        <w:t xml:space="preserve"> for text generation or chat bot</w:t>
      </w:r>
    </w:p>
    <w:p w14:paraId="20E76826" w14:textId="5D5376C5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>Image</w:t>
      </w:r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Pr="00746339">
        <w:rPr>
          <w:sz w:val="36"/>
          <w:szCs w:val="36"/>
        </w:rPr>
        <w:t xml:space="preserve"> for generating images</w:t>
      </w:r>
    </w:p>
    <w:p w14:paraId="2EFD16CA" w14:textId="4FE6C61F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>Embeddings</w:t>
      </w:r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Pr="00746339">
        <w:rPr>
          <w:sz w:val="36"/>
          <w:szCs w:val="36"/>
        </w:rPr>
        <w:t xml:space="preserve"> </w:t>
      </w:r>
      <w:r w:rsidR="00746339" w:rsidRPr="00746339">
        <w:rPr>
          <w:sz w:val="36"/>
          <w:szCs w:val="36"/>
        </w:rPr>
        <w:t xml:space="preserve">for models to understand semantic meaning and contextual relationships rather than just processing raw characters. This enables </w:t>
      </w:r>
      <w:r w:rsidR="00746339" w:rsidRPr="00746339">
        <w:rPr>
          <w:b/>
          <w:bCs/>
          <w:sz w:val="36"/>
          <w:szCs w:val="36"/>
        </w:rPr>
        <w:t>RAG</w:t>
      </w:r>
      <w:r w:rsidR="00746339" w:rsidRPr="00746339">
        <w:rPr>
          <w:sz w:val="36"/>
          <w:szCs w:val="36"/>
        </w:rPr>
        <w:t xml:space="preserve"> (Retrieval- Augmented Generation)</w:t>
      </w:r>
    </w:p>
    <w:p w14:paraId="44AC6D26" w14:textId="375A5944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>Audio</w:t>
      </w:r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Pr="00746339">
        <w:rPr>
          <w:sz w:val="36"/>
          <w:szCs w:val="36"/>
        </w:rPr>
        <w:t xml:space="preserve"> </w:t>
      </w:r>
      <w:r w:rsidR="00746339" w:rsidRPr="00746339">
        <w:rPr>
          <w:sz w:val="36"/>
          <w:szCs w:val="36"/>
        </w:rPr>
        <w:t>For recognizing and generating audio</w:t>
      </w:r>
    </w:p>
    <w:p w14:paraId="7870777F" w14:textId="4EDA0041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 xml:space="preserve">Video </w:t>
      </w:r>
      <w:r w:rsidRPr="008D4F17">
        <w:sym w:font="Wingdings" w:char="F0E0"/>
      </w:r>
      <w:r w:rsidRPr="00746339">
        <w:rPr>
          <w:sz w:val="36"/>
          <w:szCs w:val="36"/>
        </w:rPr>
        <w:t xml:space="preserve"> </w:t>
      </w:r>
      <w:r w:rsidR="00746339" w:rsidRPr="00746339">
        <w:rPr>
          <w:sz w:val="36"/>
          <w:szCs w:val="36"/>
        </w:rPr>
        <w:t>For generating video</w:t>
      </w:r>
    </w:p>
    <w:p w14:paraId="29C3E33C" w14:textId="76EDE1DF" w:rsidR="00746339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746339">
        <w:rPr>
          <w:b/>
          <w:bCs/>
          <w:sz w:val="36"/>
          <w:szCs w:val="36"/>
        </w:rPr>
        <w:t>Rerank</w:t>
      </w:r>
      <w:proofErr w:type="spellEnd"/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="00746339" w:rsidRPr="00746339">
        <w:rPr>
          <w:sz w:val="36"/>
          <w:szCs w:val="36"/>
        </w:rPr>
        <w:t xml:space="preserve"> </w:t>
      </w:r>
      <w:r w:rsidR="00746339" w:rsidRPr="00746339">
        <w:rPr>
          <w:sz w:val="36"/>
          <w:szCs w:val="36"/>
        </w:rPr>
        <w:t> used in</w:t>
      </w:r>
      <w:r w:rsidR="00746339" w:rsidRPr="00746339">
        <w:rPr>
          <w:sz w:val="36"/>
          <w:szCs w:val="36"/>
        </w:rPr>
        <w:t xml:space="preserve"> </w:t>
      </w:r>
      <w:r w:rsidR="00746339" w:rsidRPr="00746339">
        <w:rPr>
          <w:b/>
          <w:bCs/>
          <w:sz w:val="36"/>
          <w:szCs w:val="36"/>
        </w:rPr>
        <w:t>RAG</w:t>
      </w:r>
      <w:r w:rsidR="00746339" w:rsidRPr="00746339">
        <w:rPr>
          <w:sz w:val="36"/>
          <w:szCs w:val="36"/>
        </w:rPr>
        <w:t xml:space="preserve"> </w:t>
      </w:r>
      <w:r w:rsidR="00746339" w:rsidRPr="00746339">
        <w:rPr>
          <w:sz w:val="36"/>
          <w:szCs w:val="36"/>
        </w:rPr>
        <w:t>and search systems to improve the relevance of retrieved documents by reordering them based on their semantic alignment with a specific query.</w:t>
      </w:r>
      <w:r w:rsidR="00746339" w:rsidRPr="00746339">
        <w:rPr>
          <w:sz w:val="36"/>
          <w:szCs w:val="36"/>
        </w:rPr>
        <w:t xml:space="preserve"> But takes more time than embeddings.</w:t>
      </w:r>
    </w:p>
    <w:p w14:paraId="0A251FFE" w14:textId="36851002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>Speech</w:t>
      </w:r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Pr="00746339">
        <w:rPr>
          <w:sz w:val="36"/>
          <w:szCs w:val="36"/>
        </w:rPr>
        <w:t xml:space="preserve"> for talking and speech recognition</w:t>
      </w:r>
    </w:p>
    <w:p w14:paraId="61A3A5B2" w14:textId="777EEF5B" w:rsidR="008D4F17" w:rsidRPr="00746339" w:rsidRDefault="008D4F17" w:rsidP="0074633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46339">
        <w:rPr>
          <w:b/>
          <w:bCs/>
          <w:sz w:val="36"/>
          <w:szCs w:val="36"/>
        </w:rPr>
        <w:t>Transcription</w:t>
      </w:r>
      <w:r w:rsidRPr="00746339">
        <w:rPr>
          <w:sz w:val="36"/>
          <w:szCs w:val="36"/>
        </w:rPr>
        <w:t xml:space="preserve"> </w:t>
      </w:r>
      <w:r w:rsidRPr="008D4F17">
        <w:sym w:font="Wingdings" w:char="F0E0"/>
      </w:r>
      <w:r w:rsidRPr="00746339">
        <w:rPr>
          <w:sz w:val="36"/>
          <w:szCs w:val="36"/>
        </w:rPr>
        <w:t xml:space="preserve"> for transcribing </w:t>
      </w:r>
      <w:r w:rsidR="00746339" w:rsidRPr="00746339">
        <w:rPr>
          <w:sz w:val="36"/>
          <w:szCs w:val="36"/>
        </w:rPr>
        <w:t>like converting audio to text</w:t>
      </w:r>
    </w:p>
    <w:p w14:paraId="3D159EF8" w14:textId="77777777" w:rsidR="00746339" w:rsidRDefault="00746339" w:rsidP="00B955B6">
      <w:pPr>
        <w:jc w:val="both"/>
        <w:rPr>
          <w:sz w:val="36"/>
          <w:szCs w:val="36"/>
        </w:rPr>
      </w:pPr>
    </w:p>
    <w:p w14:paraId="32DD270C" w14:textId="731B3F9F" w:rsidR="00746339" w:rsidRDefault="00AD2B59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Playground:</w:t>
      </w:r>
    </w:p>
    <w:p w14:paraId="6B0BB33C" w14:textId="625F0C3E" w:rsidR="00AD2B59" w:rsidRDefault="00AD2B59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42528">
        <w:rPr>
          <w:sz w:val="36"/>
          <w:szCs w:val="36"/>
        </w:rPr>
        <w:t>We have to know the response body of each LLM model and this is where the Playground comes in</w:t>
      </w:r>
    </w:p>
    <w:p w14:paraId="1A6CE544" w14:textId="68F4B9C1" w:rsidR="00042528" w:rsidRDefault="00042528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Select a LLM model and click on Playground. Then click on Code icon (</w:t>
      </w:r>
      <w:r w:rsidRPr="00042528">
        <w:rPr>
          <w:b/>
          <w:bCs/>
          <w:sz w:val="36"/>
          <w:szCs w:val="36"/>
        </w:rPr>
        <w:t>&lt;/&gt;</w:t>
      </w:r>
      <w:r>
        <w:rPr>
          <w:sz w:val="36"/>
          <w:szCs w:val="36"/>
        </w:rPr>
        <w:t xml:space="preserve">) and select Raw and </w:t>
      </w:r>
      <w:proofErr w:type="spellStart"/>
      <w:r>
        <w:rPr>
          <w:sz w:val="36"/>
          <w:szCs w:val="36"/>
        </w:rPr>
        <w:t>cURL</w:t>
      </w:r>
      <w:proofErr w:type="spellEnd"/>
      <w:r>
        <w:rPr>
          <w:sz w:val="36"/>
          <w:szCs w:val="36"/>
        </w:rPr>
        <w:t>.</w:t>
      </w:r>
    </w:p>
    <w:p w14:paraId="4A6FBC21" w14:textId="2D498C75" w:rsidR="00042528" w:rsidRDefault="00042528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see:</w:t>
      </w:r>
    </w:p>
    <w:p w14:paraId="44636351" w14:textId="73553D1B" w:rsidR="00042528" w:rsidRPr="00042528" w:rsidRDefault="00042528" w:rsidP="00042528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042528">
        <w:rPr>
          <w:sz w:val="36"/>
          <w:szCs w:val="36"/>
        </w:rPr>
        <w:lastRenderedPageBreak/>
        <w:t>The URL link to hit (curl)</w:t>
      </w:r>
    </w:p>
    <w:p w14:paraId="77726075" w14:textId="2B772D31" w:rsidR="00042528" w:rsidRPr="00042528" w:rsidRDefault="00042528" w:rsidP="00042528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042528">
        <w:rPr>
          <w:sz w:val="36"/>
          <w:szCs w:val="36"/>
        </w:rPr>
        <w:t>The headers to send or it takes (-H)</w:t>
      </w:r>
    </w:p>
    <w:p w14:paraId="1D732AF2" w14:textId="5E5DC7A0" w:rsidR="00042528" w:rsidRDefault="00042528" w:rsidP="00042528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042528">
        <w:rPr>
          <w:sz w:val="36"/>
          <w:szCs w:val="36"/>
        </w:rPr>
        <w:t>The data or body to send (-d)</w:t>
      </w:r>
    </w:p>
    <w:p w14:paraId="1B7FF7D8" w14:textId="3E64716A" w:rsidR="00042528" w:rsidRDefault="00042528" w:rsidP="0004252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Finally, we can copy paste it with the API key (in </w:t>
      </w:r>
      <w:r w:rsidR="00221CC9">
        <w:rPr>
          <w:sz w:val="36"/>
          <w:szCs w:val="36"/>
        </w:rPr>
        <w:t xml:space="preserve">the header with key </w:t>
      </w:r>
      <w:r w:rsidR="00221CC9" w:rsidRPr="00221CC9">
        <w:rPr>
          <w:sz w:val="36"/>
          <w:szCs w:val="36"/>
        </w:rPr>
        <w:t>"Authorization"</w:t>
      </w:r>
      <w:r w:rsidR="00221CC9">
        <w:rPr>
          <w:sz w:val="36"/>
          <w:szCs w:val="36"/>
        </w:rPr>
        <w:t xml:space="preserve"> and body specified)</w:t>
      </w:r>
      <w:r>
        <w:rPr>
          <w:sz w:val="36"/>
          <w:szCs w:val="36"/>
        </w:rPr>
        <w:t xml:space="preserve"> in Postman to test it</w:t>
      </w:r>
      <w:r w:rsidR="00221CC9">
        <w:rPr>
          <w:sz w:val="36"/>
          <w:szCs w:val="36"/>
        </w:rPr>
        <w:t>. Using POST request.</w:t>
      </w:r>
    </w:p>
    <w:p w14:paraId="7B97BE31" w14:textId="194D8509" w:rsidR="002D0FF1" w:rsidRDefault="0076104A" w:rsidP="00B955B6">
      <w:pPr>
        <w:jc w:val="both"/>
        <w:rPr>
          <w:sz w:val="36"/>
          <w:szCs w:val="36"/>
        </w:rPr>
      </w:pPr>
      <w:r w:rsidRPr="0076104A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We need to add </w:t>
      </w:r>
      <w:r w:rsidRPr="0076104A">
        <w:rPr>
          <w:b/>
          <w:bCs/>
          <w:sz w:val="36"/>
          <w:szCs w:val="36"/>
        </w:rPr>
        <w:t>"</w:t>
      </w:r>
      <w:proofErr w:type="spellStart"/>
      <w:r w:rsidRPr="0076104A">
        <w:rPr>
          <w:b/>
          <w:bCs/>
          <w:sz w:val="36"/>
          <w:szCs w:val="36"/>
        </w:rPr>
        <w:t>max_tokens</w:t>
      </w:r>
      <w:proofErr w:type="spellEnd"/>
      <w:proofErr w:type="gramStart"/>
      <w:r w:rsidRPr="0076104A">
        <w:rPr>
          <w:b/>
          <w:bCs/>
          <w:sz w:val="36"/>
          <w:szCs w:val="36"/>
        </w:rPr>
        <w:t>" :</w:t>
      </w:r>
      <w:proofErr w:type="gramEnd"/>
      <w:r w:rsidRPr="0076104A">
        <w:rPr>
          <w:b/>
          <w:bCs/>
          <w:sz w:val="36"/>
          <w:szCs w:val="36"/>
        </w:rPr>
        <w:t xml:space="preserve"> 1024</w:t>
      </w:r>
      <w:r>
        <w:rPr>
          <w:sz w:val="36"/>
          <w:szCs w:val="36"/>
        </w:rPr>
        <w:t xml:space="preserve"> in the raw body right after </w:t>
      </w:r>
      <w:r w:rsidRPr="0076104A">
        <w:rPr>
          <w:b/>
          <w:bCs/>
          <w:sz w:val="36"/>
          <w:szCs w:val="36"/>
        </w:rPr>
        <w:t>"m</w:t>
      </w:r>
      <w:r w:rsidRPr="0076104A">
        <w:rPr>
          <w:b/>
          <w:bCs/>
          <w:sz w:val="36"/>
          <w:szCs w:val="36"/>
        </w:rPr>
        <w:t>odel</w:t>
      </w:r>
      <w:r w:rsidRPr="0076104A">
        <w:rPr>
          <w:b/>
          <w:bCs/>
          <w:sz w:val="36"/>
          <w:szCs w:val="36"/>
        </w:rPr>
        <w:t>"</w:t>
      </w:r>
      <w:r>
        <w:rPr>
          <w:sz w:val="36"/>
          <w:szCs w:val="36"/>
        </w:rPr>
        <w:t xml:space="preserve"> key otherwise it will show error (Status Code 402)</w:t>
      </w:r>
    </w:p>
    <w:p w14:paraId="48083CB7" w14:textId="77777777" w:rsidR="0076104A" w:rsidRDefault="0076104A" w:rsidP="00B955B6">
      <w:pPr>
        <w:jc w:val="both"/>
        <w:rPr>
          <w:sz w:val="36"/>
          <w:szCs w:val="36"/>
        </w:rPr>
      </w:pPr>
    </w:p>
    <w:p w14:paraId="4678A5BD" w14:textId="12C5C3EE" w:rsidR="002D0FF1" w:rsidRDefault="002D0FF1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Creating API Key:</w:t>
      </w:r>
    </w:p>
    <w:p w14:paraId="35433256" w14:textId="37C1307C" w:rsidR="002D0FF1" w:rsidRDefault="002D0FF1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Go to Create API key and set:</w:t>
      </w:r>
    </w:p>
    <w:p w14:paraId="54661AA8" w14:textId="22B20A80" w:rsidR="002D0FF1" w:rsidRPr="002D0FF1" w:rsidRDefault="002D0FF1" w:rsidP="002D0FF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2D0FF1">
        <w:rPr>
          <w:sz w:val="36"/>
          <w:szCs w:val="36"/>
        </w:rPr>
        <w:t>API Key name</w:t>
      </w:r>
    </w:p>
    <w:p w14:paraId="568F7D09" w14:textId="1D965825" w:rsidR="002D0FF1" w:rsidRPr="002D0FF1" w:rsidRDefault="002D0FF1" w:rsidP="002D0FF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2D0FF1">
        <w:rPr>
          <w:sz w:val="36"/>
          <w:szCs w:val="36"/>
        </w:rPr>
        <w:t>Set limit (optional)</w:t>
      </w:r>
    </w:p>
    <w:p w14:paraId="0A0A2FE6" w14:textId="38D6DB48" w:rsidR="002D0FF1" w:rsidRPr="002D0FF1" w:rsidRDefault="002D0FF1" w:rsidP="002D0FF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2D0FF1">
        <w:rPr>
          <w:sz w:val="36"/>
          <w:szCs w:val="36"/>
        </w:rPr>
        <w:t>Expiration (1 days or 7 days)</w:t>
      </w:r>
    </w:p>
    <w:p w14:paraId="17FDAD99" w14:textId="45F6E835" w:rsidR="002D0FF1" w:rsidRDefault="002D0FF1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copy the API key right now and if we </w:t>
      </w:r>
      <w:r w:rsidR="0023418D">
        <w:rPr>
          <w:sz w:val="36"/>
          <w:szCs w:val="36"/>
        </w:rPr>
        <w:t>don’t,</w:t>
      </w:r>
      <w:r>
        <w:rPr>
          <w:sz w:val="36"/>
          <w:szCs w:val="36"/>
        </w:rPr>
        <w:t xml:space="preserve"> we won’t be able to copy or see the API key again</w:t>
      </w:r>
    </w:p>
    <w:p w14:paraId="374A7D9A" w14:textId="15B9566B" w:rsidR="0023418D" w:rsidRDefault="0023418D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Go to Edit in the API Key and we can see API details like usage and also disable or delete the key.</w:t>
      </w:r>
    </w:p>
    <w:p w14:paraId="23CF1C94" w14:textId="77777777" w:rsidR="00AD2B59" w:rsidRDefault="00AD2B59" w:rsidP="00B955B6">
      <w:pPr>
        <w:jc w:val="both"/>
        <w:rPr>
          <w:sz w:val="36"/>
          <w:szCs w:val="36"/>
        </w:rPr>
      </w:pPr>
    </w:p>
    <w:p w14:paraId="758D46C9" w14:textId="2D32EC49" w:rsidR="004F0507" w:rsidRDefault="004F050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Usage:</w:t>
      </w:r>
    </w:p>
    <w:p w14:paraId="24A1A135" w14:textId="3167F11B" w:rsidR="004F0507" w:rsidRDefault="004F0507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># Now we can simply hit the API of Open Router and integrate it in our App using http or Dio.</w:t>
      </w:r>
    </w:p>
    <w:p w14:paraId="1C56D9E7" w14:textId="77777777" w:rsidR="004F0507" w:rsidRDefault="004F0507" w:rsidP="00B955B6">
      <w:pPr>
        <w:jc w:val="both"/>
        <w:rPr>
          <w:sz w:val="36"/>
          <w:szCs w:val="36"/>
        </w:rPr>
      </w:pPr>
    </w:p>
    <w:p w14:paraId="0FE658E0" w14:textId="3B23F8D5" w:rsidR="00AD2B59" w:rsidRDefault="00AD2B59" w:rsidP="00B955B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For this chat bot </w:t>
      </w:r>
      <w:r w:rsidR="002D0FF1">
        <w:rPr>
          <w:sz w:val="36"/>
          <w:szCs w:val="36"/>
        </w:rPr>
        <w:t>app,</w:t>
      </w:r>
      <w:r>
        <w:rPr>
          <w:sz w:val="36"/>
          <w:szCs w:val="36"/>
        </w:rPr>
        <w:t xml:space="preserve"> we are going to use Google’s Gemini 3.1 Flash Lite</w:t>
      </w:r>
    </w:p>
    <w:p w14:paraId="7DE88C8D" w14:textId="77777777" w:rsidR="00BB28EF" w:rsidRDefault="00BB28EF" w:rsidP="00B955B6">
      <w:pPr>
        <w:jc w:val="both"/>
        <w:rPr>
          <w:sz w:val="36"/>
          <w:szCs w:val="36"/>
        </w:rPr>
      </w:pPr>
    </w:p>
    <w:p w14:paraId="0755252C" w14:textId="77777777" w:rsidR="00BB28EF" w:rsidRDefault="00BB28EF" w:rsidP="00B955B6">
      <w:pPr>
        <w:jc w:val="both"/>
        <w:rPr>
          <w:sz w:val="36"/>
          <w:szCs w:val="36"/>
        </w:rPr>
      </w:pPr>
    </w:p>
    <w:p w14:paraId="256E4CF7" w14:textId="77777777" w:rsidR="008D4F17" w:rsidRPr="00B955B6" w:rsidRDefault="008D4F17" w:rsidP="00B955B6">
      <w:pPr>
        <w:jc w:val="both"/>
        <w:rPr>
          <w:sz w:val="36"/>
          <w:szCs w:val="36"/>
        </w:rPr>
      </w:pPr>
    </w:p>
    <w:sectPr w:rsidR="008D4F17" w:rsidRPr="00B955B6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87F25"/>
    <w:multiLevelType w:val="hybridMultilevel"/>
    <w:tmpl w:val="F432E1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910483"/>
    <w:multiLevelType w:val="hybridMultilevel"/>
    <w:tmpl w:val="93D82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3F738D"/>
    <w:multiLevelType w:val="hybridMultilevel"/>
    <w:tmpl w:val="5D02A4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7742527">
    <w:abstractNumId w:val="1"/>
  </w:num>
  <w:num w:numId="2" w16cid:durableId="1948728996">
    <w:abstractNumId w:val="2"/>
  </w:num>
  <w:num w:numId="3" w16cid:durableId="120555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7A"/>
    <w:rsid w:val="00042528"/>
    <w:rsid w:val="00221CC9"/>
    <w:rsid w:val="00233306"/>
    <w:rsid w:val="0023418D"/>
    <w:rsid w:val="002D0FF1"/>
    <w:rsid w:val="004A5A26"/>
    <w:rsid w:val="004F0507"/>
    <w:rsid w:val="006547DC"/>
    <w:rsid w:val="00746339"/>
    <w:rsid w:val="0076104A"/>
    <w:rsid w:val="00800DCF"/>
    <w:rsid w:val="008D4F17"/>
    <w:rsid w:val="00AD2B59"/>
    <w:rsid w:val="00B955B6"/>
    <w:rsid w:val="00BB28EF"/>
    <w:rsid w:val="00CE147A"/>
    <w:rsid w:val="00E73DD3"/>
    <w:rsid w:val="00FF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1A44"/>
  <w15:chartTrackingRefBased/>
  <w15:docId w15:val="{07A878DF-819A-4C30-B0EA-9F730D132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12</cp:revision>
  <dcterms:created xsi:type="dcterms:W3CDTF">2026-05-24T09:24:00Z</dcterms:created>
  <dcterms:modified xsi:type="dcterms:W3CDTF">2026-05-24T10:30:00Z</dcterms:modified>
</cp:coreProperties>
</file>