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1D9" w:rsidRPr="001C61D9" w:rsidRDefault="001C61D9" w:rsidP="001C61D9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</w:rPr>
      </w:pPr>
      <w:r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</w:rPr>
        <w:t>B</w:t>
      </w:r>
      <w:r w:rsidRPr="001C61D9">
        <w:rPr>
          <w:rFonts w:ascii="Calibri" w:eastAsia="Times New Roman" w:hAnsi="Calibri" w:cs="Times New Roman"/>
          <w:b/>
          <w:color w:val="000000"/>
          <w:sz w:val="36"/>
          <w:szCs w:val="36"/>
          <w:u w:val="single"/>
        </w:rPr>
        <w:t>aly Requirements @ 26 Nov 2016</w:t>
      </w:r>
    </w:p>
    <w:p w:rsidR="001C61D9" w:rsidRDefault="001C61D9" w:rsidP="00784E1A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784E1A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784E1A">
        <w:rPr>
          <w:rFonts w:ascii="Calibri" w:eastAsia="Times New Roman" w:hAnsi="Calibri" w:cs="Times New Roman"/>
          <w:color w:val="000000"/>
        </w:rPr>
        <w:t xml:space="preserve">Custom Info Update interface carrier name replace with transport Name </w:t>
      </w:r>
    </w:p>
    <w:p w:rsidR="00784E1A" w:rsidRPr="00B36578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E36C0A" w:themeColor="accent6" w:themeShade="BF"/>
        </w:rPr>
      </w:pPr>
      <w:r w:rsidRPr="00B36578">
        <w:rPr>
          <w:rFonts w:ascii="Calibri" w:eastAsia="Times New Roman" w:hAnsi="Calibri" w:cs="Times New Roman"/>
          <w:color w:val="E36C0A" w:themeColor="accent6" w:themeShade="BF"/>
        </w:rPr>
        <w:t xml:space="preserve">Export bill managerial report column finalization </w:t>
      </w:r>
    </w:p>
    <w:p w:rsidR="00784E1A" w:rsidRPr="007364C3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B050"/>
        </w:rPr>
      </w:pPr>
      <w:r w:rsidRPr="007364C3">
        <w:rPr>
          <w:rFonts w:ascii="Calibri" w:eastAsia="Times New Roman" w:hAnsi="Calibri" w:cs="Times New Roman"/>
          <w:color w:val="00B050"/>
        </w:rPr>
        <w:t>Buyer name auto come in Production Order Entry</w:t>
      </w:r>
    </w:p>
    <w:p w:rsidR="00784E1A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$ sign must be display in Export PI print preview rate column </w:t>
      </w:r>
    </w:p>
    <w:p w:rsidR="00784E1A" w:rsidRPr="007364C3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B050"/>
        </w:rPr>
      </w:pPr>
      <w:r w:rsidRPr="007364C3">
        <w:rPr>
          <w:rFonts w:ascii="Calibri" w:eastAsia="Times New Roman" w:hAnsi="Calibri" w:cs="Times New Roman"/>
          <w:color w:val="00B050"/>
        </w:rPr>
        <w:t xml:space="preserve">Production order signature must be initialize with revise operation </w:t>
      </w:r>
    </w:p>
    <w:p w:rsidR="00784E1A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Terms &amp; Condition must be different  according to PI/Bill/Sales Contract (Integrated part)</w:t>
      </w:r>
    </w:p>
    <w:p w:rsidR="00784E1A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Signature must be display in Bill &amp; Sales Contract </w:t>
      </w:r>
    </w:p>
    <w:p w:rsidR="00784E1A" w:rsidRPr="00B36578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E36C0A" w:themeColor="accent6" w:themeShade="BF"/>
        </w:rPr>
      </w:pPr>
      <w:r w:rsidRPr="00B36578">
        <w:rPr>
          <w:rFonts w:ascii="Calibri" w:eastAsia="Times New Roman" w:hAnsi="Calibri" w:cs="Times New Roman"/>
          <w:color w:val="E36C0A" w:themeColor="accent6" w:themeShade="BF"/>
        </w:rPr>
        <w:t>Mold list display both business unit</w:t>
      </w:r>
    </w:p>
    <w:p w:rsidR="00784E1A" w:rsidRPr="00B36578" w:rsidRDefault="00784E1A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E36C0A" w:themeColor="accent6" w:themeShade="BF"/>
        </w:rPr>
      </w:pPr>
      <w:r w:rsidRPr="00B36578">
        <w:rPr>
          <w:rFonts w:ascii="Calibri" w:eastAsia="Times New Roman" w:hAnsi="Calibri" w:cs="Times New Roman"/>
          <w:color w:val="E36C0A" w:themeColor="accent6" w:themeShade="BF"/>
        </w:rPr>
        <w:t>Job Tracker managerial report (Delivery tracking)</w:t>
      </w:r>
    </w:p>
    <w:p w:rsidR="00784E1A" w:rsidRPr="007364C3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B050"/>
        </w:rPr>
      </w:pPr>
      <w:r w:rsidRPr="007364C3">
        <w:rPr>
          <w:rFonts w:ascii="Calibri" w:eastAsia="Times New Roman" w:hAnsi="Calibri" w:cs="Times New Roman"/>
          <w:color w:val="00B050"/>
        </w:rPr>
        <w:t xml:space="preserve">File Number open in Import LC if user give value than accept otherwise auto generated </w:t>
      </w:r>
    </w:p>
    <w:p w:rsidR="00250687" w:rsidRPr="007364C3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B050"/>
        </w:rPr>
      </w:pPr>
      <w:r w:rsidRPr="007364C3">
        <w:rPr>
          <w:rFonts w:ascii="Calibri" w:eastAsia="Times New Roman" w:hAnsi="Calibri" w:cs="Times New Roman"/>
          <w:color w:val="00B050"/>
        </w:rPr>
        <w:t>Import LC forwarding print format confirm</w:t>
      </w:r>
    </w:p>
    <w:p w:rsidR="00250687" w:rsidRPr="007364C3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B050"/>
        </w:rPr>
      </w:pPr>
      <w:r w:rsidRPr="007364C3">
        <w:rPr>
          <w:rFonts w:ascii="Calibri" w:eastAsia="Times New Roman" w:hAnsi="Calibri" w:cs="Times New Roman"/>
          <w:color w:val="00B050"/>
        </w:rPr>
        <w:t>Attachment option in Import module (PI, LC &amp; Invoice)</w:t>
      </w:r>
    </w:p>
    <w:p w:rsidR="00250687" w:rsidRPr="00B36578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E36C0A" w:themeColor="accent6" w:themeShade="BF"/>
        </w:rPr>
      </w:pPr>
      <w:r w:rsidRPr="00B36578">
        <w:rPr>
          <w:rFonts w:ascii="Calibri" w:eastAsia="Times New Roman" w:hAnsi="Calibri" w:cs="Times New Roman"/>
          <w:color w:val="E36C0A" w:themeColor="accent6" w:themeShade="BF"/>
        </w:rPr>
        <w:t>Hanger qty display with our decimal point  but poly display with decimal point (Product wise configure)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Delivery challan product size change CM –Inch 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DO don’t display in Delivery Challan (Style No must be display)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User name display with signature 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Carton Qty auto calculate in delivery challan entry 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Extra Production qty allow in Plastic production</w:t>
      </w:r>
    </w:p>
    <w:p w:rsidR="00250687" w:rsidRPr="00665075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E36C0A" w:themeColor="accent6" w:themeShade="BF"/>
        </w:rPr>
      </w:pPr>
      <w:r w:rsidRPr="00665075">
        <w:rPr>
          <w:rFonts w:ascii="Calibri" w:eastAsia="Times New Roman" w:hAnsi="Calibri" w:cs="Times New Roman"/>
          <w:color w:val="E36C0A" w:themeColor="accent6" w:themeShade="BF"/>
        </w:rPr>
        <w:t xml:space="preserve">Same product use both business unit 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Daly basis delivery report generate 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Seizer entry duplicate allow in Order Sheet / PI / Production Order </w:t>
      </w:r>
    </w:p>
    <w:p w:rsidR="00250687" w:rsidRPr="00FC6CB2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B050"/>
        </w:rPr>
      </w:pPr>
      <w:r w:rsidRPr="00FC6CB2">
        <w:rPr>
          <w:rFonts w:ascii="Calibri" w:eastAsia="Times New Roman" w:hAnsi="Calibri" w:cs="Times New Roman"/>
          <w:color w:val="00B050"/>
        </w:rPr>
        <w:t xml:space="preserve">Search with PI no in Production order 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Export document must be dynamic Hanger Ref &amp; Cone Ref text 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Multiple challan allow in same return challan (data pick option with PI No)</w:t>
      </w:r>
    </w:p>
    <w:p w:rsidR="00250687" w:rsidRDefault="00250687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DO revise facility </w:t>
      </w:r>
    </w:p>
    <w:p w:rsidR="00250687" w:rsidRPr="00FC6CB2" w:rsidRDefault="001C61D9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E36C0A" w:themeColor="accent6" w:themeShade="BF"/>
        </w:rPr>
      </w:pPr>
      <w:r w:rsidRPr="00FC6CB2">
        <w:rPr>
          <w:rFonts w:ascii="Calibri" w:eastAsia="Times New Roman" w:hAnsi="Calibri" w:cs="Times New Roman"/>
          <w:color w:val="E36C0A" w:themeColor="accent6" w:themeShade="BF"/>
        </w:rPr>
        <w:t xml:space="preserve">Commercial &amp; Production will be different </w:t>
      </w:r>
    </w:p>
    <w:p w:rsidR="00250687" w:rsidRDefault="001C61D9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Search with DO No in Delivery Challan </w:t>
      </w:r>
    </w:p>
    <w:p w:rsidR="001C61D9" w:rsidRDefault="001C61D9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Vehicle No column increase in delivery challan entry window </w:t>
      </w:r>
    </w:p>
    <w:p w:rsidR="00AF35DF" w:rsidRPr="00FC6CB2" w:rsidRDefault="00AF35DF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E36C0A" w:themeColor="accent6" w:themeShade="BF"/>
        </w:rPr>
      </w:pPr>
      <w:r w:rsidRPr="00FC6CB2">
        <w:rPr>
          <w:rFonts w:ascii="Calibri" w:eastAsia="Times New Roman" w:hAnsi="Calibri" w:cs="Times New Roman"/>
          <w:color w:val="E36C0A" w:themeColor="accent6" w:themeShade="BF"/>
        </w:rPr>
        <w:t>Sales Contract Management</w:t>
      </w:r>
      <w:r w:rsidR="00EA0B1B" w:rsidRPr="00FC6CB2">
        <w:rPr>
          <w:rFonts w:ascii="Calibri" w:eastAsia="Times New Roman" w:hAnsi="Calibri" w:cs="Times New Roman"/>
          <w:color w:val="E36C0A" w:themeColor="accent6" w:themeShade="BF"/>
        </w:rPr>
        <w:t xml:space="preserve"> for Production Control</w:t>
      </w:r>
    </w:p>
    <w:p w:rsidR="00AF35DF" w:rsidRPr="00784E1A" w:rsidRDefault="00AF35DF" w:rsidP="00784E1A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sectPr w:rsidR="00AF35DF" w:rsidRPr="00784E1A" w:rsidSect="001C61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D35D8"/>
    <w:multiLevelType w:val="hybridMultilevel"/>
    <w:tmpl w:val="39142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4E1A"/>
    <w:rsid w:val="001C61D9"/>
    <w:rsid w:val="00250687"/>
    <w:rsid w:val="00414AB8"/>
    <w:rsid w:val="00665075"/>
    <w:rsid w:val="007364C3"/>
    <w:rsid w:val="007678E3"/>
    <w:rsid w:val="00784E1A"/>
    <w:rsid w:val="00AF35DF"/>
    <w:rsid w:val="00B22BBB"/>
    <w:rsid w:val="00B36578"/>
    <w:rsid w:val="00EA0B1B"/>
    <w:rsid w:val="00FC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2016-11-27T07:27:00Z</dcterms:created>
  <dcterms:modified xsi:type="dcterms:W3CDTF">2016-11-30T06:52:00Z</dcterms:modified>
</cp:coreProperties>
</file>