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7188" w:rsidRDefault="00EF7188" w:rsidP="00EF7188">
      <w:pPr>
        <w:framePr w:w="4591" w:h="2328" w:hRule="exact" w:wrap="around" w:vAnchor="page" w:hAnchor="page" w:x="1321" w:y="2941"/>
        <w:spacing w:line="360" w:lineRule="auto"/>
        <w:jc w:val="both"/>
      </w:pPr>
    </w:p>
    <w:p w:rsidR="00EF7188" w:rsidRDefault="00EF7188" w:rsidP="00EF7188">
      <w:pPr>
        <w:framePr w:w="4591" w:h="2328" w:hRule="exact" w:wrap="around" w:vAnchor="page" w:hAnchor="page" w:x="1321" w:y="2941"/>
        <w:spacing w:line="360" w:lineRule="auto"/>
        <w:jc w:val="both"/>
      </w:pPr>
    </w:p>
    <w:p w:rsidR="00EF7188" w:rsidRDefault="00EF7188" w:rsidP="00EF7188">
      <w:pPr>
        <w:framePr w:w="4591" w:h="2328" w:hRule="exact" w:wrap="around" w:vAnchor="page" w:hAnchor="page" w:x="1321" w:y="2941"/>
        <w:spacing w:line="360" w:lineRule="auto"/>
        <w:jc w:val="both"/>
      </w:pPr>
    </w:p>
    <w:p w:rsidR="00EF7188" w:rsidRDefault="00EF7188" w:rsidP="00EF7188">
      <w:pPr>
        <w:framePr w:w="4591" w:h="2328" w:hRule="exact" w:wrap="around" w:vAnchor="page" w:hAnchor="page" w:x="1321" w:y="2941"/>
        <w:spacing w:line="360" w:lineRule="auto"/>
        <w:jc w:val="both"/>
      </w:pPr>
    </w:p>
    <w:p w:rsidR="0001263B" w:rsidRPr="00E865C9" w:rsidRDefault="0001263B" w:rsidP="005A7011">
      <w:pPr>
        <w:pStyle w:val="NormalWeb"/>
        <w:framePr w:w="4591" w:h="2328" w:hRule="exact" w:wrap="around" w:vAnchor="page" w:hAnchor="page" w:x="1321" w:y="2941"/>
        <w:contextualSpacing/>
        <w:rPr>
          <w:rFonts w:ascii="Audi Type" w:hAnsi="Audi Type"/>
          <w:sz w:val="18"/>
          <w:szCs w:val="18"/>
          <w:lang w:val="en-US"/>
        </w:rPr>
      </w:pPr>
      <w:r w:rsidRPr="00E865C9">
        <w:rPr>
          <w:rFonts w:ascii="Audi Type" w:hAnsi="Audi Type" w:cs="Arial"/>
          <w:color w:val="000000" w:themeColor="text1"/>
          <w:sz w:val="18"/>
          <w:szCs w:val="18"/>
          <w:lang w:val="en-US"/>
        </w:rPr>
        <w:br/>
      </w:r>
    </w:p>
    <w:p w:rsidR="0001263B" w:rsidRPr="00E865C9" w:rsidRDefault="0001263B" w:rsidP="000F36D5">
      <w:pPr>
        <w:framePr w:w="3969" w:h="2268" w:hRule="exact" w:wrap="around" w:vAnchor="page" w:hAnchor="text" w:x="3743" w:y="3076"/>
        <w:spacing w:line="240" w:lineRule="atLeast"/>
        <w:jc w:val="both"/>
        <w:rPr>
          <w:szCs w:val="18"/>
        </w:rPr>
      </w:pPr>
      <w:r w:rsidRPr="00E865C9">
        <w:rPr>
          <w:szCs w:val="18"/>
        </w:rPr>
        <w:br/>
      </w:r>
    </w:p>
    <w:p w:rsidR="0001263B" w:rsidRPr="00E865C9" w:rsidRDefault="0001263B" w:rsidP="000F36D5">
      <w:pPr>
        <w:framePr w:w="3969" w:h="2268" w:hRule="exact" w:wrap="around" w:vAnchor="page" w:hAnchor="text" w:x="3743" w:y="3076"/>
        <w:spacing w:line="240" w:lineRule="atLeast"/>
        <w:jc w:val="both"/>
        <w:rPr>
          <w:szCs w:val="18"/>
        </w:rPr>
      </w:pPr>
    </w:p>
    <w:p w:rsidR="0001263B" w:rsidRPr="00E865C9" w:rsidRDefault="0001263B" w:rsidP="000F36D5">
      <w:pPr>
        <w:framePr w:w="3969" w:h="2268" w:hRule="exact" w:wrap="around" w:vAnchor="page" w:hAnchor="text" w:x="3743" w:y="3076"/>
        <w:spacing w:line="240" w:lineRule="atLeast"/>
        <w:jc w:val="both"/>
        <w:rPr>
          <w:szCs w:val="18"/>
        </w:rPr>
      </w:pPr>
    </w:p>
    <w:p w:rsidR="0001263B" w:rsidRPr="00E865C9" w:rsidRDefault="0001263B" w:rsidP="000F36D5">
      <w:pPr>
        <w:framePr w:w="3969" w:h="2268" w:hRule="exact" w:wrap="around" w:vAnchor="page" w:hAnchor="text" w:x="3743" w:y="3076"/>
        <w:spacing w:line="240" w:lineRule="atLeast"/>
        <w:jc w:val="both"/>
        <w:rPr>
          <w:szCs w:val="18"/>
        </w:rPr>
      </w:pPr>
    </w:p>
    <w:p w:rsidR="0001263B" w:rsidRPr="00E865C9" w:rsidRDefault="0001263B" w:rsidP="000F36D5">
      <w:pPr>
        <w:framePr w:w="3969" w:h="2268" w:hRule="exact" w:wrap="around" w:vAnchor="page" w:hAnchor="text" w:x="3743" w:y="3076"/>
        <w:spacing w:line="240" w:lineRule="atLeast"/>
        <w:jc w:val="both"/>
        <w:rPr>
          <w:szCs w:val="18"/>
        </w:rPr>
      </w:pP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Progress Motors Imports Limited</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225, Tejgaon C/A</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Dhaka 1208, Bangladesh</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Phone +880 2 9899872</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info@pmilbd.com</w:t>
      </w:r>
    </w:p>
    <w:p w:rsidR="00E331A8" w:rsidRPr="00E331A8" w:rsidRDefault="00AC462D" w:rsidP="00E331A8">
      <w:pPr>
        <w:framePr w:w="2268" w:h="5836" w:hRule="exact" w:wrap="around" w:vAnchor="page" w:hAnchor="page" w:x="9402" w:y="5575"/>
        <w:spacing w:line="180" w:lineRule="atLeast"/>
        <w:rPr>
          <w:sz w:val="14"/>
          <w:szCs w:val="14"/>
        </w:rPr>
      </w:pPr>
      <w:hyperlink r:id="rId8" w:history="1">
        <w:r w:rsidR="00E331A8" w:rsidRPr="00E331A8">
          <w:rPr>
            <w:rStyle w:val="Hyperlink"/>
            <w:color w:val="auto"/>
            <w:sz w:val="14"/>
            <w:szCs w:val="14"/>
            <w:u w:val="none"/>
          </w:rPr>
          <w:t>www.audi.com.bd</w:t>
        </w:r>
      </w:hyperlink>
    </w:p>
    <w:p w:rsidR="00E331A8" w:rsidRPr="00E331A8" w:rsidRDefault="00E331A8" w:rsidP="00E331A8">
      <w:pPr>
        <w:framePr w:w="2268" w:h="5836" w:hRule="exact" w:wrap="around" w:vAnchor="page" w:hAnchor="page" w:x="9402" w:y="5575"/>
        <w:spacing w:line="180" w:lineRule="atLeast"/>
        <w:rPr>
          <w:sz w:val="14"/>
          <w:szCs w:val="14"/>
        </w:rPr>
      </w:pP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Audi Dhaka</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242 GulshanTejgaon Link Road</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Dhaka 1208, Bangladesh</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Phone +88 02 8878056</w:t>
      </w:r>
    </w:p>
    <w:p w:rsidR="00E331A8" w:rsidRPr="00E331A8" w:rsidRDefault="001C03FC" w:rsidP="00E331A8">
      <w:pPr>
        <w:framePr w:w="2268" w:h="5836" w:hRule="exact" w:wrap="around" w:vAnchor="page" w:hAnchor="page" w:x="9402" w:y="5575"/>
        <w:spacing w:line="180" w:lineRule="atLeast"/>
        <w:rPr>
          <w:sz w:val="14"/>
          <w:szCs w:val="14"/>
        </w:rPr>
      </w:pPr>
      <w:r>
        <w:rPr>
          <w:sz w:val="14"/>
          <w:szCs w:val="14"/>
        </w:rPr>
        <w:t>Hotline +88 019 SHOP</w:t>
      </w:r>
      <w:r w:rsidR="00E331A8" w:rsidRPr="00E331A8">
        <w:rPr>
          <w:sz w:val="14"/>
          <w:szCs w:val="14"/>
        </w:rPr>
        <w:t xml:space="preserve"> AUDI</w:t>
      </w:r>
    </w:p>
    <w:p w:rsidR="00E331A8" w:rsidRPr="00E331A8" w:rsidRDefault="00AC462D" w:rsidP="00E331A8">
      <w:pPr>
        <w:framePr w:w="2268" w:h="5836" w:hRule="exact" w:wrap="around" w:vAnchor="page" w:hAnchor="page" w:x="9402" w:y="5575"/>
        <w:spacing w:line="180" w:lineRule="atLeast"/>
        <w:rPr>
          <w:sz w:val="14"/>
          <w:szCs w:val="14"/>
        </w:rPr>
      </w:pPr>
      <w:hyperlink r:id="rId9" w:history="1">
        <w:r w:rsidR="00E331A8" w:rsidRPr="00E331A8">
          <w:rPr>
            <w:rStyle w:val="Hyperlink"/>
            <w:color w:val="auto"/>
            <w:sz w:val="14"/>
            <w:szCs w:val="14"/>
            <w:u w:val="none"/>
          </w:rPr>
          <w:t>customer.service@pmilbd.com</w:t>
        </w:r>
      </w:hyperlink>
    </w:p>
    <w:p w:rsidR="00E331A8" w:rsidRPr="00E331A8" w:rsidRDefault="00E331A8" w:rsidP="00E331A8">
      <w:pPr>
        <w:framePr w:w="2268" w:h="5836" w:hRule="exact" w:wrap="around" w:vAnchor="page" w:hAnchor="page" w:x="9402" w:y="5575"/>
        <w:spacing w:line="180" w:lineRule="atLeast"/>
        <w:rPr>
          <w:sz w:val="14"/>
          <w:szCs w:val="14"/>
        </w:rPr>
      </w:pP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Audi Service</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429/432 ,Tejgaon Industrial</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Area, Dhaka 1208, Bangladesh</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Phone +88 02 8891</w:t>
      </w:r>
      <w:r w:rsidR="00E22127">
        <w:rPr>
          <w:sz w:val="14"/>
          <w:szCs w:val="14"/>
        </w:rPr>
        <w:t>243</w:t>
      </w:r>
    </w:p>
    <w:p w:rsidR="00E331A8" w:rsidRPr="00E331A8" w:rsidRDefault="00E331A8" w:rsidP="00E331A8">
      <w:pPr>
        <w:framePr w:w="2268" w:h="5836" w:hRule="exact" w:wrap="around" w:vAnchor="page" w:hAnchor="page" w:x="9402" w:y="5575"/>
        <w:spacing w:line="180" w:lineRule="atLeast"/>
        <w:rPr>
          <w:sz w:val="14"/>
          <w:szCs w:val="14"/>
        </w:rPr>
      </w:pPr>
      <w:r w:rsidRPr="00E331A8">
        <w:rPr>
          <w:sz w:val="14"/>
          <w:szCs w:val="14"/>
        </w:rPr>
        <w:t>Hotline +88 019 CALL AUDI</w:t>
      </w:r>
    </w:p>
    <w:p w:rsidR="0001263B" w:rsidRPr="00493539" w:rsidRDefault="00E331A8" w:rsidP="00E331A8">
      <w:pPr>
        <w:framePr w:w="2268" w:h="5836" w:hRule="exact" w:wrap="around" w:vAnchor="page" w:hAnchor="page" w:x="9402" w:y="5575"/>
        <w:spacing w:line="180" w:lineRule="atLeast"/>
        <w:rPr>
          <w:sz w:val="14"/>
          <w:szCs w:val="14"/>
        </w:rPr>
      </w:pPr>
      <w:r w:rsidRPr="00E331A8">
        <w:rPr>
          <w:sz w:val="14"/>
          <w:szCs w:val="14"/>
        </w:rPr>
        <w:t>service@pmilbd.com</w:t>
      </w:r>
      <w:r w:rsidR="0001263B" w:rsidRPr="008775A1">
        <w:rPr>
          <w:sz w:val="14"/>
          <w:szCs w:val="14"/>
        </w:rPr>
        <w:br/>
      </w:r>
    </w:p>
    <w:p w:rsidR="0001263B" w:rsidRDefault="0001263B" w:rsidP="001B68DB">
      <w:pPr>
        <w:framePr w:w="2268" w:h="5836" w:hRule="exact" w:wrap="around" w:vAnchor="page" w:hAnchor="page" w:x="9402" w:y="5575"/>
        <w:spacing w:line="180" w:lineRule="atLeast"/>
        <w:jc w:val="both"/>
        <w:rPr>
          <w:sz w:val="14"/>
          <w:szCs w:val="14"/>
        </w:rPr>
      </w:pPr>
      <w:r w:rsidRPr="00493539">
        <w:rPr>
          <w:sz w:val="14"/>
          <w:szCs w:val="14"/>
        </w:rPr>
        <w:br/>
      </w:r>
    </w:p>
    <w:p w:rsidR="0001263B" w:rsidRDefault="0001263B" w:rsidP="001B68DB">
      <w:pPr>
        <w:framePr w:w="2268" w:h="5836" w:hRule="exact" w:wrap="around" w:vAnchor="page" w:hAnchor="page" w:x="9402" w:y="5575"/>
        <w:spacing w:line="180" w:lineRule="atLeast"/>
        <w:jc w:val="both"/>
        <w:rPr>
          <w:sz w:val="14"/>
          <w:szCs w:val="14"/>
        </w:rPr>
      </w:pPr>
    </w:p>
    <w:p w:rsidR="0001263B" w:rsidRDefault="0001263B" w:rsidP="001B68DB">
      <w:pPr>
        <w:framePr w:w="2268" w:h="5836" w:hRule="exact" w:wrap="around" w:vAnchor="page" w:hAnchor="page" w:x="9402" w:y="5575"/>
        <w:spacing w:line="180" w:lineRule="atLeast"/>
        <w:jc w:val="both"/>
        <w:rPr>
          <w:sz w:val="14"/>
          <w:szCs w:val="14"/>
        </w:rPr>
      </w:pPr>
    </w:p>
    <w:p w:rsidR="0001263B" w:rsidRDefault="0001263B" w:rsidP="001B68DB">
      <w:pPr>
        <w:framePr w:w="2268" w:h="5836" w:hRule="exact" w:wrap="around" w:vAnchor="page" w:hAnchor="page" w:x="9402" w:y="5575"/>
        <w:spacing w:line="180" w:lineRule="atLeast"/>
        <w:jc w:val="both"/>
        <w:rPr>
          <w:sz w:val="14"/>
          <w:szCs w:val="14"/>
        </w:rPr>
      </w:pPr>
    </w:p>
    <w:p w:rsidR="0001263B" w:rsidRDefault="0001263B" w:rsidP="001B68DB">
      <w:pPr>
        <w:framePr w:w="2268" w:h="5836" w:hRule="exact" w:wrap="around" w:vAnchor="page" w:hAnchor="page" w:x="9402" w:y="5575"/>
        <w:spacing w:line="180" w:lineRule="atLeast"/>
        <w:jc w:val="both"/>
        <w:rPr>
          <w:sz w:val="14"/>
          <w:szCs w:val="14"/>
        </w:rPr>
      </w:pPr>
    </w:p>
    <w:p w:rsidR="0001263B" w:rsidRDefault="0001263B" w:rsidP="001B68DB">
      <w:pPr>
        <w:framePr w:w="2268" w:h="5836" w:hRule="exact" w:wrap="around" w:vAnchor="page" w:hAnchor="page" w:x="9402" w:y="5575"/>
        <w:spacing w:line="180" w:lineRule="atLeast"/>
        <w:jc w:val="both"/>
        <w:rPr>
          <w:sz w:val="14"/>
          <w:szCs w:val="14"/>
        </w:rPr>
      </w:pPr>
    </w:p>
    <w:p w:rsidR="0001263B" w:rsidRDefault="0001263B" w:rsidP="001B68DB">
      <w:pPr>
        <w:framePr w:w="2268" w:h="5836" w:hRule="exact" w:wrap="around" w:vAnchor="page" w:hAnchor="page" w:x="9402" w:y="5575"/>
        <w:spacing w:line="180" w:lineRule="atLeast"/>
        <w:jc w:val="both"/>
        <w:rPr>
          <w:sz w:val="14"/>
          <w:szCs w:val="14"/>
        </w:rPr>
      </w:pPr>
    </w:p>
    <w:p w:rsidR="0001263B" w:rsidRDefault="0001263B" w:rsidP="001B68DB">
      <w:pPr>
        <w:framePr w:w="2268" w:h="5836" w:hRule="exact" w:wrap="around" w:vAnchor="page" w:hAnchor="page" w:x="9402" w:y="5575"/>
        <w:spacing w:line="180" w:lineRule="atLeast"/>
        <w:jc w:val="both"/>
        <w:rPr>
          <w:sz w:val="14"/>
          <w:szCs w:val="14"/>
        </w:rPr>
      </w:pPr>
    </w:p>
    <w:p w:rsidR="0001263B" w:rsidRDefault="0001263B" w:rsidP="001B68DB">
      <w:pPr>
        <w:framePr w:w="2268" w:h="5836" w:hRule="exact" w:wrap="around" w:vAnchor="page" w:hAnchor="page" w:x="9402" w:y="5575"/>
        <w:spacing w:line="180" w:lineRule="atLeast"/>
        <w:jc w:val="both"/>
        <w:rPr>
          <w:sz w:val="14"/>
          <w:szCs w:val="14"/>
        </w:rPr>
      </w:pPr>
    </w:p>
    <w:p w:rsidR="0001263B" w:rsidRDefault="0001263B" w:rsidP="001B68DB">
      <w:pPr>
        <w:framePr w:w="2268" w:h="5836" w:hRule="exact" w:wrap="around" w:vAnchor="page" w:hAnchor="page" w:x="9402" w:y="5575"/>
        <w:spacing w:line="180" w:lineRule="atLeast"/>
        <w:jc w:val="both"/>
        <w:rPr>
          <w:sz w:val="14"/>
          <w:szCs w:val="14"/>
        </w:rPr>
      </w:pPr>
    </w:p>
    <w:p w:rsidR="0001263B" w:rsidRDefault="0001263B" w:rsidP="001B68DB">
      <w:pPr>
        <w:framePr w:w="2268" w:h="5836" w:hRule="exact" w:wrap="around" w:vAnchor="page" w:hAnchor="page" w:x="9402" w:y="5575"/>
        <w:spacing w:line="180" w:lineRule="atLeast"/>
        <w:jc w:val="both"/>
        <w:rPr>
          <w:sz w:val="14"/>
          <w:szCs w:val="14"/>
        </w:rPr>
      </w:pPr>
    </w:p>
    <w:p w:rsidR="0001263B" w:rsidRPr="00493539" w:rsidRDefault="0001263B" w:rsidP="001B68DB">
      <w:pPr>
        <w:framePr w:w="2268" w:h="5836" w:hRule="exact" w:wrap="around" w:vAnchor="page" w:hAnchor="page" w:x="9402" w:y="5575"/>
        <w:spacing w:line="180" w:lineRule="atLeast"/>
        <w:jc w:val="both"/>
        <w:rPr>
          <w:sz w:val="14"/>
          <w:szCs w:val="14"/>
        </w:rPr>
      </w:pPr>
    </w:p>
    <w:p w:rsidR="0001263B" w:rsidRPr="009A3178" w:rsidRDefault="009A3178" w:rsidP="00551753">
      <w:pPr>
        <w:pStyle w:val="Autohaus"/>
        <w:framePr w:w="6848" w:h="381" w:hRule="exact" w:wrap="around" w:hAnchor="page" w:x="883" w:y="1169"/>
        <w:ind w:left="540"/>
        <w:jc w:val="both"/>
        <w:rPr>
          <w:b/>
          <w:sz w:val="24"/>
        </w:rPr>
      </w:pPr>
      <w:r w:rsidRPr="009A3178">
        <w:rPr>
          <w:b/>
          <w:sz w:val="24"/>
        </w:rPr>
        <w:t>Progress Motors Imports Limited</w:t>
      </w:r>
    </w:p>
    <w:p w:rsidR="000901E6" w:rsidRPr="0019047C" w:rsidRDefault="00ED6AC3" w:rsidP="00603D90">
      <w:pPr>
        <w:framePr w:w="2268" w:wrap="around" w:vAnchor="page" w:hAnchor="page" w:x="6671" w:y="2790"/>
        <w:spacing w:line="240" w:lineRule="atLeast"/>
        <w:rPr>
          <w:sz w:val="14"/>
          <w:szCs w:val="14"/>
        </w:rPr>
      </w:pPr>
      <w:r>
        <w:rPr>
          <w:sz w:val="14"/>
          <w:szCs w:val="14"/>
        </w:rPr>
        <w:t>R</w:t>
      </w:r>
      <w:r w:rsidR="000901E6" w:rsidRPr="0019047C">
        <w:rPr>
          <w:sz w:val="14"/>
          <w:szCs w:val="14"/>
        </w:rPr>
        <w:t>eference</w:t>
      </w:r>
      <w:r w:rsidR="00ED6DBC">
        <w:rPr>
          <w:sz w:val="14"/>
          <w:szCs w:val="14"/>
        </w:rPr>
        <w:t>: ADQ7VN17</w:t>
      </w:r>
      <w:r w:rsidR="001C03FC">
        <w:rPr>
          <w:sz w:val="14"/>
          <w:szCs w:val="14"/>
        </w:rPr>
        <w:t>AIH</w:t>
      </w:r>
    </w:p>
    <w:p w:rsidR="000901E6" w:rsidRPr="0019047C" w:rsidRDefault="000901E6" w:rsidP="00603D90">
      <w:pPr>
        <w:framePr w:w="2268" w:wrap="around" w:vAnchor="page" w:hAnchor="page" w:x="6671" w:y="2790"/>
        <w:spacing w:line="240" w:lineRule="atLeast"/>
        <w:rPr>
          <w:sz w:val="14"/>
          <w:szCs w:val="14"/>
        </w:rPr>
      </w:pPr>
      <w:r>
        <w:rPr>
          <w:sz w:val="14"/>
          <w:szCs w:val="14"/>
        </w:rPr>
        <w:t xml:space="preserve">Your message </w:t>
      </w:r>
      <w:r w:rsidRPr="0019047C">
        <w:rPr>
          <w:sz w:val="14"/>
          <w:szCs w:val="14"/>
        </w:rPr>
        <w:t>of</w:t>
      </w:r>
    </w:p>
    <w:p w:rsidR="000901E6" w:rsidRPr="0019047C" w:rsidRDefault="000901E6" w:rsidP="00603D90">
      <w:pPr>
        <w:framePr w:w="2268" w:wrap="around" w:vAnchor="page" w:hAnchor="page" w:x="6671" w:y="2790"/>
        <w:spacing w:line="240" w:lineRule="atLeast"/>
        <w:rPr>
          <w:sz w:val="14"/>
          <w:szCs w:val="14"/>
        </w:rPr>
      </w:pPr>
      <w:r w:rsidRPr="0019047C">
        <w:rPr>
          <w:sz w:val="14"/>
          <w:szCs w:val="14"/>
        </w:rPr>
        <w:t>Our department</w:t>
      </w:r>
    </w:p>
    <w:p w:rsidR="000901E6" w:rsidRPr="0019047C" w:rsidRDefault="000901E6" w:rsidP="00603D90">
      <w:pPr>
        <w:framePr w:w="2268" w:wrap="around" w:vAnchor="page" w:hAnchor="page" w:x="6671" w:y="2790"/>
        <w:spacing w:line="240" w:lineRule="atLeast"/>
        <w:rPr>
          <w:sz w:val="14"/>
          <w:szCs w:val="14"/>
        </w:rPr>
      </w:pPr>
      <w:r w:rsidRPr="0019047C">
        <w:rPr>
          <w:sz w:val="14"/>
          <w:szCs w:val="14"/>
        </w:rPr>
        <w:t>Telephone</w:t>
      </w:r>
    </w:p>
    <w:p w:rsidR="000901E6" w:rsidRPr="0019047C" w:rsidRDefault="000901E6" w:rsidP="00603D90">
      <w:pPr>
        <w:framePr w:w="2268" w:wrap="around" w:vAnchor="page" w:hAnchor="page" w:x="6671" w:y="2790"/>
        <w:spacing w:line="240" w:lineRule="atLeast"/>
        <w:rPr>
          <w:sz w:val="14"/>
          <w:szCs w:val="14"/>
        </w:rPr>
      </w:pPr>
      <w:r w:rsidRPr="0019047C">
        <w:rPr>
          <w:sz w:val="14"/>
          <w:szCs w:val="14"/>
        </w:rPr>
        <w:t>Telefax</w:t>
      </w:r>
    </w:p>
    <w:p w:rsidR="000901E6" w:rsidRPr="0019047C" w:rsidRDefault="000901E6" w:rsidP="00603D90">
      <w:pPr>
        <w:framePr w:w="2268" w:wrap="around" w:vAnchor="page" w:hAnchor="page" w:x="6671" w:y="2790"/>
        <w:spacing w:line="240" w:lineRule="atLeast"/>
        <w:rPr>
          <w:sz w:val="14"/>
          <w:szCs w:val="14"/>
        </w:rPr>
      </w:pPr>
      <w:r w:rsidRPr="0019047C">
        <w:rPr>
          <w:sz w:val="14"/>
          <w:szCs w:val="14"/>
        </w:rPr>
        <w:t>E-mail</w:t>
      </w:r>
    </w:p>
    <w:p w:rsidR="000901E6" w:rsidRPr="0019047C" w:rsidRDefault="000901E6" w:rsidP="00603D90">
      <w:pPr>
        <w:framePr w:w="2268" w:wrap="around" w:vAnchor="page" w:hAnchor="page" w:x="6671" w:y="2790"/>
        <w:spacing w:line="240" w:lineRule="atLeast"/>
        <w:rPr>
          <w:sz w:val="14"/>
          <w:szCs w:val="14"/>
        </w:rPr>
      </w:pPr>
      <w:r w:rsidRPr="0019047C">
        <w:rPr>
          <w:sz w:val="14"/>
          <w:szCs w:val="14"/>
        </w:rPr>
        <w:t>Total pages</w:t>
      </w:r>
      <w:r w:rsidR="006273FE">
        <w:rPr>
          <w:sz w:val="14"/>
          <w:szCs w:val="14"/>
        </w:rPr>
        <w:t>: 11</w:t>
      </w:r>
    </w:p>
    <w:p w:rsidR="000901E6" w:rsidRPr="0019047C" w:rsidRDefault="000901E6" w:rsidP="00603D90">
      <w:pPr>
        <w:framePr w:w="2268" w:wrap="around" w:vAnchor="page" w:hAnchor="page" w:x="6671" w:y="2790"/>
        <w:spacing w:line="240" w:lineRule="atLeast"/>
        <w:rPr>
          <w:sz w:val="14"/>
          <w:szCs w:val="14"/>
        </w:rPr>
      </w:pPr>
    </w:p>
    <w:p w:rsidR="000901E6" w:rsidRPr="0019047C" w:rsidRDefault="000901E6" w:rsidP="00603D90">
      <w:pPr>
        <w:framePr w:w="2268" w:wrap="around" w:vAnchor="page" w:hAnchor="page" w:x="6671" w:y="2790"/>
        <w:spacing w:line="240" w:lineRule="atLeast"/>
        <w:rPr>
          <w:sz w:val="14"/>
          <w:szCs w:val="14"/>
        </w:rPr>
      </w:pPr>
      <w:r w:rsidRPr="0019047C">
        <w:rPr>
          <w:sz w:val="14"/>
          <w:szCs w:val="14"/>
        </w:rPr>
        <w:t>Date</w:t>
      </w:r>
      <w:r w:rsidR="00C93CCF">
        <w:rPr>
          <w:sz w:val="14"/>
          <w:szCs w:val="14"/>
        </w:rPr>
        <w:t xml:space="preserve">: </w:t>
      </w:r>
      <w:r w:rsidR="00EF7188">
        <w:rPr>
          <w:sz w:val="14"/>
          <w:szCs w:val="14"/>
        </w:rPr>
        <w:t>2</w:t>
      </w:r>
      <w:r w:rsidR="001C03FC">
        <w:rPr>
          <w:sz w:val="14"/>
          <w:szCs w:val="14"/>
        </w:rPr>
        <w:t>8</w:t>
      </w:r>
      <w:r w:rsidR="006273FE">
        <w:rPr>
          <w:sz w:val="14"/>
          <w:szCs w:val="14"/>
        </w:rPr>
        <w:t>.01.2017</w:t>
      </w:r>
    </w:p>
    <w:p w:rsidR="00ED6DBC" w:rsidRDefault="00ED6DBC" w:rsidP="00ED6DBC">
      <w:pPr>
        <w:spacing w:line="360" w:lineRule="auto"/>
        <w:jc w:val="both"/>
      </w:pPr>
      <w:r w:rsidRPr="000901E6">
        <w:rPr>
          <w:noProof/>
          <w:lang w:eastAsia="en-US"/>
        </w:rPr>
        <w:drawing>
          <wp:anchor distT="0" distB="0" distL="114300" distR="114300" simplePos="0" relativeHeight="251664384" behindDoc="0" locked="0" layoutInCell="1" allowOverlap="1">
            <wp:simplePos x="0" y="0"/>
            <wp:positionH relativeFrom="column">
              <wp:posOffset>5105400</wp:posOffset>
            </wp:positionH>
            <wp:positionV relativeFrom="paragraph">
              <wp:posOffset>-1113790</wp:posOffset>
            </wp:positionV>
            <wp:extent cx="942246" cy="329565"/>
            <wp:effectExtent l="0" t="0" r="0" b="0"/>
            <wp:wrapNone/>
            <wp:docPr id="2" name="Picture 2" descr="C:\Users\AK\Downloads\Rings_Soli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Downloads\Rings_Solid-bl.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flipH="1">
                      <a:off x="0" y="0"/>
                      <a:ext cx="942246" cy="329565"/>
                    </a:xfrm>
                    <a:prstGeom prst="rect">
                      <a:avLst/>
                    </a:prstGeom>
                    <a:noFill/>
                    <a:ln>
                      <a:noFill/>
                    </a:ln>
                  </pic:spPr>
                </pic:pic>
              </a:graphicData>
            </a:graphic>
          </wp:anchor>
        </w:drawing>
      </w:r>
    </w:p>
    <w:p w:rsidR="00095FA7" w:rsidRDefault="00095FA7" w:rsidP="001C03FC">
      <w:pPr>
        <w:spacing w:line="360" w:lineRule="auto"/>
        <w:jc w:val="both"/>
      </w:pPr>
    </w:p>
    <w:p w:rsidR="001C03FC" w:rsidRDefault="001C03FC" w:rsidP="001C03FC">
      <w:pPr>
        <w:spacing w:line="360" w:lineRule="auto"/>
        <w:jc w:val="both"/>
      </w:pPr>
      <w:r>
        <w:t>Dear Sir,</w:t>
      </w:r>
    </w:p>
    <w:p w:rsidR="001C03FC" w:rsidRDefault="001C03FC" w:rsidP="001C03FC">
      <w:pPr>
        <w:spacing w:line="360" w:lineRule="auto"/>
        <w:jc w:val="both"/>
      </w:pPr>
    </w:p>
    <w:p w:rsidR="001C03FC" w:rsidRDefault="001C03FC" w:rsidP="001C03FC">
      <w:pPr>
        <w:spacing w:line="360" w:lineRule="auto"/>
        <w:jc w:val="both"/>
      </w:pPr>
      <w:r>
        <w:t>Thank you for your patience.</w:t>
      </w:r>
    </w:p>
    <w:p w:rsidR="001C03FC" w:rsidRDefault="001C03FC" w:rsidP="001C03FC">
      <w:pPr>
        <w:spacing w:line="360" w:lineRule="auto"/>
        <w:jc w:val="both"/>
      </w:pPr>
    </w:p>
    <w:p w:rsidR="001C03FC" w:rsidRDefault="001C03FC" w:rsidP="001C03FC">
      <w:pPr>
        <w:spacing w:line="360" w:lineRule="auto"/>
        <w:jc w:val="both"/>
      </w:pPr>
      <w:r>
        <w:t>Please find the attached file for the amended pro forma of the 2017 Audi Q7 2.0 TFSI (252</w:t>
      </w:r>
    </w:p>
    <w:p w:rsidR="001C03FC" w:rsidRDefault="001C03FC" w:rsidP="001C03FC">
      <w:pPr>
        <w:spacing w:line="360" w:lineRule="auto"/>
        <w:jc w:val="both"/>
      </w:pPr>
      <w:r>
        <w:t>Bhp) with the revised price.</w:t>
      </w:r>
    </w:p>
    <w:p w:rsidR="001C03FC" w:rsidRDefault="001C03FC" w:rsidP="001C03FC">
      <w:pPr>
        <w:spacing w:line="360" w:lineRule="auto"/>
        <w:jc w:val="both"/>
      </w:pPr>
    </w:p>
    <w:p w:rsidR="001C03FC" w:rsidRDefault="001C03FC" w:rsidP="001C03FC">
      <w:pPr>
        <w:spacing w:line="360" w:lineRule="auto"/>
        <w:jc w:val="both"/>
      </w:pPr>
      <w:bookmarkStart w:id="0" w:name="_GoBack"/>
      <w:bookmarkEnd w:id="0"/>
    </w:p>
    <w:p w:rsidR="005A7011" w:rsidRDefault="001C03FC" w:rsidP="001C03FC">
      <w:pPr>
        <w:spacing w:line="360" w:lineRule="auto"/>
        <w:jc w:val="both"/>
      </w:pPr>
      <w:r>
        <w:t>If you have any further query, please do not hesitate to contact me.</w:t>
      </w:r>
    </w:p>
    <w:p w:rsidR="005A7011" w:rsidRDefault="005A7011" w:rsidP="005A7011">
      <w:pPr>
        <w:spacing w:line="360" w:lineRule="auto"/>
        <w:jc w:val="both"/>
      </w:pPr>
    </w:p>
    <w:p w:rsidR="005A7011" w:rsidRDefault="005A7011" w:rsidP="005A7011">
      <w:pPr>
        <w:spacing w:line="360" w:lineRule="auto"/>
        <w:jc w:val="both"/>
      </w:pPr>
    </w:p>
    <w:p w:rsidR="005A7011" w:rsidRDefault="005A7011" w:rsidP="005A7011">
      <w:pPr>
        <w:spacing w:line="360" w:lineRule="auto"/>
        <w:jc w:val="both"/>
        <w:outlineLvl w:val="0"/>
      </w:pPr>
      <w:r>
        <w:t>Best Regards,</w:t>
      </w:r>
    </w:p>
    <w:p w:rsidR="005A7011" w:rsidRDefault="005A7011" w:rsidP="005A7011">
      <w:pPr>
        <w:spacing w:line="360" w:lineRule="auto"/>
        <w:jc w:val="both"/>
        <w:rPr>
          <w:sz w:val="28"/>
        </w:rPr>
      </w:pPr>
      <w:r w:rsidRPr="008839C2">
        <w:rPr>
          <w:noProof/>
          <w:sz w:val="28"/>
          <w:lang w:eastAsia="en-US"/>
        </w:rPr>
        <w:drawing>
          <wp:inline distT="0" distB="0" distL="0" distR="0">
            <wp:extent cx="715992" cy="275214"/>
            <wp:effectExtent l="0" t="0" r="8255" b="0"/>
            <wp:docPr id="7" name="Picture 7" descr="C:\Users\Acer\Desk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001.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6010" cy="279065"/>
                    </a:xfrm>
                    <a:prstGeom prst="rect">
                      <a:avLst/>
                    </a:prstGeom>
                    <a:noFill/>
                    <a:ln>
                      <a:noFill/>
                    </a:ln>
                  </pic:spPr>
                </pic:pic>
              </a:graphicData>
            </a:graphic>
          </wp:inline>
        </w:drawing>
      </w:r>
    </w:p>
    <w:p w:rsidR="005A7011" w:rsidRDefault="005A7011" w:rsidP="005A7011">
      <w:pPr>
        <w:spacing w:line="360" w:lineRule="auto"/>
        <w:jc w:val="both"/>
        <w:outlineLvl w:val="0"/>
      </w:pPr>
      <w:r>
        <w:t>SheetalTaslim</w:t>
      </w:r>
    </w:p>
    <w:p w:rsidR="005A7011" w:rsidRDefault="005A7011" w:rsidP="005A7011">
      <w:pPr>
        <w:spacing w:line="360" w:lineRule="auto"/>
        <w:jc w:val="both"/>
      </w:pPr>
      <w:r>
        <w:t>Sales Executive</w:t>
      </w:r>
    </w:p>
    <w:p w:rsidR="005A7011" w:rsidRDefault="005A7011" w:rsidP="005A7011">
      <w:pPr>
        <w:spacing w:line="360" w:lineRule="auto"/>
        <w:jc w:val="both"/>
        <w:rPr>
          <w:b/>
          <w:sz w:val="20"/>
        </w:rPr>
      </w:pPr>
      <w:r>
        <w:t>Audi Dhaka- PMI Limited</w:t>
      </w:r>
    </w:p>
    <w:p w:rsidR="00E22127" w:rsidRDefault="00E22127">
      <w:pPr>
        <w:spacing w:line="240" w:lineRule="auto"/>
        <w:rPr>
          <w:b/>
          <w:sz w:val="20"/>
        </w:rPr>
      </w:pPr>
      <w:r>
        <w:rPr>
          <w:b/>
          <w:sz w:val="20"/>
        </w:rPr>
        <w:br w:type="page"/>
      </w:r>
    </w:p>
    <w:p w:rsidR="00ED6DBC" w:rsidRPr="00C71299" w:rsidRDefault="00ED6DBC" w:rsidP="00ED6DBC">
      <w:pPr>
        <w:spacing w:line="360" w:lineRule="auto"/>
        <w:jc w:val="center"/>
      </w:pPr>
      <w:r>
        <w:rPr>
          <w:b/>
          <w:sz w:val="20"/>
        </w:rPr>
        <w:lastRenderedPageBreak/>
        <w:t>PRO FORMA OFFER</w:t>
      </w:r>
    </w:p>
    <w:p w:rsidR="00ED6DBC" w:rsidRPr="00883DEB" w:rsidRDefault="00ED6DBC" w:rsidP="00ED6DBC">
      <w:pPr>
        <w:spacing w:line="240" w:lineRule="auto"/>
        <w:jc w:val="both"/>
        <w:rPr>
          <w:b/>
          <w:color w:val="00B050"/>
        </w:rPr>
      </w:pPr>
    </w:p>
    <w:p w:rsidR="00ED6DBC" w:rsidRPr="004A0ABE" w:rsidRDefault="00ED6DBC" w:rsidP="00ED6DBC">
      <w:pPr>
        <w:spacing w:line="360" w:lineRule="auto"/>
        <w:jc w:val="both"/>
        <w:rPr>
          <w:b/>
        </w:rPr>
      </w:pPr>
      <w:r w:rsidRPr="004A0ABE">
        <w:rPr>
          <w:b/>
        </w:rPr>
        <w:t>Make: Audi</w:t>
      </w:r>
    </w:p>
    <w:p w:rsidR="00ED6DBC" w:rsidRPr="004A0ABE" w:rsidRDefault="00ED6DBC" w:rsidP="00ED6DBC">
      <w:pPr>
        <w:spacing w:line="360" w:lineRule="auto"/>
        <w:jc w:val="both"/>
      </w:pPr>
      <w:r w:rsidRPr="004A0ABE">
        <w:rPr>
          <w:b/>
        </w:rPr>
        <w:t>Model:</w:t>
      </w:r>
      <w:r w:rsidRPr="004A0ABE">
        <w:t>Q7 2.0TFSI quattro®</w:t>
      </w:r>
    </w:p>
    <w:p w:rsidR="00ED6DBC" w:rsidRPr="004A0ABE" w:rsidRDefault="00ED6DBC" w:rsidP="00ED6DBC">
      <w:pPr>
        <w:spacing w:line="360" w:lineRule="auto"/>
        <w:jc w:val="both"/>
        <w:outlineLvl w:val="0"/>
      </w:pPr>
      <w:r w:rsidRPr="004A0ABE">
        <w:rPr>
          <w:b/>
        </w:rPr>
        <w:t>Max Output</w:t>
      </w:r>
      <w:r w:rsidRPr="004A0ABE">
        <w:t xml:space="preserve"> (Ps/Rpm): 252 / 5000</w:t>
      </w:r>
    </w:p>
    <w:p w:rsidR="00ED6DBC" w:rsidRPr="004A0ABE" w:rsidRDefault="00ED6DBC" w:rsidP="00ED6DBC">
      <w:pPr>
        <w:spacing w:line="360" w:lineRule="auto"/>
        <w:jc w:val="both"/>
        <w:outlineLvl w:val="0"/>
      </w:pPr>
      <w:r w:rsidRPr="004A0ABE">
        <w:rPr>
          <w:b/>
        </w:rPr>
        <w:t>Max Torque</w:t>
      </w:r>
      <w:r w:rsidRPr="004A0ABE">
        <w:t>: (Nm/Rpm): 370/1600-4500</w:t>
      </w:r>
    </w:p>
    <w:p w:rsidR="00ED6DBC" w:rsidRPr="004A0ABE" w:rsidRDefault="00ED6DBC" w:rsidP="00ED6DBC">
      <w:pPr>
        <w:spacing w:line="360" w:lineRule="auto"/>
        <w:jc w:val="both"/>
      </w:pPr>
      <w:r w:rsidRPr="004A0ABE">
        <w:rPr>
          <w:b/>
        </w:rPr>
        <w:t>Country of Origin:</w:t>
      </w:r>
      <w:r w:rsidRPr="004A0ABE">
        <w:t xml:space="preserve"> European Union </w:t>
      </w:r>
    </w:p>
    <w:p w:rsidR="00ED6DBC" w:rsidRPr="004A0ABE" w:rsidRDefault="00ED6DBC" w:rsidP="00ED6DBC">
      <w:pPr>
        <w:spacing w:line="360" w:lineRule="auto"/>
        <w:jc w:val="both"/>
      </w:pPr>
      <w:r w:rsidRPr="004A0ABE">
        <w:rPr>
          <w:b/>
        </w:rPr>
        <w:t>Year of Manufacture:</w:t>
      </w:r>
      <w:r w:rsidRPr="004A0ABE">
        <w:t xml:space="preserve"> 2017</w:t>
      </w:r>
    </w:p>
    <w:p w:rsidR="00ED6DBC" w:rsidRPr="004A0ABE" w:rsidRDefault="00ED6DBC" w:rsidP="00ED6DBC">
      <w:pPr>
        <w:spacing w:line="360" w:lineRule="auto"/>
        <w:jc w:val="both"/>
      </w:pPr>
      <w:r w:rsidRPr="004A0ABE">
        <w:rPr>
          <w:b/>
        </w:rPr>
        <w:t>Model Year:</w:t>
      </w:r>
      <w:r w:rsidRPr="004A0ABE">
        <w:t xml:space="preserve"> 2017</w:t>
      </w:r>
    </w:p>
    <w:p w:rsidR="00ED6DBC" w:rsidRPr="004A0ABE" w:rsidRDefault="00ED6DBC" w:rsidP="00ED6DBC">
      <w:pPr>
        <w:spacing w:line="360" w:lineRule="auto"/>
        <w:jc w:val="both"/>
      </w:pPr>
      <w:r w:rsidRPr="004A0ABE">
        <w:rPr>
          <w:b/>
        </w:rPr>
        <w:t>Engine Type:</w:t>
      </w:r>
      <w:r w:rsidRPr="004A0ABE">
        <w:t>4-cylinder in-line petrol engine with direct fuel injection, exhaust gas turbocharging</w:t>
      </w:r>
    </w:p>
    <w:p w:rsidR="00ED6DBC" w:rsidRPr="004A0ABE" w:rsidRDefault="00ED6DBC" w:rsidP="00ED6DBC">
      <w:pPr>
        <w:spacing w:line="360" w:lineRule="auto"/>
        <w:jc w:val="both"/>
      </w:pPr>
      <w:r w:rsidRPr="004A0ABE">
        <w:rPr>
          <w:b/>
        </w:rPr>
        <w:t>Transmission:</w:t>
      </w:r>
      <w:r w:rsidRPr="004A0ABE">
        <w:t xml:space="preserve"> 8 speed tiptronic</w:t>
      </w:r>
    </w:p>
    <w:p w:rsidR="00ED6DBC" w:rsidRPr="004A0ABE" w:rsidRDefault="00ED6DBC" w:rsidP="00ED6DBC">
      <w:pPr>
        <w:spacing w:line="360" w:lineRule="auto"/>
        <w:jc w:val="both"/>
      </w:pPr>
      <w:r w:rsidRPr="004A0ABE">
        <w:rPr>
          <w:b/>
        </w:rPr>
        <w:t>Seating Capacity:</w:t>
      </w:r>
      <w:r w:rsidRPr="004A0ABE">
        <w:t>7 seats configuration</w:t>
      </w:r>
    </w:p>
    <w:p w:rsidR="00ED6DBC" w:rsidRPr="004A0ABE" w:rsidRDefault="00ED6DBC" w:rsidP="00ED6DBC">
      <w:pPr>
        <w:spacing w:line="360" w:lineRule="auto"/>
        <w:jc w:val="both"/>
      </w:pPr>
      <w:r w:rsidRPr="004A0ABE">
        <w:rPr>
          <w:b/>
        </w:rPr>
        <w:t>Exterior Color:</w:t>
      </w:r>
      <w:r w:rsidRPr="004A0ABE">
        <w:t>Glacier White, Metallic (2Y2Y)</w:t>
      </w:r>
    </w:p>
    <w:p w:rsidR="00ED6DBC" w:rsidRPr="004A0ABE" w:rsidRDefault="00ED6DBC" w:rsidP="00ED6DBC">
      <w:pPr>
        <w:spacing w:line="360" w:lineRule="auto"/>
        <w:jc w:val="both"/>
      </w:pPr>
      <w:r w:rsidRPr="004A0ABE">
        <w:rPr>
          <w:b/>
        </w:rPr>
        <w:t>Interior Color:</w:t>
      </w:r>
      <w:r w:rsidRPr="004A0ABE">
        <w:t>Valcona Leather- Cedar Brown   (UU)</w:t>
      </w:r>
    </w:p>
    <w:p w:rsidR="00ED6DBC" w:rsidRPr="004A0ABE" w:rsidRDefault="00ED6DBC" w:rsidP="00ED6DBC">
      <w:pPr>
        <w:spacing w:line="360" w:lineRule="auto"/>
        <w:jc w:val="both"/>
      </w:pPr>
      <w:r w:rsidRPr="004A0ABE">
        <w:rPr>
          <w:b/>
        </w:rPr>
        <w:t>Upholstery:</w:t>
      </w:r>
      <w:r w:rsidRPr="004A0ABE">
        <w:t xml:space="preserve">Valcona Leather- Cedar Brown   </w:t>
      </w:r>
      <w:r w:rsidRPr="004A0ABE">
        <w:tab/>
      </w:r>
    </w:p>
    <w:p w:rsidR="00ED6DBC" w:rsidRPr="004A0ABE" w:rsidRDefault="00ED6DBC" w:rsidP="00ED6DBC">
      <w:pPr>
        <w:spacing w:line="360" w:lineRule="auto"/>
        <w:jc w:val="both"/>
      </w:pPr>
      <w:r w:rsidRPr="004A0ABE">
        <w:rPr>
          <w:b/>
        </w:rPr>
        <w:t>Trim:</w:t>
      </w:r>
      <w:r w:rsidRPr="004A0ABE">
        <w:t>Upper inlay, high-gloss black/ lower inlay, Beaufort walnut</w:t>
      </w:r>
    </w:p>
    <w:p w:rsidR="00ED6DBC" w:rsidRPr="004A0ABE" w:rsidRDefault="00ED6DBC" w:rsidP="00ED6DBC">
      <w:pPr>
        <w:spacing w:line="360" w:lineRule="auto"/>
        <w:jc w:val="both"/>
      </w:pPr>
      <w:r w:rsidRPr="004A0ABE">
        <w:rPr>
          <w:b/>
        </w:rPr>
        <w:t>Wheels:</w:t>
      </w:r>
      <w:r w:rsidRPr="004A0ABE">
        <w:tab/>
        <w:t>Cast aluminium alloy wheels, 5-V-spoke design, size 8.5 J x 19, with 255/55 R 19 tyres</w:t>
      </w:r>
    </w:p>
    <w:p w:rsidR="00ED6DBC" w:rsidRPr="004A0ABE" w:rsidRDefault="00ED6DBC" w:rsidP="00ED6DBC">
      <w:pPr>
        <w:spacing w:line="360" w:lineRule="auto"/>
        <w:jc w:val="both"/>
      </w:pPr>
    </w:p>
    <w:p w:rsidR="00ED6DBC" w:rsidRDefault="00ED6DBC" w:rsidP="00ED6DBC">
      <w:pPr>
        <w:spacing w:line="240" w:lineRule="auto"/>
        <w:jc w:val="both"/>
        <w:rPr>
          <w:b/>
        </w:rPr>
      </w:pPr>
    </w:p>
    <w:p w:rsidR="00ED6DBC" w:rsidRDefault="00ED6DBC" w:rsidP="00ED6DBC">
      <w:pPr>
        <w:spacing w:line="240" w:lineRule="auto"/>
        <w:rPr>
          <w:b/>
        </w:rPr>
      </w:pPr>
      <w:r>
        <w:rPr>
          <w:b/>
        </w:rPr>
        <w:br w:type="page"/>
      </w:r>
    </w:p>
    <w:p w:rsidR="00ED6DBC" w:rsidRPr="00F0253D" w:rsidRDefault="00ED6DBC" w:rsidP="00ED6DBC">
      <w:pPr>
        <w:spacing w:line="240" w:lineRule="auto"/>
        <w:jc w:val="both"/>
        <w:rPr>
          <w:b/>
        </w:rPr>
      </w:pPr>
      <w:r w:rsidRPr="00561724">
        <w:rPr>
          <w:b/>
        </w:rPr>
        <w:lastRenderedPageBreak/>
        <w:t>Standard Features:</w:t>
      </w:r>
    </w:p>
    <w:p w:rsidR="00ED6DBC" w:rsidRPr="00E42F4D" w:rsidRDefault="00ED6DBC" w:rsidP="00ED6DBC">
      <w:pPr>
        <w:spacing w:line="360" w:lineRule="auto"/>
        <w:ind w:left="360"/>
        <w:jc w:val="both"/>
      </w:pPr>
      <w:r w:rsidRPr="00E42F4D">
        <w:t>Moderate hot country</w:t>
      </w:r>
    </w:p>
    <w:p w:rsidR="00ED6DBC" w:rsidRPr="00E42F4D" w:rsidRDefault="00ED6DBC" w:rsidP="00ED6DBC">
      <w:pPr>
        <w:spacing w:line="360" w:lineRule="auto"/>
        <w:ind w:left="360"/>
        <w:jc w:val="both"/>
      </w:pPr>
      <w:r w:rsidRPr="00E42F4D">
        <w:t>Right-hand drive vehicle</w:t>
      </w:r>
    </w:p>
    <w:p w:rsidR="00ED6DBC" w:rsidRPr="00E42F4D" w:rsidRDefault="00ED6DBC" w:rsidP="00ED6DBC">
      <w:pPr>
        <w:spacing w:line="360" w:lineRule="auto"/>
        <w:ind w:left="360"/>
        <w:jc w:val="both"/>
      </w:pPr>
      <w:r w:rsidRPr="00E42F4D">
        <w:t>Standard rear axle</w:t>
      </w:r>
    </w:p>
    <w:p w:rsidR="00ED6DBC" w:rsidRPr="00E42F4D" w:rsidRDefault="00ED6DBC" w:rsidP="00ED6DBC">
      <w:pPr>
        <w:spacing w:line="360" w:lineRule="auto"/>
        <w:ind w:left="360"/>
        <w:jc w:val="both"/>
      </w:pPr>
      <w:r w:rsidRPr="00E42F4D">
        <w:t>Information kit in English</w:t>
      </w:r>
    </w:p>
    <w:p w:rsidR="00ED6DBC" w:rsidRPr="00E42F4D" w:rsidRDefault="00ED6DBC" w:rsidP="00ED6DBC">
      <w:pPr>
        <w:spacing w:line="360" w:lineRule="auto"/>
        <w:ind w:left="360"/>
        <w:jc w:val="both"/>
      </w:pPr>
      <w:r w:rsidRPr="00E42F4D">
        <w:t>Tropical zones and high-water country</w:t>
      </w:r>
    </w:p>
    <w:p w:rsidR="00ED6DBC" w:rsidRPr="00E42F4D" w:rsidRDefault="00ED6DBC" w:rsidP="00ED6DBC">
      <w:pPr>
        <w:spacing w:line="360" w:lineRule="auto"/>
        <w:ind w:left="360"/>
        <w:jc w:val="both"/>
      </w:pPr>
      <w:r w:rsidRPr="00E42F4D">
        <w:t>Dynamic suspension</w:t>
      </w:r>
    </w:p>
    <w:p w:rsidR="00ED6DBC" w:rsidRPr="00E42F4D" w:rsidRDefault="00ED6DBC" w:rsidP="00ED6DBC">
      <w:pPr>
        <w:spacing w:line="360" w:lineRule="auto"/>
        <w:ind w:left="360"/>
        <w:jc w:val="both"/>
      </w:pPr>
      <w:r w:rsidRPr="00E42F4D">
        <w:t>Tyre repair kit</w:t>
      </w:r>
    </w:p>
    <w:p w:rsidR="00ED6DBC" w:rsidRPr="00E42F4D" w:rsidRDefault="00ED6DBC" w:rsidP="00ED6DBC">
      <w:pPr>
        <w:spacing w:line="360" w:lineRule="auto"/>
        <w:ind w:left="360"/>
        <w:jc w:val="both"/>
      </w:pPr>
      <w:r w:rsidRPr="00E42F4D">
        <w:t>Audi drive select</w:t>
      </w:r>
    </w:p>
    <w:p w:rsidR="00ED6DBC" w:rsidRPr="00E42F4D" w:rsidRDefault="00ED6DBC" w:rsidP="00ED6DBC">
      <w:pPr>
        <w:spacing w:line="360" w:lineRule="auto"/>
        <w:ind w:left="360"/>
        <w:jc w:val="both"/>
      </w:pPr>
      <w:r w:rsidRPr="00E42F4D">
        <w:t>Reversible load floor</w:t>
      </w:r>
    </w:p>
    <w:p w:rsidR="00ED6DBC" w:rsidRPr="00E42F4D" w:rsidRDefault="00ED6DBC" w:rsidP="00ED6DBC">
      <w:pPr>
        <w:spacing w:line="360" w:lineRule="auto"/>
        <w:ind w:left="360"/>
        <w:jc w:val="both"/>
      </w:pPr>
      <w:r w:rsidRPr="00E42F4D">
        <w:t>Windshield heat-insulating glass</w:t>
      </w:r>
    </w:p>
    <w:p w:rsidR="00ED6DBC" w:rsidRPr="00E42F4D" w:rsidRDefault="00ED6DBC" w:rsidP="00ED6DBC">
      <w:pPr>
        <w:spacing w:line="360" w:lineRule="auto"/>
        <w:ind w:left="360"/>
        <w:jc w:val="both"/>
      </w:pPr>
      <w:r w:rsidRPr="00E42F4D">
        <w:t>Heat-insulating glass</w:t>
      </w:r>
    </w:p>
    <w:p w:rsidR="00ED6DBC" w:rsidRPr="00E42F4D" w:rsidRDefault="00ED6DBC" w:rsidP="00ED6DBC">
      <w:pPr>
        <w:spacing w:line="360" w:lineRule="auto"/>
        <w:ind w:left="360"/>
        <w:jc w:val="both"/>
      </w:pPr>
      <w:r w:rsidRPr="00E42F4D">
        <w:t>Roof spoiler including third brake light</w:t>
      </w:r>
    </w:p>
    <w:p w:rsidR="00ED6DBC" w:rsidRPr="00E42F4D" w:rsidRDefault="00ED6DBC" w:rsidP="00ED6DBC">
      <w:pPr>
        <w:spacing w:line="360" w:lineRule="auto"/>
        <w:ind w:left="360"/>
        <w:jc w:val="both"/>
      </w:pPr>
      <w:r w:rsidRPr="00E42F4D">
        <w:t>3rd seat row</w:t>
      </w:r>
    </w:p>
    <w:p w:rsidR="00ED6DBC" w:rsidRDefault="00ED6DBC" w:rsidP="00ED6DBC">
      <w:pPr>
        <w:spacing w:line="360" w:lineRule="auto"/>
        <w:ind w:left="360"/>
        <w:jc w:val="both"/>
      </w:pPr>
      <w:r>
        <w:t>Head restraints</w:t>
      </w:r>
    </w:p>
    <w:p w:rsidR="00ED6DBC" w:rsidRDefault="00ED6DBC" w:rsidP="00ED6DBC">
      <w:pPr>
        <w:spacing w:line="360" w:lineRule="auto"/>
        <w:ind w:left="360"/>
        <w:jc w:val="both"/>
      </w:pPr>
      <w:r>
        <w:t>Front center armrest</w:t>
      </w:r>
    </w:p>
    <w:p w:rsidR="00ED6DBC" w:rsidRDefault="00ED6DBC" w:rsidP="00ED6DBC">
      <w:pPr>
        <w:spacing w:line="360" w:lineRule="auto"/>
        <w:ind w:left="360"/>
        <w:jc w:val="both"/>
      </w:pPr>
      <w:r>
        <w:t>Flat tire indicator</w:t>
      </w:r>
    </w:p>
    <w:p w:rsidR="00ED6DBC" w:rsidRDefault="00ED6DBC" w:rsidP="00ED6DBC">
      <w:pPr>
        <w:spacing w:line="360" w:lineRule="auto"/>
        <w:ind w:left="360"/>
        <w:jc w:val="both"/>
      </w:pPr>
      <w:r>
        <w:t>Door sill trims with aluminium inlays</w:t>
      </w:r>
    </w:p>
    <w:p w:rsidR="00ED6DBC" w:rsidRDefault="00ED6DBC" w:rsidP="00ED6DBC">
      <w:pPr>
        <w:spacing w:line="360" w:lineRule="auto"/>
        <w:ind w:left="360"/>
        <w:jc w:val="both"/>
      </w:pPr>
      <w:r>
        <w:t>Parking aid plus</w:t>
      </w:r>
    </w:p>
    <w:p w:rsidR="00ED6DBC" w:rsidRDefault="00ED6DBC" w:rsidP="00ED6DBC">
      <w:pPr>
        <w:spacing w:line="360" w:lineRule="auto"/>
        <w:ind w:left="360"/>
        <w:jc w:val="both"/>
      </w:pPr>
      <w:r>
        <w:t>Cruise control plus</w:t>
      </w:r>
    </w:p>
    <w:p w:rsidR="00ED6DBC" w:rsidRDefault="00ED6DBC" w:rsidP="00ED6DBC">
      <w:pPr>
        <w:spacing w:line="360" w:lineRule="auto"/>
        <w:ind w:left="360"/>
        <w:jc w:val="both"/>
      </w:pPr>
      <w:r>
        <w:t>Headlight washers</w:t>
      </w:r>
    </w:p>
    <w:p w:rsidR="00ED6DBC" w:rsidRDefault="00ED6DBC" w:rsidP="00ED6DBC">
      <w:pPr>
        <w:spacing w:line="360" w:lineRule="auto"/>
        <w:ind w:left="360"/>
        <w:jc w:val="both"/>
      </w:pPr>
      <w:r>
        <w:t>Driver information system with colour display</w:t>
      </w:r>
    </w:p>
    <w:p w:rsidR="00ED6DBC" w:rsidRDefault="00ED6DBC" w:rsidP="00ED6DBC">
      <w:pPr>
        <w:spacing w:line="360" w:lineRule="auto"/>
        <w:ind w:left="360"/>
        <w:jc w:val="both"/>
      </w:pPr>
      <w:r>
        <w:t>Bluetooth interface</w:t>
      </w:r>
    </w:p>
    <w:p w:rsidR="00ED6DBC" w:rsidRDefault="00ED6DBC" w:rsidP="00ED6DBC">
      <w:pPr>
        <w:spacing w:line="360" w:lineRule="auto"/>
        <w:ind w:left="360"/>
        <w:jc w:val="both"/>
      </w:pPr>
      <w:r>
        <w:t>Power-assisted closing for the doors</w:t>
      </w:r>
    </w:p>
    <w:p w:rsidR="00ED6DBC" w:rsidRDefault="00ED6DBC" w:rsidP="00ED6DBC">
      <w:pPr>
        <w:spacing w:line="360" w:lineRule="auto"/>
        <w:ind w:left="360"/>
        <w:jc w:val="both"/>
      </w:pPr>
      <w:r>
        <w:t>MMI radio plus</w:t>
      </w:r>
    </w:p>
    <w:p w:rsidR="00ED6DBC" w:rsidRDefault="00ED6DBC" w:rsidP="00ED6DBC">
      <w:pPr>
        <w:spacing w:line="360" w:lineRule="auto"/>
        <w:ind w:left="360"/>
        <w:jc w:val="both"/>
      </w:pPr>
      <w:r>
        <w:t>Rearview camera</w:t>
      </w:r>
    </w:p>
    <w:p w:rsidR="00ED6DBC" w:rsidRDefault="00ED6DBC" w:rsidP="00ED6DBC">
      <w:pPr>
        <w:spacing w:line="360" w:lineRule="auto"/>
        <w:ind w:left="360"/>
        <w:jc w:val="both"/>
      </w:pPr>
      <w:r>
        <w:t>Increased battery capacity</w:t>
      </w:r>
    </w:p>
    <w:p w:rsidR="00ED6DBC" w:rsidRDefault="00ED6DBC" w:rsidP="00ED6DBC">
      <w:pPr>
        <w:spacing w:line="360" w:lineRule="auto"/>
        <w:ind w:left="360"/>
        <w:jc w:val="both"/>
      </w:pPr>
      <w:r>
        <w:t>Auto release function</w:t>
      </w:r>
    </w:p>
    <w:p w:rsidR="00ED6DBC" w:rsidRDefault="00ED6DBC" w:rsidP="00ED6DBC">
      <w:pPr>
        <w:spacing w:line="360" w:lineRule="auto"/>
        <w:ind w:left="360"/>
        <w:jc w:val="both"/>
      </w:pPr>
      <w:r>
        <w:t>Smoking Package</w:t>
      </w:r>
    </w:p>
    <w:p w:rsidR="00ED6DBC" w:rsidRDefault="00ED6DBC" w:rsidP="00ED6DBC">
      <w:pPr>
        <w:spacing w:line="360" w:lineRule="auto"/>
        <w:ind w:left="360"/>
        <w:jc w:val="both"/>
      </w:pPr>
      <w:r>
        <w:t>Ambient lighting</w:t>
      </w:r>
    </w:p>
    <w:p w:rsidR="00ED6DBC" w:rsidRDefault="00ED6DBC" w:rsidP="00ED6DBC">
      <w:pPr>
        <w:tabs>
          <w:tab w:val="left" w:pos="810"/>
        </w:tabs>
        <w:spacing w:line="360" w:lineRule="auto"/>
        <w:ind w:firstLine="360"/>
        <w:jc w:val="both"/>
      </w:pPr>
      <w:r>
        <w:t xml:space="preserve">Bumpers in full paint finish </w:t>
      </w:r>
    </w:p>
    <w:p w:rsidR="00ED6DBC" w:rsidRPr="00CF23F0" w:rsidRDefault="00ED6DBC" w:rsidP="00ED6DBC">
      <w:pPr>
        <w:tabs>
          <w:tab w:val="left" w:pos="810"/>
        </w:tabs>
        <w:spacing w:line="360" w:lineRule="auto"/>
        <w:ind w:left="360"/>
        <w:jc w:val="both"/>
        <w:rPr>
          <w:b/>
        </w:rPr>
      </w:pPr>
      <w:r>
        <w:t>Panoramic glass roof</w:t>
      </w:r>
    </w:p>
    <w:p w:rsidR="00ED6DBC" w:rsidRDefault="00ED6DBC" w:rsidP="00ED6DBC">
      <w:pPr>
        <w:spacing w:line="360" w:lineRule="auto"/>
        <w:ind w:left="360"/>
        <w:jc w:val="both"/>
      </w:pPr>
    </w:p>
    <w:p w:rsidR="00ED6DBC" w:rsidRDefault="00ED6DBC" w:rsidP="00ED6DBC">
      <w:pPr>
        <w:spacing w:line="360" w:lineRule="auto"/>
        <w:jc w:val="both"/>
      </w:pPr>
    </w:p>
    <w:p w:rsidR="00ED6DBC" w:rsidRDefault="00ED6DBC" w:rsidP="00ED6DBC">
      <w:pPr>
        <w:spacing w:line="240" w:lineRule="auto"/>
        <w:jc w:val="both"/>
        <w:rPr>
          <w:b/>
        </w:rPr>
      </w:pPr>
      <w:r>
        <w:rPr>
          <w:b/>
        </w:rPr>
        <w:br w:type="page"/>
      </w:r>
    </w:p>
    <w:p w:rsidR="00ED6DBC" w:rsidRPr="00561724" w:rsidRDefault="00ED6DBC" w:rsidP="00ED6DBC">
      <w:pPr>
        <w:spacing w:line="360" w:lineRule="auto"/>
        <w:jc w:val="both"/>
        <w:rPr>
          <w:b/>
        </w:rPr>
      </w:pPr>
      <w:r w:rsidRPr="00561724">
        <w:rPr>
          <w:b/>
        </w:rPr>
        <w:lastRenderedPageBreak/>
        <w:t>Interior Features:</w:t>
      </w:r>
    </w:p>
    <w:p w:rsidR="00ED6DBC" w:rsidRDefault="00ED6DBC" w:rsidP="00ED6DBC">
      <w:pPr>
        <w:spacing w:line="360" w:lineRule="auto"/>
        <w:ind w:left="360"/>
        <w:jc w:val="both"/>
      </w:pPr>
      <w:r w:rsidRPr="00E42F4D">
        <w:t>Electrically adjustable front seats including memory function for the driver's seat</w:t>
      </w:r>
    </w:p>
    <w:p w:rsidR="00ED6DBC" w:rsidRPr="00E42F4D" w:rsidRDefault="00ED6DBC" w:rsidP="00ED6DBC">
      <w:pPr>
        <w:spacing w:line="360" w:lineRule="auto"/>
        <w:ind w:left="360"/>
        <w:jc w:val="both"/>
      </w:pPr>
      <w:r w:rsidRPr="00EB6147">
        <w:t>Upper inlay, diamond finish, silver grey/lower inlay, walnut, terra brown</w:t>
      </w:r>
    </w:p>
    <w:p w:rsidR="00ED6DBC" w:rsidRDefault="00ED6DBC" w:rsidP="00ED6DBC">
      <w:pPr>
        <w:spacing w:line="360" w:lineRule="auto"/>
        <w:ind w:left="360"/>
        <w:jc w:val="both"/>
      </w:pPr>
      <w:r>
        <w:t>4-way lumbar support for the front seats</w:t>
      </w:r>
    </w:p>
    <w:p w:rsidR="00ED6DBC" w:rsidRPr="00E42F4D" w:rsidRDefault="00ED6DBC" w:rsidP="00ED6DBC">
      <w:pPr>
        <w:spacing w:line="360" w:lineRule="auto"/>
        <w:ind w:left="360"/>
        <w:jc w:val="both"/>
      </w:pPr>
      <w:r w:rsidRPr="00E42F4D">
        <w:t>Interior mirror with automatic anti-glare action</w:t>
      </w:r>
    </w:p>
    <w:p w:rsidR="00ED6DBC" w:rsidRDefault="00ED6DBC" w:rsidP="00ED6DBC">
      <w:pPr>
        <w:spacing w:line="360" w:lineRule="auto"/>
        <w:ind w:left="360"/>
        <w:jc w:val="both"/>
      </w:pPr>
      <w:r>
        <w:t>Dual sun visors</w:t>
      </w:r>
    </w:p>
    <w:p w:rsidR="00ED6DBC" w:rsidRDefault="00ED6DBC" w:rsidP="00ED6DBC">
      <w:pPr>
        <w:spacing w:line="360" w:lineRule="auto"/>
        <w:ind w:left="360"/>
        <w:jc w:val="both"/>
      </w:pPr>
      <w:r>
        <w:t>Cricket leather trim</w:t>
      </w:r>
    </w:p>
    <w:p w:rsidR="00ED6DBC" w:rsidRPr="00E42F4D" w:rsidRDefault="00ED6DBC" w:rsidP="00ED6DBC">
      <w:pPr>
        <w:spacing w:line="360" w:lineRule="auto"/>
        <w:ind w:left="360"/>
        <w:jc w:val="both"/>
      </w:pPr>
      <w:r w:rsidRPr="00E42F4D">
        <w:t>Electric steering wheel adjustment</w:t>
      </w:r>
    </w:p>
    <w:p w:rsidR="00ED6DBC" w:rsidRDefault="00ED6DBC" w:rsidP="00ED6DBC">
      <w:pPr>
        <w:spacing w:line="360" w:lineRule="auto"/>
        <w:ind w:left="360"/>
        <w:jc w:val="both"/>
      </w:pPr>
      <w:r w:rsidRPr="00E42F4D">
        <w:t>Leather-covered steering wheel, 4-spoke design with multifunction plus and paddles</w:t>
      </w:r>
    </w:p>
    <w:p w:rsidR="00ED6DBC" w:rsidRDefault="00ED6DBC" w:rsidP="00ED6DBC">
      <w:pPr>
        <w:spacing w:line="360" w:lineRule="auto"/>
        <w:ind w:left="360"/>
        <w:jc w:val="both"/>
      </w:pPr>
      <w:r w:rsidRPr="00E42F4D">
        <w:t>Sun blind</w:t>
      </w:r>
    </w:p>
    <w:p w:rsidR="00ED6DBC" w:rsidRDefault="00ED6DBC" w:rsidP="00ED6DBC">
      <w:pPr>
        <w:spacing w:line="360" w:lineRule="auto"/>
        <w:ind w:left="360"/>
        <w:jc w:val="both"/>
      </w:pPr>
      <w:r w:rsidRPr="00BF16BB">
        <w:t>Smoking package</w:t>
      </w:r>
    </w:p>
    <w:p w:rsidR="00ED6DBC" w:rsidRDefault="00ED6DBC" w:rsidP="00ED6DBC">
      <w:pPr>
        <w:spacing w:line="360" w:lineRule="auto"/>
        <w:ind w:left="360"/>
        <w:jc w:val="both"/>
      </w:pPr>
      <w:r w:rsidRPr="00E42F4D">
        <w:t>Automatic air recirculation</w:t>
      </w:r>
    </w:p>
    <w:p w:rsidR="00ED6DBC" w:rsidRDefault="00ED6DBC" w:rsidP="00ED6DBC">
      <w:pPr>
        <w:spacing w:line="360" w:lineRule="auto"/>
        <w:ind w:left="360"/>
        <w:jc w:val="both"/>
      </w:pPr>
      <w:r>
        <w:t>Four-zone deluxe automatic air conditioning</w:t>
      </w:r>
    </w:p>
    <w:p w:rsidR="00ED6DBC" w:rsidRDefault="00ED6DBC" w:rsidP="00ED6DBC">
      <w:pPr>
        <w:spacing w:line="360" w:lineRule="auto"/>
        <w:ind w:left="360"/>
        <w:jc w:val="both"/>
      </w:pPr>
      <w:r w:rsidRPr="00E42F4D">
        <w:t>Floor mats at front and rear</w:t>
      </w:r>
    </w:p>
    <w:p w:rsidR="00ED6DBC" w:rsidRDefault="00ED6DBC" w:rsidP="00ED6DBC">
      <w:pPr>
        <w:spacing w:line="360" w:lineRule="auto"/>
        <w:ind w:left="360"/>
        <w:jc w:val="both"/>
      </w:pPr>
      <w:r>
        <w:t>Headlining, cloth</w:t>
      </w:r>
    </w:p>
    <w:p w:rsidR="00ED6DBC" w:rsidRDefault="00ED6DBC" w:rsidP="00ED6DBC">
      <w:pPr>
        <w:spacing w:line="360" w:lineRule="auto"/>
        <w:ind w:left="360"/>
        <w:jc w:val="both"/>
      </w:pPr>
      <w:r>
        <w:t>Luggage compartment mat</w:t>
      </w:r>
    </w:p>
    <w:p w:rsidR="00ED6DBC" w:rsidRDefault="00ED6DBC" w:rsidP="00ED6DBC">
      <w:pPr>
        <w:spacing w:line="360" w:lineRule="auto"/>
        <w:ind w:left="360"/>
        <w:jc w:val="both"/>
      </w:pPr>
      <w:r>
        <w:t xml:space="preserve">Power assisted Closing for the Doors </w:t>
      </w:r>
    </w:p>
    <w:p w:rsidR="00ED6DBC" w:rsidRPr="00E42F4D" w:rsidRDefault="00ED6DBC" w:rsidP="00ED6DBC">
      <w:pPr>
        <w:spacing w:line="360" w:lineRule="auto"/>
        <w:ind w:left="360"/>
        <w:jc w:val="both"/>
      </w:pPr>
      <w:r w:rsidRPr="00CF23F0">
        <w:t>Bose sound system with 3D sound</w:t>
      </w:r>
    </w:p>
    <w:p w:rsidR="00ED6DBC" w:rsidRDefault="00ED6DBC" w:rsidP="00ED6DBC">
      <w:pPr>
        <w:spacing w:line="360" w:lineRule="auto"/>
        <w:jc w:val="both"/>
      </w:pPr>
    </w:p>
    <w:p w:rsidR="00ED6DBC" w:rsidRPr="00561724" w:rsidRDefault="00ED6DBC" w:rsidP="00ED6DBC">
      <w:pPr>
        <w:spacing w:line="360" w:lineRule="auto"/>
        <w:jc w:val="both"/>
        <w:rPr>
          <w:b/>
        </w:rPr>
      </w:pPr>
      <w:r w:rsidRPr="00561724">
        <w:rPr>
          <w:b/>
        </w:rPr>
        <w:t>Exterior Features:</w:t>
      </w:r>
    </w:p>
    <w:p w:rsidR="00ED6DBC" w:rsidRPr="00E42F4D" w:rsidRDefault="00ED6DBC" w:rsidP="00ED6DBC">
      <w:pPr>
        <w:spacing w:line="360" w:lineRule="auto"/>
        <w:ind w:left="360"/>
        <w:jc w:val="both"/>
      </w:pPr>
      <w:r w:rsidRPr="00E42F4D">
        <w:t>Contrasting paint finish, dependent on the exterior pa</w:t>
      </w:r>
      <w:r>
        <w:t xml:space="preserve">int finish, matt black platinum </w:t>
      </w:r>
      <w:r w:rsidRPr="00E42F4D">
        <w:t>grey</w:t>
      </w:r>
    </w:p>
    <w:p w:rsidR="00ED6DBC" w:rsidRDefault="00ED6DBC" w:rsidP="00ED6DBC">
      <w:pPr>
        <w:spacing w:line="360" w:lineRule="auto"/>
        <w:ind w:left="360"/>
        <w:jc w:val="both"/>
      </w:pPr>
      <w:r>
        <w:t>LED headlights</w:t>
      </w:r>
    </w:p>
    <w:p w:rsidR="00ED6DBC" w:rsidRDefault="00ED6DBC" w:rsidP="00ED6DBC">
      <w:pPr>
        <w:spacing w:line="360" w:lineRule="auto"/>
        <w:ind w:left="360"/>
        <w:jc w:val="both"/>
      </w:pPr>
      <w:r>
        <w:t>LED rear lights with dynamic indicator</w:t>
      </w:r>
    </w:p>
    <w:p w:rsidR="00ED6DBC" w:rsidRDefault="00ED6DBC" w:rsidP="00ED6DBC">
      <w:pPr>
        <w:spacing w:line="360" w:lineRule="auto"/>
        <w:ind w:left="360"/>
        <w:jc w:val="both"/>
      </w:pPr>
      <w:r>
        <w:t>High beam assistant</w:t>
      </w:r>
    </w:p>
    <w:p w:rsidR="00ED6DBC" w:rsidRDefault="00ED6DBC" w:rsidP="00ED6DBC">
      <w:pPr>
        <w:spacing w:line="360" w:lineRule="auto"/>
        <w:ind w:left="360"/>
        <w:jc w:val="both"/>
      </w:pPr>
      <w:r>
        <w:t>Separate daytime running lights with low beam assistant and "Coming Home" feature</w:t>
      </w:r>
    </w:p>
    <w:p w:rsidR="00ED6DBC" w:rsidRDefault="00ED6DBC" w:rsidP="00ED6DBC">
      <w:pPr>
        <w:spacing w:line="360" w:lineRule="auto"/>
        <w:ind w:left="360"/>
        <w:jc w:val="both"/>
      </w:pPr>
      <w:r>
        <w:t>Automatic headlight-range adjustment dynamic (self-adjusting while driving)</w:t>
      </w:r>
    </w:p>
    <w:p w:rsidR="00ED6DBC" w:rsidRDefault="00ED6DBC" w:rsidP="00ED6DBC">
      <w:pPr>
        <w:spacing w:line="360" w:lineRule="auto"/>
        <w:ind w:left="360"/>
        <w:jc w:val="both"/>
      </w:pPr>
      <w:r>
        <w:t>Exterior mirror on the right (large field of view), convex</w:t>
      </w:r>
    </w:p>
    <w:p w:rsidR="00ED6DBC" w:rsidRDefault="00ED6DBC" w:rsidP="00ED6DBC">
      <w:pPr>
        <w:spacing w:line="360" w:lineRule="auto"/>
        <w:ind w:left="360"/>
        <w:jc w:val="both"/>
      </w:pPr>
      <w:r>
        <w:t>Exterior mirror housings painted in body colour</w:t>
      </w:r>
    </w:p>
    <w:p w:rsidR="00ED6DBC" w:rsidRDefault="00ED6DBC" w:rsidP="00ED6DBC">
      <w:pPr>
        <w:spacing w:line="360" w:lineRule="auto"/>
        <w:ind w:left="360"/>
        <w:jc w:val="both"/>
      </w:pPr>
      <w:r>
        <w:t>Exterior mirrors, electrically adjustable, heated and folding, with memory function</w:t>
      </w:r>
    </w:p>
    <w:p w:rsidR="00ED6DBC" w:rsidRDefault="00ED6DBC" w:rsidP="00ED6DBC">
      <w:pPr>
        <w:spacing w:line="360" w:lineRule="auto"/>
        <w:ind w:left="360"/>
        <w:jc w:val="both"/>
      </w:pPr>
      <w:r>
        <w:t>Aluminum look for exterior</w:t>
      </w:r>
    </w:p>
    <w:p w:rsidR="00ED6DBC" w:rsidRPr="00E42F4D" w:rsidRDefault="00ED6DBC" w:rsidP="00ED6DBC">
      <w:pPr>
        <w:spacing w:line="360" w:lineRule="auto"/>
        <w:ind w:left="360"/>
        <w:jc w:val="both"/>
      </w:pPr>
      <w:r>
        <w:t xml:space="preserve">Roof rails </w:t>
      </w:r>
      <w:r w:rsidRPr="00E42F4D">
        <w:t>aluminum</w:t>
      </w:r>
    </w:p>
    <w:p w:rsidR="00ED6DBC" w:rsidRPr="00E42F4D" w:rsidRDefault="00ED6DBC" w:rsidP="00ED6DBC">
      <w:pPr>
        <w:spacing w:line="360" w:lineRule="auto"/>
        <w:ind w:left="360"/>
        <w:jc w:val="both"/>
      </w:pPr>
      <w:r w:rsidRPr="00E42F4D">
        <w:t>Luggage compartment cover</w:t>
      </w:r>
    </w:p>
    <w:p w:rsidR="00ED6DBC" w:rsidRPr="00E42F4D" w:rsidRDefault="00ED6DBC" w:rsidP="00ED6DBC">
      <w:pPr>
        <w:spacing w:line="360" w:lineRule="auto"/>
        <w:ind w:left="360"/>
        <w:jc w:val="both"/>
      </w:pPr>
      <w:r w:rsidRPr="00E42F4D">
        <w:t>Luggage compartment lid, electrically opening and closing</w:t>
      </w:r>
    </w:p>
    <w:p w:rsidR="00ED6DBC" w:rsidRDefault="00ED6DBC" w:rsidP="00ED6DBC">
      <w:pPr>
        <w:spacing w:line="360" w:lineRule="auto"/>
        <w:ind w:left="360"/>
        <w:jc w:val="both"/>
      </w:pPr>
      <w:r>
        <w:t>Electromechanical power steering</w:t>
      </w:r>
    </w:p>
    <w:p w:rsidR="00ED6DBC" w:rsidRDefault="00ED6DBC" w:rsidP="00ED6DBC">
      <w:pPr>
        <w:spacing w:line="360" w:lineRule="auto"/>
        <w:ind w:left="360"/>
        <w:jc w:val="both"/>
      </w:pPr>
      <w:r>
        <w:t xml:space="preserve">75 </w:t>
      </w:r>
      <w:r w:rsidRPr="00E42F4D">
        <w:t>-litre fuel tank</w:t>
      </w:r>
    </w:p>
    <w:p w:rsidR="002A28BC" w:rsidRDefault="00ED6DBC" w:rsidP="002A28BC">
      <w:pPr>
        <w:spacing w:line="360" w:lineRule="auto"/>
        <w:ind w:left="360"/>
        <w:jc w:val="both"/>
      </w:pPr>
      <w:r>
        <w:t xml:space="preserve">Convenience key with sensor-controlled luggage compartment release including Electric storage area cover </w:t>
      </w:r>
    </w:p>
    <w:p w:rsidR="00ED6DBC" w:rsidRPr="002A28BC" w:rsidRDefault="00ED6DBC" w:rsidP="002A28BC">
      <w:pPr>
        <w:spacing w:line="360" w:lineRule="auto"/>
        <w:ind w:left="360"/>
        <w:jc w:val="both"/>
      </w:pPr>
      <w:r w:rsidRPr="00561724">
        <w:rPr>
          <w:b/>
        </w:rPr>
        <w:t xml:space="preserve">Safety: </w:t>
      </w:r>
    </w:p>
    <w:p w:rsidR="00ED6DBC" w:rsidRDefault="00ED6DBC" w:rsidP="00ED6DBC">
      <w:pPr>
        <w:spacing w:line="360" w:lineRule="auto"/>
        <w:ind w:left="360"/>
        <w:jc w:val="both"/>
      </w:pPr>
      <w:r>
        <w:lastRenderedPageBreak/>
        <w:t>8 airbag system</w:t>
      </w:r>
    </w:p>
    <w:p w:rsidR="00ED6DBC" w:rsidRDefault="00ED6DBC" w:rsidP="00ED6DBC">
      <w:pPr>
        <w:spacing w:line="360" w:lineRule="auto"/>
        <w:ind w:left="360"/>
        <w:jc w:val="both"/>
      </w:pPr>
      <w:r>
        <w:t>- 2-stage driver and front seat passenger</w:t>
      </w:r>
    </w:p>
    <w:p w:rsidR="00ED6DBC" w:rsidRDefault="00ED6DBC" w:rsidP="00ED6DBC">
      <w:pPr>
        <w:spacing w:line="360" w:lineRule="auto"/>
        <w:ind w:left="360"/>
        <w:jc w:val="both"/>
      </w:pPr>
      <w:r>
        <w:t>- 2 Head airbag system + 2 side airbag</w:t>
      </w:r>
    </w:p>
    <w:p w:rsidR="00ED6DBC" w:rsidRDefault="00ED6DBC" w:rsidP="00ED6DBC">
      <w:pPr>
        <w:spacing w:line="360" w:lineRule="auto"/>
        <w:ind w:left="360"/>
        <w:jc w:val="both"/>
      </w:pPr>
      <w:r>
        <w:t>- 2 Rear side airbags</w:t>
      </w:r>
    </w:p>
    <w:p w:rsidR="00ED6DBC" w:rsidRDefault="00ED6DBC" w:rsidP="00ED6DBC">
      <w:pPr>
        <w:spacing w:line="360" w:lineRule="auto"/>
        <w:ind w:left="360"/>
        <w:jc w:val="both"/>
      </w:pPr>
      <w:r>
        <w:t>Electronic stabilisation control (ESC)</w:t>
      </w:r>
    </w:p>
    <w:p w:rsidR="00ED6DBC" w:rsidRDefault="00ED6DBC" w:rsidP="00ED6DBC">
      <w:pPr>
        <w:spacing w:line="360" w:lineRule="auto"/>
        <w:ind w:left="360"/>
        <w:jc w:val="both"/>
      </w:pPr>
      <w:r>
        <w:t>- Traction control (ASR)</w:t>
      </w:r>
    </w:p>
    <w:p w:rsidR="00ED6DBC" w:rsidRDefault="00ED6DBC" w:rsidP="00ED6DBC">
      <w:pPr>
        <w:spacing w:line="360" w:lineRule="auto"/>
        <w:ind w:left="360"/>
        <w:jc w:val="both"/>
      </w:pPr>
      <w:r>
        <w:t>- Electronic Differential Lock (EDL)</w:t>
      </w:r>
    </w:p>
    <w:p w:rsidR="00ED6DBC" w:rsidRDefault="00ED6DBC" w:rsidP="00ED6DBC">
      <w:pPr>
        <w:spacing w:line="360" w:lineRule="auto"/>
        <w:ind w:left="360"/>
        <w:jc w:val="both"/>
      </w:pPr>
      <w:r>
        <w:t>- Anti-lock Braking System (ABS)</w:t>
      </w:r>
    </w:p>
    <w:p w:rsidR="00ED6DBC" w:rsidRDefault="00ED6DBC" w:rsidP="00ED6DBC">
      <w:pPr>
        <w:spacing w:line="360" w:lineRule="auto"/>
        <w:ind w:left="360"/>
        <w:jc w:val="both"/>
      </w:pPr>
      <w:r>
        <w:t>Tool kit and car jack</w:t>
      </w:r>
    </w:p>
    <w:p w:rsidR="00ED6DBC" w:rsidRDefault="00ED6DBC" w:rsidP="00ED6DBC">
      <w:pPr>
        <w:spacing w:line="360" w:lineRule="auto"/>
        <w:ind w:left="360"/>
        <w:jc w:val="both"/>
      </w:pPr>
      <w:r>
        <w:t>Electronic vehicle immobilization device</w:t>
      </w:r>
    </w:p>
    <w:p w:rsidR="00ED6DBC" w:rsidRDefault="00ED6DBC" w:rsidP="00ED6DBC">
      <w:pPr>
        <w:spacing w:line="360" w:lineRule="auto"/>
        <w:ind w:left="360"/>
        <w:jc w:val="both"/>
      </w:pPr>
      <w:r>
        <w:t>First aid kit with warning triangle</w:t>
      </w:r>
    </w:p>
    <w:p w:rsidR="00ED6DBC" w:rsidRDefault="00ED6DBC" w:rsidP="00ED6DBC">
      <w:pPr>
        <w:spacing w:line="360" w:lineRule="auto"/>
        <w:ind w:left="360"/>
        <w:jc w:val="both"/>
      </w:pPr>
      <w:r>
        <w:t>Reinforced bumpers</w:t>
      </w:r>
    </w:p>
    <w:p w:rsidR="00ED6DBC" w:rsidRDefault="00ED6DBC" w:rsidP="00ED6DBC">
      <w:pPr>
        <w:spacing w:line="360" w:lineRule="auto"/>
        <w:ind w:left="360"/>
        <w:jc w:val="both"/>
      </w:pPr>
      <w:r w:rsidRPr="00E42F4D">
        <w:t xml:space="preserve">ISOFIX child seat mounting </w:t>
      </w:r>
      <w:r>
        <w:t xml:space="preserve">all seats </w:t>
      </w:r>
      <w:r w:rsidRPr="00E42F4D">
        <w:t>and Top Tether anchorage point</w:t>
      </w:r>
    </w:p>
    <w:p w:rsidR="00ED6DBC" w:rsidRPr="002A28BC" w:rsidRDefault="00ED6DBC" w:rsidP="00ED6DBC">
      <w:pPr>
        <w:spacing w:line="360" w:lineRule="auto"/>
        <w:jc w:val="both"/>
        <w:rPr>
          <w:sz w:val="2"/>
          <w:szCs w:val="16"/>
        </w:rPr>
      </w:pPr>
    </w:p>
    <w:p w:rsidR="00ED6DBC" w:rsidRDefault="00ED6DBC" w:rsidP="00ED6DBC">
      <w:pPr>
        <w:pStyle w:val="ListParagraph"/>
        <w:spacing w:line="360" w:lineRule="auto"/>
        <w:ind w:left="-90" w:firstLine="90"/>
        <w:jc w:val="both"/>
        <w:rPr>
          <w:b/>
        </w:rPr>
      </w:pPr>
      <w:r>
        <w:rPr>
          <w:b/>
        </w:rPr>
        <w:t>Additional Standard Item for Country Setting, Bangladesh:</w:t>
      </w:r>
    </w:p>
    <w:p w:rsidR="00ED6DBC" w:rsidRPr="00EA7BFE" w:rsidRDefault="00ED6DBC" w:rsidP="00ED6DBC">
      <w:pPr>
        <w:pStyle w:val="ListParagraph"/>
        <w:spacing w:line="360" w:lineRule="auto"/>
        <w:ind w:left="-90" w:firstLine="450"/>
        <w:jc w:val="both"/>
      </w:pPr>
      <w:r w:rsidRPr="00EA7BFE">
        <w:t xml:space="preserve">LED Headlights                                                  </w:t>
      </w:r>
    </w:p>
    <w:p w:rsidR="00ED6DBC" w:rsidRPr="00EA7BFE" w:rsidRDefault="00ED6DBC" w:rsidP="002A28BC">
      <w:pPr>
        <w:pStyle w:val="ListParagraph"/>
        <w:spacing w:line="360" w:lineRule="auto"/>
        <w:ind w:left="360"/>
        <w:jc w:val="both"/>
      </w:pPr>
      <w:r w:rsidRPr="00EA7BFE">
        <w:t xml:space="preserve">Cricket Genuine Leather Seats with 7 seats Configuration with Front Electric Seats with Drivers Side Memory                                                       </w:t>
      </w:r>
    </w:p>
    <w:p w:rsidR="00ED6DBC" w:rsidRPr="00EA7BFE" w:rsidRDefault="00ED6DBC" w:rsidP="002A28BC">
      <w:pPr>
        <w:pStyle w:val="ListParagraph"/>
        <w:spacing w:line="360" w:lineRule="auto"/>
        <w:ind w:left="-90" w:right="-840" w:firstLine="450"/>
        <w:jc w:val="both"/>
      </w:pPr>
      <w:r w:rsidRPr="00EA7BFE">
        <w:t xml:space="preserve">Panoramic Glass Sunroof                                </w:t>
      </w:r>
    </w:p>
    <w:p w:rsidR="00ED6DBC" w:rsidRPr="00EA7BFE" w:rsidRDefault="00ED6DBC" w:rsidP="00ED6DBC">
      <w:pPr>
        <w:pStyle w:val="ListParagraph"/>
        <w:spacing w:line="360" w:lineRule="auto"/>
        <w:ind w:left="-90" w:firstLine="450"/>
        <w:jc w:val="both"/>
      </w:pPr>
      <w:r w:rsidRPr="00EA7BFE">
        <w:t xml:space="preserve">BOSE 3D Surround Sound System                </w:t>
      </w:r>
    </w:p>
    <w:p w:rsidR="00ED6DBC" w:rsidRPr="00EA7BFE" w:rsidRDefault="00ED6DBC" w:rsidP="00ED6DBC">
      <w:pPr>
        <w:pStyle w:val="ListParagraph"/>
        <w:spacing w:line="360" w:lineRule="auto"/>
        <w:ind w:left="-90" w:firstLine="450"/>
        <w:jc w:val="both"/>
      </w:pPr>
      <w:r w:rsidRPr="00EA7BFE">
        <w:t xml:space="preserve">19” 5-V Spoke Wheels                                     </w:t>
      </w:r>
    </w:p>
    <w:p w:rsidR="00ED6DBC" w:rsidRPr="00EA7BFE" w:rsidRDefault="00ED6DBC" w:rsidP="00ED6DBC">
      <w:pPr>
        <w:pStyle w:val="ListParagraph"/>
        <w:spacing w:line="360" w:lineRule="auto"/>
        <w:ind w:left="-90" w:firstLine="450"/>
        <w:jc w:val="both"/>
      </w:pPr>
      <w:r w:rsidRPr="00EA7BFE">
        <w:t xml:space="preserve">4 Zone Deluxe Automatic Air                         </w:t>
      </w:r>
    </w:p>
    <w:p w:rsidR="00ED6DBC" w:rsidRPr="00EA7BFE" w:rsidRDefault="00ED6DBC" w:rsidP="00ED6DBC">
      <w:pPr>
        <w:pStyle w:val="ListParagraph"/>
        <w:spacing w:line="360" w:lineRule="auto"/>
        <w:ind w:left="-90" w:firstLine="450"/>
        <w:jc w:val="both"/>
      </w:pPr>
      <w:r w:rsidRPr="00EA7BFE">
        <w:t xml:space="preserve">Convenience Key                                                </w:t>
      </w:r>
    </w:p>
    <w:p w:rsidR="00ED6DBC" w:rsidRPr="00EA7BFE" w:rsidRDefault="00ED6DBC" w:rsidP="00ED6DBC">
      <w:pPr>
        <w:pStyle w:val="ListParagraph"/>
        <w:spacing w:line="360" w:lineRule="auto"/>
        <w:ind w:left="-90" w:firstLine="450"/>
        <w:jc w:val="both"/>
      </w:pPr>
      <w:r w:rsidRPr="00EA7BFE">
        <w:t xml:space="preserve">Ambient Lighting and Light Package           </w:t>
      </w:r>
    </w:p>
    <w:p w:rsidR="00ED6DBC" w:rsidRPr="00EA7BFE" w:rsidRDefault="00ED6DBC" w:rsidP="00ED6DBC">
      <w:pPr>
        <w:pStyle w:val="ListParagraph"/>
        <w:spacing w:line="360" w:lineRule="auto"/>
        <w:ind w:left="-90" w:firstLine="450"/>
        <w:jc w:val="both"/>
      </w:pPr>
      <w:r w:rsidRPr="00EA7BFE">
        <w:t xml:space="preserve">Tropical Zone and High Water Country       </w:t>
      </w:r>
    </w:p>
    <w:p w:rsidR="00ED6DBC" w:rsidRPr="00EA7BFE" w:rsidRDefault="00ED6DBC" w:rsidP="00ED6DBC">
      <w:pPr>
        <w:pStyle w:val="ListParagraph"/>
        <w:spacing w:line="360" w:lineRule="auto"/>
        <w:ind w:left="-90" w:firstLine="450"/>
        <w:jc w:val="both"/>
      </w:pPr>
      <w:r w:rsidRPr="00EA7BFE">
        <w:t xml:space="preserve">Power Door Closure                                          </w:t>
      </w:r>
    </w:p>
    <w:p w:rsidR="002A28BC" w:rsidRDefault="00ED6DBC" w:rsidP="00ED6DBC">
      <w:pPr>
        <w:pStyle w:val="ListParagraph"/>
        <w:spacing w:line="360" w:lineRule="auto"/>
        <w:ind w:left="-90" w:firstLine="450"/>
        <w:jc w:val="both"/>
      </w:pPr>
      <w:r w:rsidRPr="00EA7BFE">
        <w:t xml:space="preserve">Parking aid plus with park display and reverseCamera           </w:t>
      </w:r>
    </w:p>
    <w:p w:rsidR="00ED6DBC" w:rsidRPr="00EA7BFE" w:rsidRDefault="00ED6DBC" w:rsidP="002A28BC">
      <w:pPr>
        <w:spacing w:line="360" w:lineRule="auto"/>
        <w:jc w:val="both"/>
      </w:pPr>
    </w:p>
    <w:p w:rsidR="00ED6DBC" w:rsidRPr="002A28BC" w:rsidRDefault="00ED6DBC" w:rsidP="002A28BC">
      <w:pPr>
        <w:spacing w:line="360" w:lineRule="auto"/>
        <w:jc w:val="both"/>
        <w:rPr>
          <w:b/>
        </w:rPr>
      </w:pPr>
      <w:r w:rsidRPr="002A28BC">
        <w:rPr>
          <w:b/>
        </w:rPr>
        <w:t>Optional Items Included:</w:t>
      </w:r>
    </w:p>
    <w:tbl>
      <w:tblPr>
        <w:tblW w:w="9805" w:type="dxa"/>
        <w:tblLook w:val="04A0"/>
      </w:tblPr>
      <w:tblGrid>
        <w:gridCol w:w="8185"/>
        <w:gridCol w:w="1620"/>
      </w:tblGrid>
      <w:tr w:rsidR="00866B81" w:rsidTr="005778A6">
        <w:tc>
          <w:tcPr>
            <w:tcW w:w="8185" w:type="dxa"/>
          </w:tcPr>
          <w:p w:rsidR="00866B81" w:rsidRPr="00975CAB" w:rsidRDefault="00866B81" w:rsidP="00866B81">
            <w:pPr>
              <w:spacing w:line="360" w:lineRule="auto"/>
              <w:jc w:val="both"/>
            </w:pPr>
            <w:r w:rsidRPr="00975CAB">
              <w:t>Adaptive air suspension</w:t>
            </w:r>
          </w:p>
        </w:tc>
        <w:tc>
          <w:tcPr>
            <w:tcW w:w="1620" w:type="dxa"/>
          </w:tcPr>
          <w:p w:rsidR="00866B81" w:rsidRDefault="00866B81" w:rsidP="00866B81">
            <w:pPr>
              <w:pStyle w:val="ListParagraph"/>
              <w:spacing w:line="360" w:lineRule="auto"/>
              <w:ind w:left="0"/>
              <w:jc w:val="both"/>
            </w:pPr>
            <w:r>
              <w:t>BDT 600000</w:t>
            </w:r>
          </w:p>
        </w:tc>
      </w:tr>
      <w:tr w:rsidR="00866B81" w:rsidTr="005778A6">
        <w:tc>
          <w:tcPr>
            <w:tcW w:w="8185" w:type="dxa"/>
          </w:tcPr>
          <w:p w:rsidR="00866B81" w:rsidRPr="00975CAB" w:rsidRDefault="00866B81" w:rsidP="00866B81">
            <w:pPr>
              <w:spacing w:line="360" w:lineRule="auto"/>
              <w:jc w:val="both"/>
            </w:pPr>
            <w:r w:rsidRPr="00975CAB">
              <w:t>Leather-cov. sports steering wheel, 3-spoke design with multifunction plus and shift paddles</w:t>
            </w:r>
          </w:p>
        </w:tc>
        <w:tc>
          <w:tcPr>
            <w:tcW w:w="1620" w:type="dxa"/>
          </w:tcPr>
          <w:p w:rsidR="00866B81" w:rsidRDefault="00866B81" w:rsidP="00866B81">
            <w:pPr>
              <w:pStyle w:val="ListParagraph"/>
              <w:spacing w:line="360" w:lineRule="auto"/>
              <w:ind w:left="0"/>
              <w:jc w:val="both"/>
            </w:pPr>
            <w:r>
              <w:t>BDT 43000</w:t>
            </w:r>
          </w:p>
        </w:tc>
      </w:tr>
      <w:tr w:rsidR="00866B81" w:rsidTr="005778A6">
        <w:tc>
          <w:tcPr>
            <w:tcW w:w="8185" w:type="dxa"/>
          </w:tcPr>
          <w:p w:rsidR="00866B81" w:rsidRPr="00975CAB" w:rsidRDefault="00866B81" w:rsidP="00866B81">
            <w:pPr>
              <w:spacing w:line="360" w:lineRule="auto"/>
              <w:jc w:val="both"/>
            </w:pPr>
            <w:r w:rsidRPr="00975CAB">
              <w:t>Dark tinted glass (privacy glass)</w:t>
            </w:r>
          </w:p>
        </w:tc>
        <w:tc>
          <w:tcPr>
            <w:tcW w:w="1620" w:type="dxa"/>
          </w:tcPr>
          <w:p w:rsidR="00866B81" w:rsidRDefault="00866B81" w:rsidP="00866B81">
            <w:pPr>
              <w:pStyle w:val="ListParagraph"/>
              <w:spacing w:line="360" w:lineRule="auto"/>
              <w:ind w:left="0"/>
              <w:jc w:val="both"/>
            </w:pPr>
            <w:r>
              <w:t>BDT 148000</w:t>
            </w:r>
          </w:p>
        </w:tc>
      </w:tr>
      <w:tr w:rsidR="00866B81" w:rsidTr="005778A6">
        <w:tc>
          <w:tcPr>
            <w:tcW w:w="8185" w:type="dxa"/>
          </w:tcPr>
          <w:p w:rsidR="00866B81" w:rsidRPr="00975CAB" w:rsidRDefault="00866B81" w:rsidP="00866B81">
            <w:pPr>
              <w:spacing w:line="360" w:lineRule="auto"/>
              <w:jc w:val="both"/>
            </w:pPr>
            <w:r w:rsidRPr="00975CAB">
              <w:t>Upper inlay, high-gloss black/ lower inlay, Beaufort walnut</w:t>
            </w:r>
          </w:p>
        </w:tc>
        <w:tc>
          <w:tcPr>
            <w:tcW w:w="1620" w:type="dxa"/>
          </w:tcPr>
          <w:p w:rsidR="00866B81" w:rsidRDefault="00866B81" w:rsidP="00866B81">
            <w:pPr>
              <w:pStyle w:val="ListParagraph"/>
              <w:spacing w:line="360" w:lineRule="auto"/>
              <w:ind w:left="0"/>
              <w:jc w:val="both"/>
            </w:pPr>
            <w:r>
              <w:t>BDT 328000</w:t>
            </w:r>
          </w:p>
        </w:tc>
      </w:tr>
      <w:tr w:rsidR="00866B81" w:rsidTr="005778A6">
        <w:tc>
          <w:tcPr>
            <w:tcW w:w="8185" w:type="dxa"/>
          </w:tcPr>
          <w:p w:rsidR="00866B81" w:rsidRPr="00975CAB" w:rsidRDefault="00866B81" w:rsidP="00866B81">
            <w:pPr>
              <w:spacing w:line="360" w:lineRule="auto"/>
              <w:jc w:val="both"/>
            </w:pPr>
            <w:r w:rsidRPr="00975CAB">
              <w:t xml:space="preserve">Valcona leather </w:t>
            </w:r>
            <w:r>
              <w:t xml:space="preserve">with </w:t>
            </w:r>
            <w:r w:rsidRPr="00866B81">
              <w:t>Individual contour seats at front with memory function</w:t>
            </w:r>
          </w:p>
        </w:tc>
        <w:tc>
          <w:tcPr>
            <w:tcW w:w="1620" w:type="dxa"/>
          </w:tcPr>
          <w:p w:rsidR="00866B81" w:rsidRDefault="00866B81" w:rsidP="00866B81">
            <w:pPr>
              <w:pStyle w:val="ListParagraph"/>
              <w:spacing w:line="360" w:lineRule="auto"/>
              <w:ind w:left="0"/>
              <w:jc w:val="both"/>
            </w:pPr>
            <w:r>
              <w:t>BDT 1700000</w:t>
            </w:r>
          </w:p>
        </w:tc>
      </w:tr>
      <w:tr w:rsidR="00866B81" w:rsidTr="005778A6">
        <w:tc>
          <w:tcPr>
            <w:tcW w:w="8185" w:type="dxa"/>
          </w:tcPr>
          <w:p w:rsidR="00866B81" w:rsidRPr="00975CAB" w:rsidRDefault="00866B81" w:rsidP="00866B81">
            <w:pPr>
              <w:spacing w:line="360" w:lineRule="auto"/>
              <w:jc w:val="both"/>
            </w:pPr>
            <w:r w:rsidRPr="00975CAB">
              <w:t>S line exterior package</w:t>
            </w:r>
          </w:p>
        </w:tc>
        <w:tc>
          <w:tcPr>
            <w:tcW w:w="1620" w:type="dxa"/>
          </w:tcPr>
          <w:p w:rsidR="00866B81" w:rsidRDefault="00866B81" w:rsidP="00866B81">
            <w:pPr>
              <w:pStyle w:val="ListParagraph"/>
              <w:spacing w:line="360" w:lineRule="auto"/>
              <w:ind w:left="0"/>
              <w:jc w:val="both"/>
            </w:pPr>
            <w:r>
              <w:t>BDT 580000</w:t>
            </w:r>
          </w:p>
        </w:tc>
      </w:tr>
      <w:tr w:rsidR="00866B81" w:rsidTr="005778A6">
        <w:tc>
          <w:tcPr>
            <w:tcW w:w="8185" w:type="dxa"/>
          </w:tcPr>
          <w:p w:rsidR="00866B81" w:rsidRPr="00866B81" w:rsidRDefault="00866B81" w:rsidP="00866B81">
            <w:pPr>
              <w:spacing w:line="360" w:lineRule="auto"/>
              <w:jc w:val="both"/>
              <w:rPr>
                <w:b/>
              </w:rPr>
            </w:pPr>
            <w:r w:rsidRPr="00866B81">
              <w:rPr>
                <w:b/>
              </w:rPr>
              <w:t xml:space="preserve">Total </w:t>
            </w:r>
          </w:p>
        </w:tc>
        <w:tc>
          <w:tcPr>
            <w:tcW w:w="1620" w:type="dxa"/>
          </w:tcPr>
          <w:p w:rsidR="00866B81" w:rsidRPr="00866B81" w:rsidRDefault="00866B81" w:rsidP="00866B81">
            <w:pPr>
              <w:pStyle w:val="ListParagraph"/>
              <w:spacing w:line="360" w:lineRule="auto"/>
              <w:ind w:left="0"/>
              <w:jc w:val="both"/>
              <w:rPr>
                <w:rFonts w:ascii="Calibri" w:hAnsi="Calibri" w:cs="Calibri"/>
                <w:b/>
                <w:color w:val="000000"/>
                <w:kern w:val="0"/>
                <w:sz w:val="20"/>
                <w:szCs w:val="20"/>
                <w:lang w:eastAsia="en-US"/>
              </w:rPr>
            </w:pPr>
            <w:r w:rsidRPr="00866B81">
              <w:rPr>
                <w:b/>
              </w:rPr>
              <w:t xml:space="preserve">BDT </w:t>
            </w:r>
            <w:r w:rsidRPr="00866B81">
              <w:rPr>
                <w:rFonts w:cs="Calibri"/>
                <w:b/>
                <w:color w:val="000000"/>
                <w:szCs w:val="20"/>
              </w:rPr>
              <w:t>3399000</w:t>
            </w:r>
          </w:p>
        </w:tc>
      </w:tr>
      <w:tr w:rsidR="00BF16C2" w:rsidTr="005778A6">
        <w:tc>
          <w:tcPr>
            <w:tcW w:w="8185" w:type="dxa"/>
          </w:tcPr>
          <w:p w:rsidR="00BF16C2" w:rsidRPr="00BF16C2" w:rsidRDefault="00BF16C2" w:rsidP="00866B81">
            <w:pPr>
              <w:spacing w:line="360" w:lineRule="auto"/>
              <w:jc w:val="both"/>
              <w:rPr>
                <w:b/>
                <w:szCs w:val="18"/>
              </w:rPr>
            </w:pPr>
            <w:r w:rsidRPr="00BF16C2">
              <w:rPr>
                <w:rFonts w:ascii="AudiType,Bold" w:hAnsi="AudiType,Bold" w:cs="AudiType,Bold"/>
                <w:b/>
                <w:bCs/>
                <w:kern w:val="0"/>
                <w:szCs w:val="18"/>
                <w:lang w:eastAsia="en-US"/>
              </w:rPr>
              <w:t>Total Optional Items Price after 5% Discount (Rounded up)</w:t>
            </w:r>
          </w:p>
        </w:tc>
        <w:tc>
          <w:tcPr>
            <w:tcW w:w="1620" w:type="dxa"/>
          </w:tcPr>
          <w:p w:rsidR="00BF16C2" w:rsidRPr="00866B81" w:rsidRDefault="00BF16C2" w:rsidP="00866B81">
            <w:pPr>
              <w:pStyle w:val="ListParagraph"/>
              <w:spacing w:line="360" w:lineRule="auto"/>
              <w:ind w:left="0"/>
              <w:jc w:val="both"/>
              <w:rPr>
                <w:b/>
              </w:rPr>
            </w:pPr>
            <w:r w:rsidRPr="00BF16C2">
              <w:rPr>
                <w:b/>
              </w:rPr>
              <w:t>BDT 3200000</w:t>
            </w:r>
          </w:p>
        </w:tc>
      </w:tr>
    </w:tbl>
    <w:p w:rsidR="00866B81" w:rsidRDefault="00866B81" w:rsidP="00ED6DBC">
      <w:pPr>
        <w:pStyle w:val="ListParagraph"/>
        <w:spacing w:line="360" w:lineRule="auto"/>
        <w:ind w:left="-90" w:firstLine="90"/>
        <w:jc w:val="both"/>
      </w:pPr>
    </w:p>
    <w:p w:rsidR="00ED6DBC" w:rsidRDefault="00ED6DBC" w:rsidP="00ED6DBC">
      <w:pPr>
        <w:spacing w:line="240" w:lineRule="auto"/>
        <w:jc w:val="both"/>
      </w:pPr>
      <w:r w:rsidRPr="00CC0098">
        <w:rPr>
          <w:noProof/>
          <w:sz w:val="22"/>
          <w:szCs w:val="22"/>
          <w:lang w:eastAsia="en-US"/>
        </w:rPr>
        <w:lastRenderedPageBreak/>
        <w:drawing>
          <wp:inline distT="0" distB="0" distL="0" distR="0">
            <wp:extent cx="4895850" cy="3001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3001010"/>
                    </a:xfrm>
                    <a:prstGeom prst="rect">
                      <a:avLst/>
                    </a:prstGeom>
                    <a:noFill/>
                    <a:ln>
                      <a:noFill/>
                    </a:ln>
                  </pic:spPr>
                </pic:pic>
              </a:graphicData>
            </a:graphic>
          </wp:inline>
        </w:drawing>
      </w:r>
    </w:p>
    <w:p w:rsidR="009505B3" w:rsidRDefault="00ED6DBC" w:rsidP="009505B3">
      <w:pPr>
        <w:spacing w:line="240" w:lineRule="auto"/>
      </w:pPr>
      <w:r w:rsidRPr="00EB7860">
        <w:rPr>
          <w:noProof/>
          <w:lang w:eastAsia="en-US"/>
        </w:rPr>
        <w:drawing>
          <wp:inline distT="0" distB="0" distL="0" distR="0">
            <wp:extent cx="4895850" cy="2818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2818130"/>
                    </a:xfrm>
                    <a:prstGeom prst="rect">
                      <a:avLst/>
                    </a:prstGeom>
                    <a:noFill/>
                    <a:ln>
                      <a:noFill/>
                    </a:ln>
                  </pic:spPr>
                </pic:pic>
              </a:graphicData>
            </a:graphic>
          </wp:inline>
        </w:drawing>
      </w:r>
      <w:r w:rsidR="009505B3">
        <w:rPr>
          <w:b/>
          <w:sz w:val="15"/>
          <w:szCs w:val="15"/>
        </w:rPr>
        <w:t>*Illustrated Models Shown, Actual Vehicle May Differ in Color and Specification Accuracy</w:t>
      </w:r>
    </w:p>
    <w:p w:rsidR="00ED6DBC" w:rsidRDefault="00ED6DBC" w:rsidP="00ED6DBC">
      <w:pPr>
        <w:spacing w:line="240" w:lineRule="auto"/>
        <w:jc w:val="both"/>
      </w:pPr>
      <w:r>
        <w:br w:type="page"/>
      </w:r>
    </w:p>
    <w:p w:rsidR="00ED6DBC" w:rsidRDefault="00ED6DBC" w:rsidP="00ED6DBC">
      <w:pPr>
        <w:spacing w:line="360" w:lineRule="auto"/>
        <w:jc w:val="center"/>
      </w:pPr>
      <w:r w:rsidRPr="00CC0098">
        <w:rPr>
          <w:noProof/>
          <w:sz w:val="22"/>
          <w:szCs w:val="22"/>
          <w:lang w:eastAsia="en-US"/>
        </w:rPr>
        <w:lastRenderedPageBreak/>
        <w:drawing>
          <wp:inline distT="0" distB="0" distL="0" distR="0">
            <wp:extent cx="4895850" cy="341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3416300"/>
                    </a:xfrm>
                    <a:prstGeom prst="rect">
                      <a:avLst/>
                    </a:prstGeom>
                    <a:noFill/>
                    <a:ln>
                      <a:noFill/>
                    </a:ln>
                  </pic:spPr>
                </pic:pic>
              </a:graphicData>
            </a:graphic>
          </wp:inline>
        </w:drawing>
      </w:r>
    </w:p>
    <w:p w:rsidR="00ED6DBC" w:rsidRDefault="00ED6DBC" w:rsidP="00ED6DBC">
      <w:pPr>
        <w:spacing w:line="360" w:lineRule="auto"/>
        <w:jc w:val="center"/>
      </w:pPr>
      <w:r>
        <w:rPr>
          <w:noProof/>
          <w:lang w:eastAsia="en-US"/>
        </w:rPr>
        <w:drawing>
          <wp:anchor distT="0" distB="0" distL="114300" distR="114300" simplePos="0" relativeHeight="251662336" behindDoc="1" locked="0" layoutInCell="1" allowOverlap="1">
            <wp:simplePos x="0" y="0"/>
            <wp:positionH relativeFrom="column">
              <wp:posOffset>0</wp:posOffset>
            </wp:positionH>
            <wp:positionV relativeFrom="paragraph">
              <wp:posOffset>-635</wp:posOffset>
            </wp:positionV>
            <wp:extent cx="4901610" cy="340858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829" t="9662" r="20823" b="18080"/>
                    <a:stretch/>
                  </pic:blipFill>
                  <pic:spPr bwMode="auto">
                    <a:xfrm>
                      <a:off x="0" y="0"/>
                      <a:ext cx="4909756" cy="3414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D6DBC" w:rsidRDefault="00ED6DBC" w:rsidP="00ED6DBC">
      <w:pPr>
        <w:spacing w:line="360" w:lineRule="auto"/>
        <w:jc w:val="both"/>
      </w:pPr>
    </w:p>
    <w:p w:rsidR="00ED6DBC" w:rsidRDefault="00ED6DBC" w:rsidP="00ED6DBC">
      <w:pPr>
        <w:spacing w:line="360" w:lineRule="auto"/>
        <w:jc w:val="both"/>
      </w:pPr>
    </w:p>
    <w:p w:rsidR="00ED6DBC" w:rsidRDefault="00ED6DBC" w:rsidP="00ED6DBC">
      <w:pPr>
        <w:spacing w:line="240" w:lineRule="auto"/>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9505B3" w:rsidRDefault="009505B3" w:rsidP="00ED6DBC">
      <w:pPr>
        <w:spacing w:line="240" w:lineRule="auto"/>
        <w:rPr>
          <w:b/>
          <w:sz w:val="15"/>
          <w:szCs w:val="15"/>
        </w:rPr>
      </w:pPr>
    </w:p>
    <w:p w:rsidR="00ED6DBC" w:rsidRDefault="009505B3" w:rsidP="00ED6DBC">
      <w:pPr>
        <w:spacing w:line="240" w:lineRule="auto"/>
      </w:pPr>
      <w:r>
        <w:rPr>
          <w:b/>
          <w:sz w:val="15"/>
          <w:szCs w:val="15"/>
        </w:rPr>
        <w:t>*Illustrated Models Shown, Actual Vehicle May Differ in Color and Specification Accuracy</w:t>
      </w:r>
    </w:p>
    <w:p w:rsidR="009505B3" w:rsidRDefault="009505B3">
      <w:pPr>
        <w:spacing w:line="240" w:lineRule="auto"/>
        <w:rPr>
          <w:b/>
          <w:sz w:val="20"/>
          <w:szCs w:val="28"/>
        </w:rPr>
      </w:pPr>
      <w:r>
        <w:rPr>
          <w:b/>
          <w:sz w:val="20"/>
          <w:szCs w:val="28"/>
        </w:rPr>
        <w:br w:type="page"/>
      </w:r>
    </w:p>
    <w:p w:rsidR="00ED6DBC" w:rsidRPr="00AE430A" w:rsidRDefault="00ED6DBC" w:rsidP="00ED6DBC">
      <w:pPr>
        <w:spacing w:line="240" w:lineRule="auto"/>
        <w:jc w:val="center"/>
      </w:pPr>
      <w:r w:rsidRPr="00425434">
        <w:rPr>
          <w:b/>
          <w:sz w:val="20"/>
          <w:szCs w:val="28"/>
        </w:rPr>
        <w:lastRenderedPageBreak/>
        <w:t>PRICE AND SALES TERMS</w:t>
      </w:r>
    </w:p>
    <w:p w:rsidR="00ED6DBC" w:rsidRDefault="00ED6DBC" w:rsidP="00ED6DBC">
      <w:pPr>
        <w:spacing w:line="360" w:lineRule="auto"/>
        <w:jc w:val="both"/>
        <w:rPr>
          <w:b/>
        </w:rPr>
      </w:pPr>
    </w:p>
    <w:p w:rsidR="00BF16C2" w:rsidRPr="00BF16C2" w:rsidRDefault="00BF16C2" w:rsidP="00BF16C2">
      <w:pPr>
        <w:spacing w:line="360" w:lineRule="auto"/>
        <w:jc w:val="both"/>
        <w:rPr>
          <w:b/>
        </w:rPr>
      </w:pPr>
      <w:r w:rsidRPr="00BF16C2">
        <w:rPr>
          <w:b/>
        </w:rPr>
        <w:t>Unit Price (Ex-Showroom): 1, 82, 00 000.00 (One Crore Eighty Two Lacs Only) BDT</w:t>
      </w:r>
    </w:p>
    <w:p w:rsidR="00BF16C2" w:rsidRPr="00BF16C2" w:rsidRDefault="00BF16C2" w:rsidP="00BF16C2">
      <w:pPr>
        <w:spacing w:line="360" w:lineRule="auto"/>
        <w:jc w:val="both"/>
        <w:rPr>
          <w:b/>
        </w:rPr>
      </w:pPr>
      <w:r w:rsidRPr="00BF16C2">
        <w:rPr>
          <w:b/>
        </w:rPr>
        <w:t>(This quoted price is exclusive of Registration, Insurance, VAT and Source Tax / AIT etc. of</w:t>
      </w:r>
    </w:p>
    <w:p w:rsidR="00BF16C2" w:rsidRPr="00BF16C2" w:rsidRDefault="00BF16C2" w:rsidP="00BF16C2">
      <w:pPr>
        <w:spacing w:line="360" w:lineRule="auto"/>
        <w:jc w:val="both"/>
        <w:rPr>
          <w:b/>
        </w:rPr>
      </w:pPr>
      <w:r w:rsidRPr="00BF16C2">
        <w:rPr>
          <w:b/>
        </w:rPr>
        <w:t>the vehicle)</w:t>
      </w:r>
    </w:p>
    <w:p w:rsidR="00BF16C2" w:rsidRPr="00BF16C2" w:rsidRDefault="00BF16C2" w:rsidP="00BF16C2">
      <w:pPr>
        <w:spacing w:line="360" w:lineRule="auto"/>
        <w:jc w:val="both"/>
        <w:rPr>
          <w:b/>
        </w:rPr>
      </w:pPr>
      <w:r w:rsidRPr="00BF16C2">
        <w:rPr>
          <w:b/>
        </w:rPr>
        <w:t>VAT: 1, 25, 000.00 (One Lac Twenty Five Thousand Only) BDT</w:t>
      </w:r>
    </w:p>
    <w:p w:rsidR="00BF16C2" w:rsidRPr="00BF16C2" w:rsidRDefault="00BF16C2" w:rsidP="00BF16C2">
      <w:pPr>
        <w:spacing w:line="360" w:lineRule="auto"/>
        <w:jc w:val="both"/>
        <w:rPr>
          <w:b/>
        </w:rPr>
      </w:pPr>
      <w:r w:rsidRPr="00BF16C2">
        <w:rPr>
          <w:b/>
        </w:rPr>
        <w:t>Registration Cost: 85,000.00 (Eighty-Five Thousand Only) BDT</w:t>
      </w:r>
    </w:p>
    <w:p w:rsidR="00BF16C2" w:rsidRDefault="00BF16C2" w:rsidP="00BF16C2">
      <w:pPr>
        <w:spacing w:line="360" w:lineRule="auto"/>
        <w:jc w:val="both"/>
        <w:rPr>
          <w:b/>
        </w:rPr>
      </w:pPr>
      <w:r w:rsidRPr="00BF16C2">
        <w:rPr>
          <w:b/>
        </w:rPr>
        <w:t>Total OTR: 1, 84, 10000.00 (One Crore Eighty Four Lacs Ten Thousand Only) BDT</w:t>
      </w:r>
    </w:p>
    <w:p w:rsidR="00ED6DBC" w:rsidRDefault="00ED6DBC" w:rsidP="00BF16C2">
      <w:pPr>
        <w:spacing w:line="360" w:lineRule="auto"/>
        <w:jc w:val="both"/>
      </w:pPr>
      <w:r w:rsidRPr="00561724">
        <w:rPr>
          <w:b/>
        </w:rPr>
        <w:t>Warranty:</w:t>
      </w:r>
      <w:r>
        <w:t xml:space="preserve"> 2 (Two) Years without any Mileage limitation  </w:t>
      </w:r>
    </w:p>
    <w:p w:rsidR="00ED6DBC" w:rsidRDefault="00ED6DBC" w:rsidP="00ED6DBC">
      <w:pPr>
        <w:spacing w:line="360" w:lineRule="auto"/>
        <w:jc w:val="both"/>
      </w:pPr>
      <w:r w:rsidRPr="00561724">
        <w:rPr>
          <w:b/>
        </w:rPr>
        <w:t>Delivery</w:t>
      </w:r>
      <w:r w:rsidRPr="00561724">
        <w:rPr>
          <w:b/>
        </w:rPr>
        <w:tab/>
        <w:t>:</w:t>
      </w:r>
      <w:r>
        <w:t xml:space="preserve"> May 2017 </w:t>
      </w:r>
    </w:p>
    <w:p w:rsidR="00ED6DBC" w:rsidRDefault="00ED6DBC" w:rsidP="00ED6DBC">
      <w:pPr>
        <w:spacing w:line="360" w:lineRule="auto"/>
        <w:jc w:val="both"/>
      </w:pPr>
      <w:r w:rsidRPr="00561724">
        <w:rPr>
          <w:b/>
        </w:rPr>
        <w:t>Payment:</w:t>
      </w:r>
      <w:r w:rsidR="00BF16C2">
        <w:t>2500000 (Twenty Five Lacs Only) BDT</w:t>
      </w:r>
      <w:r>
        <w:t xml:space="preserve"> is to be paid as advance with confirme</w:t>
      </w:r>
      <w:r w:rsidR="00BF16C2">
        <w:t xml:space="preserve">d work-order and the balance </w:t>
      </w:r>
      <w:r>
        <w:t>is to be paid before delivery</w:t>
      </w:r>
    </w:p>
    <w:p w:rsidR="00ED6DBC" w:rsidRDefault="00ED6DBC" w:rsidP="00ED6DBC">
      <w:pPr>
        <w:spacing w:line="360" w:lineRule="auto"/>
        <w:jc w:val="both"/>
      </w:pPr>
      <w:r>
        <w:rPr>
          <w:b/>
        </w:rPr>
        <w:t xml:space="preserve">Validity of Offer: </w:t>
      </w:r>
      <w:r>
        <w:t>10 (Ten) days from the date of offer (subject to availability - for ready stock)</w:t>
      </w:r>
    </w:p>
    <w:p w:rsidR="00ED6DBC" w:rsidRDefault="00ED6DBC" w:rsidP="00ED6DBC">
      <w:pPr>
        <w:spacing w:line="360" w:lineRule="auto"/>
        <w:jc w:val="both"/>
      </w:pPr>
      <w:r w:rsidRPr="00561724">
        <w:rPr>
          <w:b/>
        </w:rPr>
        <w:t>After Sales Service:</w:t>
      </w:r>
      <w:r>
        <w:t xml:space="preserve"> After sales service will be provided to our valued customers from our completely equipped workshop at 429/432 Tejgaon Industrial Area, Dhaka headed by trained Technician</w:t>
      </w:r>
    </w:p>
    <w:p w:rsidR="00ED6DBC" w:rsidRPr="00E84E63" w:rsidRDefault="00ED6DBC" w:rsidP="00ED6DBC">
      <w:pPr>
        <w:spacing w:line="360" w:lineRule="auto"/>
        <w:jc w:val="both"/>
        <w:rPr>
          <w:b/>
        </w:rPr>
      </w:pPr>
    </w:p>
    <w:p w:rsidR="00ED6DBC" w:rsidRPr="00E84E63" w:rsidRDefault="00ED6DBC" w:rsidP="00ED6DBC">
      <w:pPr>
        <w:spacing w:line="360" w:lineRule="auto"/>
        <w:jc w:val="both"/>
        <w:rPr>
          <w:b/>
        </w:rPr>
      </w:pPr>
      <w:r w:rsidRPr="00E84E63">
        <w:rPr>
          <w:b/>
        </w:rPr>
        <w:t>Acceptance</w:t>
      </w:r>
      <w:r>
        <w:rPr>
          <w:b/>
        </w:rPr>
        <w:t>:</w:t>
      </w:r>
    </w:p>
    <w:p w:rsidR="00ED6DBC" w:rsidRPr="00E47E5A" w:rsidRDefault="00ED6DBC" w:rsidP="00ED6DBC">
      <w:pPr>
        <w:spacing w:line="360" w:lineRule="auto"/>
        <w:jc w:val="both"/>
      </w:pPr>
      <w:r w:rsidRPr="00E47E5A">
        <w:t>All sales are subject to and expressly conditioned upon the terms and conditions contained herein, and upon buyer's assent thereto. No variation of these terms and conditions will be binding upon seller unless agreed to in writing and signed by an authorized representative of seller. The seller has the right to change these terms of conditions of sales without prior notice.</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Offer Validity:</w:t>
      </w:r>
    </w:p>
    <w:p w:rsidR="00ED6DBC" w:rsidRDefault="00ED6DBC" w:rsidP="00ED6DBC">
      <w:pPr>
        <w:spacing w:line="360" w:lineRule="auto"/>
        <w:jc w:val="both"/>
      </w:pPr>
      <w:r>
        <w:t>The enclosed offer is valid for 7(seven) banking days from the date of issuance</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Order Specifications:</w:t>
      </w:r>
    </w:p>
    <w:p w:rsidR="00ED6DBC" w:rsidRDefault="00ED6DBC" w:rsidP="00ED6DBC">
      <w:pPr>
        <w:spacing w:line="360" w:lineRule="auto"/>
        <w:jc w:val="both"/>
      </w:pPr>
      <w:r>
        <w:t>The selected options/specifications in the order are binding and cannot be changed as the production process at the factory is initiated as soon as the order is placed within the Audi ordering-system.</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Vehicle Inspection:</w:t>
      </w:r>
    </w:p>
    <w:p w:rsidR="00ED6DBC" w:rsidRDefault="00ED6DBC" w:rsidP="00ED6DBC">
      <w:pPr>
        <w:spacing w:line="360" w:lineRule="auto"/>
        <w:jc w:val="both"/>
      </w:pPr>
      <w:r>
        <w:t xml:space="preserve">The vehicle inspection carried out by Audi AG at their respective plants shall be final for all purposes. Audi AG reserves the right to change names of options/accessories without prior notice; however, with no financial loss to the customer. </w:t>
      </w:r>
    </w:p>
    <w:p w:rsidR="001C0EED" w:rsidRDefault="001C0EED" w:rsidP="00ED6DBC">
      <w:pPr>
        <w:spacing w:line="360" w:lineRule="auto"/>
        <w:jc w:val="both"/>
        <w:rPr>
          <w:b/>
        </w:rPr>
      </w:pPr>
    </w:p>
    <w:p w:rsidR="00095FA7" w:rsidRDefault="00095FA7">
      <w:pPr>
        <w:spacing w:line="240" w:lineRule="auto"/>
        <w:rPr>
          <w:b/>
        </w:rPr>
      </w:pPr>
      <w:r>
        <w:rPr>
          <w:b/>
        </w:rPr>
        <w:br w:type="page"/>
      </w:r>
    </w:p>
    <w:p w:rsidR="00ED6DBC" w:rsidRPr="00E84E63" w:rsidRDefault="00ED6DBC" w:rsidP="00ED6DBC">
      <w:pPr>
        <w:spacing w:line="360" w:lineRule="auto"/>
        <w:jc w:val="both"/>
        <w:rPr>
          <w:b/>
        </w:rPr>
      </w:pPr>
      <w:r w:rsidRPr="00E84E63">
        <w:rPr>
          <w:b/>
        </w:rPr>
        <w:lastRenderedPageBreak/>
        <w:t>Cancelling or Changing the Order</w:t>
      </w:r>
      <w:r>
        <w:rPr>
          <w:b/>
        </w:rPr>
        <w:t>:</w:t>
      </w:r>
    </w:p>
    <w:p w:rsidR="00ED6DBC" w:rsidRDefault="00ED6DBC" w:rsidP="00ED6DBC">
      <w:pPr>
        <w:spacing w:line="360" w:lineRule="auto"/>
        <w:jc w:val="both"/>
      </w:pPr>
      <w:r>
        <w:t xml:space="preserve">After the Purchaser has signed the Proforma Offer, the specifications are fixed and may not be changed. If the Purchaser wrongfully cancels the contract or shall fail to take and pay for the goods within 14 days of notification that the goods have been completed for delivery, the Seller shall be at liberty to treat the contract as repudiated by the Purchaser and there upon has the right to retain sufficient funds to cover losses incurred, inclusive of loss of profit, before returning any balance of deposit paid, or in the case that insufficient deposit has been made to cover these costs, the seller shall be entitled to claim for these from the purchaser. If the Seller shall fail to deliver the goods within 90 days of the estimated date of delivery stated in this contract the Purchaser may by notice in writing to the Seller require delivery of the goods within 21 days of receipt of such notice. If the goods shall not be delivered to the Purchaser within the said 21 days, the contract may be cancelled. If the contract be cancelled after the notice has been issued to the Seller, the deposit shall be returned to the Purchaser and the Seller shall be under no further liability. </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Vehicle Specifications:</w:t>
      </w:r>
    </w:p>
    <w:p w:rsidR="00ED6DBC" w:rsidRDefault="00ED6DBC" w:rsidP="00ED6DBC">
      <w:pPr>
        <w:spacing w:line="360" w:lineRule="auto"/>
        <w:jc w:val="both"/>
      </w:pPr>
      <w:r>
        <w:t>If any of the optional equipment/accessory is not in conformity with the vehicle order form, the Purchaser’s sole remedy shall be limited to Seller. Making good any shortage by replacing such equipment/accessory or, if Seller shall choose, by refunding a proportionate part of the price.</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Mode of Payment:</w:t>
      </w:r>
    </w:p>
    <w:p w:rsidR="00ED6DBC" w:rsidRDefault="00ED6DBC" w:rsidP="00ED6DBC">
      <w:pPr>
        <w:spacing w:line="360" w:lineRule="auto"/>
        <w:jc w:val="both"/>
      </w:pPr>
      <w:r>
        <w:t>Advance payment upon receipt of signed Proforma offer and order confirmation. For the price to be valid, payment amount needs to be made on/before the date as mentioned in your Proforma Offer. A cheque will not be treated as payment until it has been cleared. The goods shall remain the property of the Seller until the price has been discharged in full. Any exchange of funds given by the Purchaser in payment shall not be treated as a discharge until the same has been cleared.</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Delivery:</w:t>
      </w:r>
    </w:p>
    <w:p w:rsidR="00ED6DBC" w:rsidRDefault="00ED6DBC" w:rsidP="00ED6DBC">
      <w:pPr>
        <w:spacing w:line="360" w:lineRule="auto"/>
        <w:jc w:val="both"/>
      </w:pPr>
      <w:r>
        <w:t xml:space="preserve">The Seller will endeavor to secure delivery of the goods by the estimated delivery date (if any) but does not guarantee the time of delivery and shall not be liable for any damages or claims of any kind in respect of delay in delivery (The Seller shall not be obliged to fulfil orders in the sequence in which they are placed). Delivery of the vehicle is estimated (non-binding) between 16-18 weeks after receipt signed Proforma Invoice and clearance of down payment. We will endeavor to adhere to stipulated delivery deadline. In the event of a delay, we will contact you to agree an alternative estimates delivery period. However, delivery deadlines will not be binding unless expressly agreed otherwise. If non-compliance with the delivery date is due to force majeure or to other disturbances beyond our control e.g. war, port’s strikes, workers strike, rail/trucks strikes, vessel/ship delays import or export restrictions, including such disturbances affecting subcontractors, the delivery dates agreed upon shall be extended by the period of time of the disturbance. We will not be liable for any claim for compensation of any description </w:t>
      </w:r>
      <w:r>
        <w:lastRenderedPageBreak/>
        <w:t xml:space="preserve">arising out of a delay in delivery. We reserve the right to make deliveries before or after the respective deliver periods. </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Price Fluctuation Clause</w:t>
      </w:r>
      <w:r>
        <w:rPr>
          <w:b/>
        </w:rPr>
        <w:t>:</w:t>
      </w:r>
    </w:p>
    <w:p w:rsidR="00ED6DBC" w:rsidRDefault="00ED6DBC" w:rsidP="00ED6DBC">
      <w:pPr>
        <w:spacing w:line="360" w:lineRule="auto"/>
        <w:jc w:val="both"/>
      </w:pPr>
      <w:r>
        <w:t>All prices have been calculated on the basis of the prevalent Government duties, fiscal policies, tariff structures, import policy, freight charges and average Bangladeshi Taka conversion rate with Euro. The Customer hereby agrees to pay the additional charges, if any (more than 5% of current rate), due to the change in the above stated duties and policies or due to Taka devaluation on the date of assessment of duty (by the Customs authorities), when making the final / balance payment. Only in cases of reduction in government duties the customer will be entitled to pay the reduced amount as per the calculations by the Seller. The above does not apply if the vehicle is exempted from duty &amp; taxes (full advance payment in USD/EUR), however the responsibility of customs exemption of the same lies with the customer.</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Customs Clearance:</w:t>
      </w:r>
    </w:p>
    <w:p w:rsidR="00ED6DBC" w:rsidRDefault="00ED6DBC" w:rsidP="00ED6DBC">
      <w:pPr>
        <w:spacing w:line="360" w:lineRule="auto"/>
        <w:jc w:val="both"/>
      </w:pPr>
      <w:r>
        <w:t>The Seller will arrange customs clearance of vehicle if payment is done locally in Bangladeshi Taka, and in case of direct remittance to Audi AG (only valid for Audi Security vehicles) it is optional that clearance assistance from the Seller may be obtained at actual custom clearance cost. For diplomatic sales, or duty free imports the Seller will only assist in vehicle clearance, however any charges occurred during the process of clearing will be borne by the customer.</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Insurance:</w:t>
      </w:r>
    </w:p>
    <w:p w:rsidR="00ED6DBC" w:rsidRDefault="00ED6DBC" w:rsidP="00ED6DBC">
      <w:pPr>
        <w:spacing w:line="360" w:lineRule="auto"/>
        <w:jc w:val="both"/>
      </w:pPr>
      <w:r>
        <w:t>Insurance of the vehicle until our respective dealerships in Bangladesh is seller’s responsibility.</w:t>
      </w:r>
    </w:p>
    <w:p w:rsidR="00ED6DBC" w:rsidRDefault="00ED6DBC" w:rsidP="00ED6DBC">
      <w:pPr>
        <w:spacing w:line="360" w:lineRule="auto"/>
        <w:jc w:val="both"/>
      </w:pPr>
    </w:p>
    <w:p w:rsidR="00ED6DBC" w:rsidRPr="00E84E63" w:rsidRDefault="00ED6DBC" w:rsidP="00ED6DBC">
      <w:pPr>
        <w:spacing w:line="360" w:lineRule="auto"/>
        <w:jc w:val="both"/>
        <w:rPr>
          <w:b/>
        </w:rPr>
      </w:pPr>
      <w:r w:rsidRPr="00E84E63">
        <w:rPr>
          <w:b/>
        </w:rPr>
        <w:t>Force Majeure</w:t>
      </w:r>
      <w:r>
        <w:rPr>
          <w:b/>
        </w:rPr>
        <w:t>:</w:t>
      </w:r>
    </w:p>
    <w:p w:rsidR="00D15270" w:rsidRDefault="00ED6DBC" w:rsidP="00ED6DBC">
      <w:pPr>
        <w:spacing w:line="360" w:lineRule="auto"/>
        <w:jc w:val="both"/>
      </w:pPr>
      <w:r>
        <w:t>Neither party shall be liable in damages or have the right to terminate this Agreement for any delay or default in performing hereunder if such delay or default is caused by conditions beyond its control including, but not limited to Acts of God, Government restrictions (including the denial or cancellation of any export or other necessary license), wars, insurrections and/or any other cause beyond the reasonable control of the party whose performance is affected.</w:t>
      </w:r>
    </w:p>
    <w:p w:rsidR="00ED6DBC" w:rsidRPr="00D15270" w:rsidRDefault="00ED6DBC" w:rsidP="00ED6DBC">
      <w:pPr>
        <w:spacing w:line="360" w:lineRule="auto"/>
        <w:jc w:val="both"/>
      </w:pPr>
      <w:r w:rsidRPr="00E84E63">
        <w:rPr>
          <w:b/>
        </w:rPr>
        <w:t>Fuel Quality:</w:t>
      </w:r>
    </w:p>
    <w:p w:rsidR="00ED6DBC" w:rsidRDefault="00ED6DBC" w:rsidP="00ED6DBC">
      <w:pPr>
        <w:spacing w:line="360" w:lineRule="auto"/>
        <w:jc w:val="both"/>
      </w:pPr>
      <w:r>
        <w:t>With the signature below the purchaser agrees to fuel his/her vehicle only with HOBC fuel only. Failure to do so, can possibility void the manufacturer warranty if proven during a possible fault or during a fuel sample analysis.</w:t>
      </w:r>
    </w:p>
    <w:p w:rsidR="00ED6DBC" w:rsidRDefault="00ED6DBC" w:rsidP="00ED6DBC">
      <w:pPr>
        <w:spacing w:line="360" w:lineRule="auto"/>
        <w:jc w:val="both"/>
        <w:rPr>
          <w:b/>
        </w:rPr>
      </w:pPr>
    </w:p>
    <w:p w:rsidR="00ED6DBC" w:rsidRDefault="00ED6DBC" w:rsidP="00ED6DBC">
      <w:pPr>
        <w:spacing w:line="360" w:lineRule="auto"/>
        <w:jc w:val="both"/>
        <w:rPr>
          <w:b/>
        </w:rPr>
      </w:pPr>
      <w:r>
        <w:rPr>
          <w:b/>
        </w:rPr>
        <w:t>Warranty:</w:t>
      </w:r>
    </w:p>
    <w:p w:rsidR="00ED6DBC" w:rsidRPr="00E84E63" w:rsidRDefault="00ED6DBC" w:rsidP="00ED6DBC">
      <w:pPr>
        <w:spacing w:line="360" w:lineRule="auto"/>
        <w:jc w:val="both"/>
        <w:rPr>
          <w:b/>
        </w:rPr>
      </w:pPr>
      <w:r>
        <w:t>Standard terms of warranty of Audi AG are applicable. 2 (two) years with unlimited mileage</w:t>
      </w:r>
    </w:p>
    <w:p w:rsidR="00ED6DBC" w:rsidRDefault="00ED6DBC" w:rsidP="00ED6DBC">
      <w:pPr>
        <w:spacing w:line="360" w:lineRule="auto"/>
        <w:jc w:val="both"/>
      </w:pPr>
    </w:p>
    <w:p w:rsidR="00ED6DBC" w:rsidRDefault="00ED6DBC" w:rsidP="00ED6DBC">
      <w:pPr>
        <w:spacing w:line="360" w:lineRule="auto"/>
        <w:jc w:val="both"/>
        <w:rPr>
          <w:b/>
        </w:rPr>
      </w:pPr>
      <w:r w:rsidRPr="00E84E63">
        <w:rPr>
          <w:b/>
        </w:rPr>
        <w:t>Special Instruction:</w:t>
      </w:r>
    </w:p>
    <w:p w:rsidR="00ED6DBC" w:rsidRDefault="00ED6DBC" w:rsidP="00ED6DBC">
      <w:pPr>
        <w:spacing w:line="360" w:lineRule="auto"/>
        <w:jc w:val="both"/>
      </w:pPr>
      <w:r>
        <w:lastRenderedPageBreak/>
        <w:t xml:space="preserve">It is very important for the purchaser to read thoroughly the owner’s manual to better understand their vehicle. </w:t>
      </w:r>
    </w:p>
    <w:p w:rsidR="00ED6DBC" w:rsidRDefault="00ED6DBC" w:rsidP="00ED6DBC">
      <w:pPr>
        <w:spacing w:line="360" w:lineRule="auto"/>
        <w:jc w:val="both"/>
      </w:pPr>
    </w:p>
    <w:p w:rsidR="00ED6DBC" w:rsidRDefault="00ED6DBC" w:rsidP="00ED6DBC">
      <w:pPr>
        <w:spacing w:line="360" w:lineRule="auto"/>
        <w:jc w:val="both"/>
      </w:pPr>
    </w:p>
    <w:p w:rsidR="00ED6DBC" w:rsidRDefault="00ED6DBC" w:rsidP="00ED6DBC">
      <w:pPr>
        <w:spacing w:line="360" w:lineRule="auto"/>
        <w:jc w:val="both"/>
      </w:pPr>
    </w:p>
    <w:p w:rsidR="00ED6DBC" w:rsidRDefault="00ED6DBC" w:rsidP="00ED6DBC">
      <w:pPr>
        <w:spacing w:line="360" w:lineRule="auto"/>
        <w:jc w:val="both"/>
      </w:pPr>
    </w:p>
    <w:p w:rsidR="00ED6DBC" w:rsidRDefault="00ED6DBC" w:rsidP="00ED6DBC">
      <w:pPr>
        <w:spacing w:line="360" w:lineRule="auto"/>
        <w:jc w:val="both"/>
      </w:pPr>
    </w:p>
    <w:p w:rsidR="00ED6DBC" w:rsidRDefault="00ED6DBC" w:rsidP="00ED6DBC">
      <w:pPr>
        <w:spacing w:line="360" w:lineRule="auto"/>
        <w:jc w:val="both"/>
      </w:pPr>
    </w:p>
    <w:p w:rsidR="00ED6DBC" w:rsidRPr="00E42F4D" w:rsidRDefault="00ED6DBC" w:rsidP="00ED6DBC">
      <w:pPr>
        <w:spacing w:line="360" w:lineRule="auto"/>
        <w:jc w:val="both"/>
      </w:pPr>
      <w:r>
        <w:t>Date: ______________________</w:t>
      </w:r>
      <w:r>
        <w:tab/>
      </w:r>
      <w:r>
        <w:tab/>
        <w:t xml:space="preserve">                   Customer Signature: _______________________________</w:t>
      </w:r>
    </w:p>
    <w:p w:rsidR="00690C61" w:rsidRDefault="00690C61" w:rsidP="00ED6DBC">
      <w:pPr>
        <w:spacing w:line="360" w:lineRule="auto"/>
        <w:jc w:val="both"/>
      </w:pPr>
    </w:p>
    <w:sectPr w:rsidR="00690C61" w:rsidSect="00B503F2">
      <w:headerReference w:type="default" r:id="rId16"/>
      <w:headerReference w:type="first" r:id="rId17"/>
      <w:pgSz w:w="11906" w:h="16838" w:code="9"/>
      <w:pgMar w:top="2909" w:right="2835" w:bottom="1361" w:left="1361" w:header="284" w:footer="28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5AD0" w:rsidRDefault="00BC5AD0">
      <w:r>
        <w:separator/>
      </w:r>
    </w:p>
  </w:endnote>
  <w:endnote w:type="continuationSeparator" w:id="1">
    <w:p w:rsidR="00BC5AD0" w:rsidRDefault="00BC5A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udi Type">
    <w:altName w:val="Corbel"/>
    <w:charset w:val="00"/>
    <w:family w:val="swiss"/>
    <w:pitch w:val="variable"/>
    <w:sig w:usb0="00000001" w:usb1="500020FB" w:usb2="00000000" w:usb3="00000000" w:csb0="0000019F" w:csb1="00000000"/>
  </w:font>
  <w:font w:name="Audi Type Extended">
    <w:altName w:val="Sitka Small"/>
    <w:charset w:val="00"/>
    <w:family w:val="swiss"/>
    <w:pitch w:val="variable"/>
    <w:sig w:usb0="00000001" w:usb1="500020F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udiType,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5AD0" w:rsidRDefault="00BC5AD0">
      <w:r>
        <w:separator/>
      </w:r>
    </w:p>
  </w:footnote>
  <w:footnote w:type="continuationSeparator" w:id="1">
    <w:p w:rsidR="00BC5AD0" w:rsidRDefault="00BC5A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3F2" w:rsidRDefault="002A3B76" w:rsidP="00B503F2">
    <w:pPr>
      <w:framePr w:w="2268" w:wrap="around" w:vAnchor="page" w:hAnchor="page" w:x="9402" w:y="2910"/>
      <w:spacing w:line="240" w:lineRule="atLeast"/>
      <w:rPr>
        <w:rStyle w:val="PageNumber"/>
        <w:sz w:val="14"/>
        <w:szCs w:val="14"/>
      </w:rPr>
    </w:pPr>
    <w:r>
      <w:rPr>
        <w:sz w:val="14"/>
        <w:szCs w:val="14"/>
      </w:rPr>
      <w:t>Pag</w:t>
    </w:r>
    <w:r w:rsidR="00B503F2" w:rsidRPr="00B503F2">
      <w:rPr>
        <w:sz w:val="14"/>
        <w:szCs w:val="14"/>
      </w:rPr>
      <w:t xml:space="preserve">e </w:t>
    </w:r>
    <w:r w:rsidR="00AC462D" w:rsidRPr="00B503F2">
      <w:rPr>
        <w:rStyle w:val="PageNumber"/>
        <w:sz w:val="14"/>
        <w:szCs w:val="14"/>
      </w:rPr>
      <w:fldChar w:fldCharType="begin"/>
    </w:r>
    <w:r w:rsidR="00B503F2" w:rsidRPr="00B503F2">
      <w:rPr>
        <w:rStyle w:val="PageNumber"/>
        <w:sz w:val="14"/>
        <w:szCs w:val="14"/>
      </w:rPr>
      <w:instrText xml:space="preserve"> PAGE </w:instrText>
    </w:r>
    <w:r w:rsidR="00AC462D" w:rsidRPr="00B503F2">
      <w:rPr>
        <w:rStyle w:val="PageNumber"/>
        <w:sz w:val="14"/>
        <w:szCs w:val="14"/>
      </w:rPr>
      <w:fldChar w:fldCharType="separate"/>
    </w:r>
    <w:r w:rsidR="00665FB9">
      <w:rPr>
        <w:rStyle w:val="PageNumber"/>
        <w:noProof/>
        <w:sz w:val="14"/>
        <w:szCs w:val="14"/>
      </w:rPr>
      <w:t>8</w:t>
    </w:r>
    <w:r w:rsidR="00AC462D" w:rsidRPr="00B503F2">
      <w:rPr>
        <w:rStyle w:val="PageNumber"/>
        <w:sz w:val="14"/>
        <w:szCs w:val="14"/>
      </w:rPr>
      <w:fldChar w:fldCharType="end"/>
    </w:r>
  </w:p>
  <w:p w:rsidR="005A7011" w:rsidRPr="00B503F2" w:rsidRDefault="00BF16C2" w:rsidP="00B503F2">
    <w:pPr>
      <w:framePr w:w="2268" w:wrap="around" w:vAnchor="page" w:hAnchor="page" w:x="9402" w:y="2910"/>
      <w:spacing w:line="240" w:lineRule="atLeast"/>
      <w:rPr>
        <w:sz w:val="14"/>
        <w:szCs w:val="14"/>
      </w:rPr>
    </w:pPr>
    <w:r>
      <w:rPr>
        <w:sz w:val="14"/>
        <w:szCs w:val="14"/>
      </w:rPr>
      <w:t>ADQ7VN17AIH</w:t>
    </w:r>
  </w:p>
  <w:p w:rsidR="00863E8A" w:rsidRDefault="00ED6AC3">
    <w:pPr>
      <w:pStyle w:val="Header"/>
    </w:pPr>
    <w:r w:rsidRPr="000901E6">
      <w:rPr>
        <w:noProof/>
        <w:lang w:eastAsia="en-US"/>
      </w:rPr>
      <w:drawing>
        <wp:anchor distT="0" distB="0" distL="114300" distR="114300" simplePos="0" relativeHeight="251659264" behindDoc="0" locked="0" layoutInCell="1" allowOverlap="1">
          <wp:simplePos x="0" y="0"/>
          <wp:positionH relativeFrom="column">
            <wp:posOffset>5048250</wp:posOffset>
          </wp:positionH>
          <wp:positionV relativeFrom="paragraph">
            <wp:posOffset>561340</wp:posOffset>
          </wp:positionV>
          <wp:extent cx="942246" cy="329565"/>
          <wp:effectExtent l="0" t="0" r="0" b="0"/>
          <wp:wrapNone/>
          <wp:docPr id="8" name="Picture 8" descr="C:\Users\AK\Downloads\Rings_Soli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Downloads\Rings_Solid-bl.jp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flipH="1">
                    <a:off x="0" y="0"/>
                    <a:ext cx="942246" cy="329565"/>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7B" w:rsidRPr="0019047C" w:rsidRDefault="002A3B76" w:rsidP="00F86D7B">
    <w:pPr>
      <w:framePr w:w="397" w:wrap="around" w:vAnchor="page" w:hAnchor="page" w:x="908" w:y="2910"/>
      <w:spacing w:line="240" w:lineRule="atLeast"/>
      <w:rPr>
        <w:sz w:val="14"/>
        <w:szCs w:val="14"/>
      </w:rPr>
    </w:pPr>
    <w:r w:rsidRPr="0019047C">
      <w:rPr>
        <w:sz w:val="14"/>
        <w:szCs w:val="14"/>
      </w:rPr>
      <w:t>To</w:t>
    </w:r>
  </w:p>
  <w:p w:rsidR="00F86D7B" w:rsidRPr="0019047C" w:rsidRDefault="008775A1" w:rsidP="00F86D7B">
    <w:pPr>
      <w:framePr w:w="397" w:wrap="around" w:vAnchor="page" w:hAnchor="page" w:x="908" w:y="4361"/>
      <w:spacing w:line="240" w:lineRule="atLeast"/>
      <w:rPr>
        <w:sz w:val="14"/>
        <w:szCs w:val="14"/>
      </w:rPr>
    </w:pPr>
    <w:r>
      <w:rPr>
        <w:sz w:val="14"/>
        <w:szCs w:val="14"/>
      </w:rPr>
      <w:t>Email</w:t>
    </w:r>
  </w:p>
  <w:p w:rsidR="00B1777C" w:rsidRPr="0019047C" w:rsidRDefault="00B1777C" w:rsidP="0001263B">
    <w:pPr>
      <w:framePr w:w="2268" w:wrap="around" w:vAnchor="page" w:hAnchor="page" w:x="9402" w:y="2910"/>
      <w:spacing w:line="240" w:lineRule="atLea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8A44EF"/>
    <w:multiLevelType w:val="hybridMultilevel"/>
    <w:tmpl w:val="40D47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F36E44"/>
    <w:multiLevelType w:val="hybridMultilevel"/>
    <w:tmpl w:val="CD2C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E6E0CF7"/>
    <w:multiLevelType w:val="hybridMultilevel"/>
    <w:tmpl w:val="3E686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1801"/>
  <w:defaultTabStop w:val="709"/>
  <w:hyphenationZone w:val="425"/>
  <w:characterSpacingControl w:val="doNotCompress"/>
  <w:hdrShapeDefaults>
    <o:shapedefaults v:ext="edit" spidmax="11266"/>
  </w:hdrShapeDefaults>
  <w:footnotePr>
    <w:footnote w:id="0"/>
    <w:footnote w:id="1"/>
  </w:footnotePr>
  <w:endnotePr>
    <w:endnote w:id="0"/>
    <w:endnote w:id="1"/>
  </w:endnotePr>
  <w:compat/>
  <w:rsids>
    <w:rsidRoot w:val="00D94E31"/>
    <w:rsid w:val="00005B94"/>
    <w:rsid w:val="0001263B"/>
    <w:rsid w:val="0001304E"/>
    <w:rsid w:val="00020C05"/>
    <w:rsid w:val="000336AB"/>
    <w:rsid w:val="00067191"/>
    <w:rsid w:val="0008171A"/>
    <w:rsid w:val="000901E6"/>
    <w:rsid w:val="00090418"/>
    <w:rsid w:val="00095FA7"/>
    <w:rsid w:val="0009617B"/>
    <w:rsid w:val="000C1E29"/>
    <w:rsid w:val="000C6714"/>
    <w:rsid w:val="000C783D"/>
    <w:rsid w:val="000E2C7D"/>
    <w:rsid w:val="000F0515"/>
    <w:rsid w:val="000F36D5"/>
    <w:rsid w:val="000F48BD"/>
    <w:rsid w:val="00103DE3"/>
    <w:rsid w:val="001061B7"/>
    <w:rsid w:val="00113DC1"/>
    <w:rsid w:val="00116339"/>
    <w:rsid w:val="0013797E"/>
    <w:rsid w:val="0014491D"/>
    <w:rsid w:val="001777A7"/>
    <w:rsid w:val="001779CC"/>
    <w:rsid w:val="0018259D"/>
    <w:rsid w:val="0019047C"/>
    <w:rsid w:val="00195B79"/>
    <w:rsid w:val="001A6C01"/>
    <w:rsid w:val="001B2C66"/>
    <w:rsid w:val="001B68DB"/>
    <w:rsid w:val="001C03FC"/>
    <w:rsid w:val="001C0EED"/>
    <w:rsid w:val="001D16F3"/>
    <w:rsid w:val="001E189F"/>
    <w:rsid w:val="001E5D3B"/>
    <w:rsid w:val="001F14F6"/>
    <w:rsid w:val="00215DCA"/>
    <w:rsid w:val="00221C26"/>
    <w:rsid w:val="00230451"/>
    <w:rsid w:val="0024124C"/>
    <w:rsid w:val="00252822"/>
    <w:rsid w:val="002637E7"/>
    <w:rsid w:val="0027254F"/>
    <w:rsid w:val="002A28BC"/>
    <w:rsid w:val="002A3B76"/>
    <w:rsid w:val="002B38D4"/>
    <w:rsid w:val="002B735D"/>
    <w:rsid w:val="002C3243"/>
    <w:rsid w:val="002E0700"/>
    <w:rsid w:val="002E640E"/>
    <w:rsid w:val="00316FAE"/>
    <w:rsid w:val="003203B0"/>
    <w:rsid w:val="00320AB5"/>
    <w:rsid w:val="00325C07"/>
    <w:rsid w:val="00332E7F"/>
    <w:rsid w:val="00333158"/>
    <w:rsid w:val="00355C7D"/>
    <w:rsid w:val="00360E7C"/>
    <w:rsid w:val="00364E00"/>
    <w:rsid w:val="0037091F"/>
    <w:rsid w:val="00380133"/>
    <w:rsid w:val="003B4C9F"/>
    <w:rsid w:val="003D606E"/>
    <w:rsid w:val="003E36B0"/>
    <w:rsid w:val="003E6471"/>
    <w:rsid w:val="003F4426"/>
    <w:rsid w:val="003F615E"/>
    <w:rsid w:val="004064E4"/>
    <w:rsid w:val="004119EC"/>
    <w:rsid w:val="00425434"/>
    <w:rsid w:val="00464671"/>
    <w:rsid w:val="00473AC3"/>
    <w:rsid w:val="004752FA"/>
    <w:rsid w:val="00492694"/>
    <w:rsid w:val="00493539"/>
    <w:rsid w:val="004A0ABE"/>
    <w:rsid w:val="004A4157"/>
    <w:rsid w:val="004D15BF"/>
    <w:rsid w:val="005117B0"/>
    <w:rsid w:val="00551212"/>
    <w:rsid w:val="00551753"/>
    <w:rsid w:val="00551853"/>
    <w:rsid w:val="005554D1"/>
    <w:rsid w:val="00561724"/>
    <w:rsid w:val="005778A6"/>
    <w:rsid w:val="005837AF"/>
    <w:rsid w:val="00585A73"/>
    <w:rsid w:val="00587119"/>
    <w:rsid w:val="00590A0F"/>
    <w:rsid w:val="005953B6"/>
    <w:rsid w:val="005A26B4"/>
    <w:rsid w:val="005A7011"/>
    <w:rsid w:val="005B3D34"/>
    <w:rsid w:val="005B61DF"/>
    <w:rsid w:val="005C4B1D"/>
    <w:rsid w:val="005D448C"/>
    <w:rsid w:val="005F0BDA"/>
    <w:rsid w:val="006024B6"/>
    <w:rsid w:val="00603D90"/>
    <w:rsid w:val="00604A26"/>
    <w:rsid w:val="00607360"/>
    <w:rsid w:val="0061058F"/>
    <w:rsid w:val="006273FE"/>
    <w:rsid w:val="00627429"/>
    <w:rsid w:val="00651BB6"/>
    <w:rsid w:val="00665FB9"/>
    <w:rsid w:val="006720D5"/>
    <w:rsid w:val="00690C61"/>
    <w:rsid w:val="006A37B1"/>
    <w:rsid w:val="006A7A51"/>
    <w:rsid w:val="006B1DF8"/>
    <w:rsid w:val="006C2089"/>
    <w:rsid w:val="006C3A76"/>
    <w:rsid w:val="006D221C"/>
    <w:rsid w:val="006D73EF"/>
    <w:rsid w:val="006E42B3"/>
    <w:rsid w:val="006F683F"/>
    <w:rsid w:val="00704B2C"/>
    <w:rsid w:val="007063A5"/>
    <w:rsid w:val="00737907"/>
    <w:rsid w:val="007463BB"/>
    <w:rsid w:val="007476F5"/>
    <w:rsid w:val="0075492E"/>
    <w:rsid w:val="00763EC4"/>
    <w:rsid w:val="00776F23"/>
    <w:rsid w:val="00790AAB"/>
    <w:rsid w:val="007F76A1"/>
    <w:rsid w:val="00803239"/>
    <w:rsid w:val="00804F82"/>
    <w:rsid w:val="00823CD1"/>
    <w:rsid w:val="00834B9A"/>
    <w:rsid w:val="00863E8A"/>
    <w:rsid w:val="00865154"/>
    <w:rsid w:val="00866B81"/>
    <w:rsid w:val="00867FE0"/>
    <w:rsid w:val="00876CD9"/>
    <w:rsid w:val="008775A1"/>
    <w:rsid w:val="008835E6"/>
    <w:rsid w:val="00883DEB"/>
    <w:rsid w:val="00894EBF"/>
    <w:rsid w:val="00895A62"/>
    <w:rsid w:val="008A5A1B"/>
    <w:rsid w:val="008A6EA5"/>
    <w:rsid w:val="008B5E2C"/>
    <w:rsid w:val="008E4B8A"/>
    <w:rsid w:val="008E6A07"/>
    <w:rsid w:val="009171CC"/>
    <w:rsid w:val="009231A6"/>
    <w:rsid w:val="00923E94"/>
    <w:rsid w:val="00924906"/>
    <w:rsid w:val="00936F46"/>
    <w:rsid w:val="00940EAA"/>
    <w:rsid w:val="0094716A"/>
    <w:rsid w:val="009505B3"/>
    <w:rsid w:val="009576F8"/>
    <w:rsid w:val="00970E50"/>
    <w:rsid w:val="009927DE"/>
    <w:rsid w:val="009A3178"/>
    <w:rsid w:val="009A3B45"/>
    <w:rsid w:val="009B550F"/>
    <w:rsid w:val="009B7B0D"/>
    <w:rsid w:val="009D0046"/>
    <w:rsid w:val="009D5A45"/>
    <w:rsid w:val="009E3F0E"/>
    <w:rsid w:val="009E4764"/>
    <w:rsid w:val="009F17A7"/>
    <w:rsid w:val="009F6C15"/>
    <w:rsid w:val="00A363F9"/>
    <w:rsid w:val="00A52123"/>
    <w:rsid w:val="00A72BB4"/>
    <w:rsid w:val="00A95700"/>
    <w:rsid w:val="00AC1085"/>
    <w:rsid w:val="00AC462D"/>
    <w:rsid w:val="00AD3E59"/>
    <w:rsid w:val="00AF2E54"/>
    <w:rsid w:val="00AF77C9"/>
    <w:rsid w:val="00B016EE"/>
    <w:rsid w:val="00B1777C"/>
    <w:rsid w:val="00B20FD2"/>
    <w:rsid w:val="00B503F2"/>
    <w:rsid w:val="00B73C25"/>
    <w:rsid w:val="00B91339"/>
    <w:rsid w:val="00B96B6F"/>
    <w:rsid w:val="00BA5222"/>
    <w:rsid w:val="00BB25EF"/>
    <w:rsid w:val="00BB7A76"/>
    <w:rsid w:val="00BC4650"/>
    <w:rsid w:val="00BC4AB7"/>
    <w:rsid w:val="00BC5AD0"/>
    <w:rsid w:val="00BD79C2"/>
    <w:rsid w:val="00BF1175"/>
    <w:rsid w:val="00BF16BB"/>
    <w:rsid w:val="00BF16C2"/>
    <w:rsid w:val="00C0322A"/>
    <w:rsid w:val="00C3355D"/>
    <w:rsid w:val="00C55377"/>
    <w:rsid w:val="00C71299"/>
    <w:rsid w:val="00C732FD"/>
    <w:rsid w:val="00C93CCF"/>
    <w:rsid w:val="00C94CEA"/>
    <w:rsid w:val="00CA1501"/>
    <w:rsid w:val="00CB007B"/>
    <w:rsid w:val="00CE431A"/>
    <w:rsid w:val="00CF3C17"/>
    <w:rsid w:val="00CF75C0"/>
    <w:rsid w:val="00D012E9"/>
    <w:rsid w:val="00D01457"/>
    <w:rsid w:val="00D07551"/>
    <w:rsid w:val="00D1399A"/>
    <w:rsid w:val="00D15270"/>
    <w:rsid w:val="00D21E81"/>
    <w:rsid w:val="00D24BE8"/>
    <w:rsid w:val="00D363F6"/>
    <w:rsid w:val="00D51C78"/>
    <w:rsid w:val="00D94E31"/>
    <w:rsid w:val="00DC1FD9"/>
    <w:rsid w:val="00DC567E"/>
    <w:rsid w:val="00DE49C4"/>
    <w:rsid w:val="00DE5AC4"/>
    <w:rsid w:val="00DF48D4"/>
    <w:rsid w:val="00E013C2"/>
    <w:rsid w:val="00E22127"/>
    <w:rsid w:val="00E331A8"/>
    <w:rsid w:val="00E41E35"/>
    <w:rsid w:val="00E42F4D"/>
    <w:rsid w:val="00E47E5A"/>
    <w:rsid w:val="00E63AAF"/>
    <w:rsid w:val="00E66C15"/>
    <w:rsid w:val="00E7127E"/>
    <w:rsid w:val="00E84E63"/>
    <w:rsid w:val="00EB54D2"/>
    <w:rsid w:val="00EB6147"/>
    <w:rsid w:val="00EC4210"/>
    <w:rsid w:val="00ED1BF1"/>
    <w:rsid w:val="00ED36E6"/>
    <w:rsid w:val="00ED6AC3"/>
    <w:rsid w:val="00ED6DBC"/>
    <w:rsid w:val="00EE7244"/>
    <w:rsid w:val="00EF7188"/>
    <w:rsid w:val="00F062C7"/>
    <w:rsid w:val="00F106D1"/>
    <w:rsid w:val="00F22073"/>
    <w:rsid w:val="00F26E53"/>
    <w:rsid w:val="00F5511C"/>
    <w:rsid w:val="00F618FA"/>
    <w:rsid w:val="00F86D7B"/>
    <w:rsid w:val="00F86F34"/>
    <w:rsid w:val="00F90BFE"/>
    <w:rsid w:val="00FD7F0D"/>
    <w:rsid w:val="00FE20A2"/>
    <w:rsid w:val="00FE3CC4"/>
    <w:rsid w:val="00FE47BB"/>
    <w:rsid w:val="00FF0B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15"/>
    <w:pPr>
      <w:spacing w:line="260" w:lineRule="atLeast"/>
    </w:pPr>
    <w:rPr>
      <w:rFonts w:ascii="Audi Type" w:hAnsi="Audi Type"/>
      <w:kern w:val="8"/>
      <w:sz w:val="18"/>
      <w:szCs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B1777C"/>
    <w:pPr>
      <w:tabs>
        <w:tab w:val="center" w:pos="4536"/>
        <w:tab w:val="right" w:pos="9072"/>
      </w:tabs>
    </w:pPr>
  </w:style>
  <w:style w:type="paragraph" w:styleId="Footer">
    <w:name w:val="footer"/>
    <w:basedOn w:val="Normal"/>
    <w:semiHidden/>
    <w:rsid w:val="00B1777C"/>
    <w:pPr>
      <w:tabs>
        <w:tab w:val="center" w:pos="4536"/>
        <w:tab w:val="right" w:pos="9072"/>
      </w:tabs>
    </w:pPr>
  </w:style>
  <w:style w:type="character" w:styleId="PageNumber">
    <w:name w:val="page number"/>
    <w:basedOn w:val="DefaultParagraphFont"/>
    <w:semiHidden/>
    <w:rsid w:val="00B503F2"/>
  </w:style>
  <w:style w:type="paragraph" w:customStyle="1" w:styleId="Autohaus">
    <w:name w:val="_Autohaus"/>
    <w:basedOn w:val="Normal"/>
    <w:rsid w:val="00CA1501"/>
    <w:pPr>
      <w:framePr w:w="7711" w:wrap="around" w:vAnchor="page" w:hAnchor="text" w:y="1152"/>
      <w:spacing w:line="320" w:lineRule="atLeast"/>
    </w:pPr>
    <w:rPr>
      <w:rFonts w:ascii="Audi Type Extended" w:hAnsi="Audi Type Extended"/>
      <w:sz w:val="25"/>
      <w:szCs w:val="28"/>
    </w:rPr>
  </w:style>
  <w:style w:type="paragraph" w:styleId="NormalWeb">
    <w:name w:val="Normal (Web)"/>
    <w:basedOn w:val="Normal"/>
    <w:rsid w:val="00D21E81"/>
    <w:pPr>
      <w:spacing w:before="100" w:beforeAutospacing="1" w:after="100" w:afterAutospacing="1" w:line="240" w:lineRule="auto"/>
    </w:pPr>
    <w:rPr>
      <w:rFonts w:ascii="Times New Roman" w:hAnsi="Times New Roman"/>
      <w:kern w:val="0"/>
      <w:sz w:val="24"/>
      <w:lang w:val="de-DE"/>
    </w:rPr>
  </w:style>
  <w:style w:type="character" w:customStyle="1" w:styleId="EmailStyle20">
    <w:name w:val="EmailStyle20"/>
    <w:basedOn w:val="DefaultParagraphFont"/>
    <w:semiHidden/>
    <w:rsid w:val="00D21E81"/>
    <w:rPr>
      <w:rFonts w:ascii="Arial" w:hAnsi="Arial" w:cs="Arial"/>
      <w:color w:val="000080"/>
      <w:sz w:val="20"/>
      <w:szCs w:val="20"/>
    </w:rPr>
  </w:style>
  <w:style w:type="paragraph" w:styleId="BalloonText">
    <w:name w:val="Balloon Text"/>
    <w:basedOn w:val="Normal"/>
    <w:link w:val="BalloonTextChar"/>
    <w:rsid w:val="00BC4AB7"/>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C4AB7"/>
    <w:rPr>
      <w:rFonts w:ascii="Tahoma" w:hAnsi="Tahoma" w:cs="Tahoma"/>
      <w:kern w:val="8"/>
      <w:sz w:val="16"/>
      <w:szCs w:val="16"/>
      <w:lang w:eastAsia="de-DE"/>
    </w:rPr>
  </w:style>
  <w:style w:type="character" w:styleId="Hyperlink">
    <w:name w:val="Hyperlink"/>
    <w:basedOn w:val="DefaultParagraphFont"/>
    <w:unhideWhenUsed/>
    <w:rsid w:val="00493539"/>
    <w:rPr>
      <w:color w:val="0000FF" w:themeColor="hyperlink"/>
      <w:u w:val="single"/>
    </w:rPr>
  </w:style>
  <w:style w:type="paragraph" w:styleId="ListParagraph">
    <w:name w:val="List Paragraph"/>
    <w:basedOn w:val="Normal"/>
    <w:uiPriority w:val="34"/>
    <w:qFormat/>
    <w:rsid w:val="00195B79"/>
    <w:pPr>
      <w:ind w:left="720"/>
      <w:contextualSpacing/>
    </w:pPr>
  </w:style>
  <w:style w:type="paragraph" w:styleId="NoSpacing">
    <w:name w:val="No Spacing"/>
    <w:link w:val="NoSpacingChar"/>
    <w:uiPriority w:val="1"/>
    <w:qFormat/>
    <w:rsid w:val="006C3A76"/>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C3A76"/>
    <w:rPr>
      <w:rFonts w:asciiTheme="minorHAnsi" w:eastAsiaTheme="minorEastAsia" w:hAnsiTheme="minorHAnsi" w:cstheme="minorBidi"/>
      <w:sz w:val="22"/>
      <w:szCs w:val="22"/>
    </w:rPr>
  </w:style>
  <w:style w:type="table" w:styleId="TableGrid">
    <w:name w:val="Table Grid"/>
    <w:basedOn w:val="TableNormal"/>
    <w:rsid w:val="00866B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
    <w:name w:val="Grid Table 4"/>
    <w:basedOn w:val="TableNormal"/>
    <w:uiPriority w:val="49"/>
    <w:rsid w:val="005778A6"/>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r="http://schemas.openxmlformats.org/officeDocument/2006/relationships" xmlns:w="http://schemas.openxmlformats.org/wordprocessingml/2006/main">
  <w:divs>
    <w:div w:id="146872037">
      <w:bodyDiv w:val="1"/>
      <w:marLeft w:val="0"/>
      <w:marRight w:val="0"/>
      <w:marTop w:val="0"/>
      <w:marBottom w:val="0"/>
      <w:divBdr>
        <w:top w:val="none" w:sz="0" w:space="0" w:color="auto"/>
        <w:left w:val="none" w:sz="0" w:space="0" w:color="auto"/>
        <w:bottom w:val="none" w:sz="0" w:space="0" w:color="auto"/>
        <w:right w:val="none" w:sz="0" w:space="0" w:color="auto"/>
      </w:divBdr>
    </w:div>
    <w:div w:id="376130416">
      <w:bodyDiv w:val="1"/>
      <w:marLeft w:val="0"/>
      <w:marRight w:val="0"/>
      <w:marTop w:val="0"/>
      <w:marBottom w:val="0"/>
      <w:divBdr>
        <w:top w:val="none" w:sz="0" w:space="0" w:color="auto"/>
        <w:left w:val="none" w:sz="0" w:space="0" w:color="auto"/>
        <w:bottom w:val="none" w:sz="0" w:space="0" w:color="auto"/>
        <w:right w:val="none" w:sz="0" w:space="0" w:color="auto"/>
      </w:divBdr>
    </w:div>
    <w:div w:id="603614428">
      <w:bodyDiv w:val="1"/>
      <w:marLeft w:val="0"/>
      <w:marRight w:val="0"/>
      <w:marTop w:val="0"/>
      <w:marBottom w:val="0"/>
      <w:divBdr>
        <w:top w:val="none" w:sz="0" w:space="0" w:color="auto"/>
        <w:left w:val="none" w:sz="0" w:space="0" w:color="auto"/>
        <w:bottom w:val="none" w:sz="0" w:space="0" w:color="auto"/>
        <w:right w:val="none" w:sz="0" w:space="0" w:color="auto"/>
      </w:divBdr>
    </w:div>
    <w:div w:id="795758946">
      <w:bodyDiv w:val="1"/>
      <w:marLeft w:val="0"/>
      <w:marRight w:val="0"/>
      <w:marTop w:val="0"/>
      <w:marBottom w:val="0"/>
      <w:divBdr>
        <w:top w:val="none" w:sz="0" w:space="0" w:color="auto"/>
        <w:left w:val="none" w:sz="0" w:space="0" w:color="auto"/>
        <w:bottom w:val="none" w:sz="0" w:space="0" w:color="auto"/>
        <w:right w:val="none" w:sz="0" w:space="0" w:color="auto"/>
      </w:divBdr>
    </w:div>
    <w:div w:id="1116876826">
      <w:bodyDiv w:val="1"/>
      <w:marLeft w:val="0"/>
      <w:marRight w:val="0"/>
      <w:marTop w:val="0"/>
      <w:marBottom w:val="0"/>
      <w:divBdr>
        <w:top w:val="none" w:sz="0" w:space="0" w:color="auto"/>
        <w:left w:val="none" w:sz="0" w:space="0" w:color="auto"/>
        <w:bottom w:val="none" w:sz="0" w:space="0" w:color="auto"/>
        <w:right w:val="none" w:sz="0" w:space="0" w:color="auto"/>
      </w:divBdr>
    </w:div>
    <w:div w:id="1166213943">
      <w:bodyDiv w:val="1"/>
      <w:marLeft w:val="0"/>
      <w:marRight w:val="0"/>
      <w:marTop w:val="0"/>
      <w:marBottom w:val="0"/>
      <w:divBdr>
        <w:top w:val="none" w:sz="0" w:space="0" w:color="auto"/>
        <w:left w:val="none" w:sz="0" w:space="0" w:color="auto"/>
        <w:bottom w:val="none" w:sz="0" w:space="0" w:color="auto"/>
        <w:right w:val="none" w:sz="0" w:space="0" w:color="auto"/>
      </w:divBdr>
    </w:div>
    <w:div w:id="1197692004">
      <w:bodyDiv w:val="1"/>
      <w:marLeft w:val="0"/>
      <w:marRight w:val="0"/>
      <w:marTop w:val="0"/>
      <w:marBottom w:val="0"/>
      <w:divBdr>
        <w:top w:val="none" w:sz="0" w:space="0" w:color="auto"/>
        <w:left w:val="none" w:sz="0" w:space="0" w:color="auto"/>
        <w:bottom w:val="none" w:sz="0" w:space="0" w:color="auto"/>
        <w:right w:val="none" w:sz="0" w:space="0" w:color="auto"/>
      </w:divBdr>
    </w:div>
    <w:div w:id="1324242050">
      <w:bodyDiv w:val="1"/>
      <w:marLeft w:val="0"/>
      <w:marRight w:val="0"/>
      <w:marTop w:val="0"/>
      <w:marBottom w:val="0"/>
      <w:divBdr>
        <w:top w:val="none" w:sz="0" w:space="0" w:color="auto"/>
        <w:left w:val="none" w:sz="0" w:space="0" w:color="auto"/>
        <w:bottom w:val="none" w:sz="0" w:space="0" w:color="auto"/>
        <w:right w:val="none" w:sz="0" w:space="0" w:color="auto"/>
      </w:divBdr>
    </w:div>
    <w:div w:id="1439445988">
      <w:bodyDiv w:val="1"/>
      <w:marLeft w:val="0"/>
      <w:marRight w:val="0"/>
      <w:marTop w:val="0"/>
      <w:marBottom w:val="0"/>
      <w:divBdr>
        <w:top w:val="none" w:sz="0" w:space="0" w:color="auto"/>
        <w:left w:val="none" w:sz="0" w:space="0" w:color="auto"/>
        <w:bottom w:val="none" w:sz="0" w:space="0" w:color="auto"/>
        <w:right w:val="none" w:sz="0" w:space="0" w:color="auto"/>
      </w:divBdr>
    </w:div>
    <w:div w:id="1842164196">
      <w:bodyDiv w:val="1"/>
      <w:marLeft w:val="0"/>
      <w:marRight w:val="0"/>
      <w:marTop w:val="0"/>
      <w:marBottom w:val="0"/>
      <w:divBdr>
        <w:top w:val="none" w:sz="0" w:space="0" w:color="auto"/>
        <w:left w:val="none" w:sz="0" w:space="0" w:color="auto"/>
        <w:bottom w:val="none" w:sz="0" w:space="0" w:color="auto"/>
        <w:right w:val="none" w:sz="0" w:space="0" w:color="auto"/>
      </w:divBdr>
    </w:div>
    <w:div w:id="1910461046">
      <w:bodyDiv w:val="1"/>
      <w:marLeft w:val="0"/>
      <w:marRight w:val="0"/>
      <w:marTop w:val="0"/>
      <w:marBottom w:val="0"/>
      <w:divBdr>
        <w:top w:val="none" w:sz="0" w:space="0" w:color="auto"/>
        <w:left w:val="none" w:sz="0" w:space="0" w:color="auto"/>
        <w:bottom w:val="none" w:sz="0" w:space="0" w:color="auto"/>
        <w:right w:val="none" w:sz="0" w:space="0" w:color="auto"/>
      </w:divBdr>
    </w:div>
    <w:div w:id="1945112389">
      <w:bodyDiv w:val="1"/>
      <w:marLeft w:val="0"/>
      <w:marRight w:val="0"/>
      <w:marTop w:val="0"/>
      <w:marBottom w:val="0"/>
      <w:divBdr>
        <w:top w:val="none" w:sz="0" w:space="0" w:color="auto"/>
        <w:left w:val="none" w:sz="0" w:space="0" w:color="auto"/>
        <w:bottom w:val="none" w:sz="0" w:space="0" w:color="auto"/>
        <w:right w:val="none" w:sz="0" w:space="0" w:color="auto"/>
      </w:divBdr>
    </w:div>
    <w:div w:id="2033993508">
      <w:bodyDiv w:val="1"/>
      <w:marLeft w:val="0"/>
      <w:marRight w:val="0"/>
      <w:marTop w:val="0"/>
      <w:marBottom w:val="0"/>
      <w:divBdr>
        <w:top w:val="none" w:sz="0" w:space="0" w:color="auto"/>
        <w:left w:val="none" w:sz="0" w:space="0" w:color="auto"/>
        <w:bottom w:val="none" w:sz="0" w:space="0" w:color="auto"/>
        <w:right w:val="none" w:sz="0" w:space="0" w:color="auto"/>
      </w:divBdr>
    </w:div>
    <w:div w:id="2085450188">
      <w:bodyDiv w:val="1"/>
      <w:marLeft w:val="0"/>
      <w:marRight w:val="0"/>
      <w:marTop w:val="0"/>
      <w:marBottom w:val="0"/>
      <w:divBdr>
        <w:top w:val="none" w:sz="0" w:space="0" w:color="auto"/>
        <w:left w:val="none" w:sz="0" w:space="0" w:color="auto"/>
        <w:bottom w:val="none" w:sz="0" w:space="0" w:color="auto"/>
        <w:right w:val="none" w:sz="0" w:space="0" w:color="auto"/>
      </w:divBdr>
    </w:div>
    <w:div w:id="2111315972">
      <w:bodyDiv w:val="1"/>
      <w:marLeft w:val="0"/>
      <w:marRight w:val="0"/>
      <w:marTop w:val="0"/>
      <w:marBottom w:val="0"/>
      <w:divBdr>
        <w:top w:val="none" w:sz="0" w:space="0" w:color="auto"/>
        <w:left w:val="none" w:sz="0" w:space="0" w:color="auto"/>
        <w:bottom w:val="none" w:sz="0" w:space="0" w:color="auto"/>
        <w:right w:val="none" w:sz="0" w:space="0" w:color="auto"/>
      </w:divBdr>
    </w:div>
    <w:div w:id="211702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udi.com.bd"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ustomer.service@pmilbd.com" TargetMode="External"/><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DMINI~1\LOCALS~1\Temp\Temporary%20Directory%201%20for%20Audi_IMP_FX_en.ZIP\Audi_IMP_FX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D331C-C727-43C1-993B-5F0DF843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Audi_IMP_FX_en</Template>
  <TotalTime>348</TotalTime>
  <Pages>11</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Fax</vt:lpstr>
    </vt:vector>
  </TitlesOfParts>
  <Company>Audi</Company>
  <LinksUpToDate>false</LinksUpToDate>
  <CharactersWithSpaces>13543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Fax</dc:title>
  <dc:creator>Ali Khan</dc:creator>
  <cp:lastModifiedBy>Admin</cp:lastModifiedBy>
  <cp:revision>41</cp:revision>
  <cp:lastPrinted>2017-01-04T13:33:00Z</cp:lastPrinted>
  <dcterms:created xsi:type="dcterms:W3CDTF">2016-12-14T09:17:00Z</dcterms:created>
  <dcterms:modified xsi:type="dcterms:W3CDTF">2017-05-16T13:18:00Z</dcterms:modified>
</cp:coreProperties>
</file>