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One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line company description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SigFoundry builds the trust layer for media. TruthSig is our newsroom product that delivers one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click provenance, visual forensics, and publishable evidence PDFs.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What to put in the YC application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What we build — Short paragraph describing the platform and product: provenance fusion engine, forensic signals, Quick Scan UX, evidence PDF export, and lightweight workspace for journalists.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Traction — Concrete metrics: scans per day, weekly active users, PDF exports, pilot count, pilot conversion rate, any paid pilots or LOIs, demo video views. Put numbers and growth rates.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Why now — One crisp sentence about rising misinformation, platform demand for verifiable media, and new standards (C2PA, capture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time metadata) that make your solution possible.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Business model — How you monetize today and next 12 months: newsroom subscriptions, per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scan credits, enterprise pilots converting to AuthenSig later. Include pricing examples.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Team — 2–4 lines: founders, relevant domain expertise (forensics, ML, journalism), key hires planned. Emphasize execution ability.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Roadmap — 3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month and 12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month milestones: scale TruthSig usage, ship deepfake ensemble, instrument conversion funnel, secure first paid pilot.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Ready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to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paste YC paragraphs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 xml:space="preserve">Company description  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SigFoundry builds the trust layer for media. Our first product, TruthSig, gives journalists and fact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checkers one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click provenance and publishable evidence PDFs by fusing provenance metadata with forensic signals.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 xml:space="preserve">What we build  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TruthSig is a low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friction verification tool: browser extension and web upload for instant composite scores, heatmaps, per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frame flags, and a concise evidence PDF that reporters attach to stories. The same SigFoundry engine powers enterprise features we’ll productize later.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Traction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Scans per day: 120 (current) — up 45% month over month.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PDF exports: 38 total; average time to export 2.3 minutes.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Pilots: 3 active newsroom pilots; 1 pilot converted to a paid trial.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Demo: 90s TruthSig demo video (link).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If numbers differ, replace with your current metrics and growth rates.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 xml:space="preserve">Business model  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Freemium Quick Scan with watermarked PDFs; newsroom plans at $X/user/month or scan credits for high volume. Enterprise pilots convert to higher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margin contracts under AuthenSig for audit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grade evidence.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 xml:space="preserve">Why now  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Capture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time provenance standards and improved forensic models make automated, publishable evidence possible; newsrooms and platforms are actively seeking scalable verification tools.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 xml:space="preserve">Team  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Founder: product and ML lead with prior experience in media forensics. Co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founder: engineering lead with production ML and infra experience. Advisor: senior journalist/fact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checker.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Demo script and slide outline for YC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90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second demo script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0–10s — Title card: “TruthSig by SigFoundry.” One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line problem: UGC is unverifiable and risky to publish.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10–40s — Live demo: upload an image or click extension → instant composite score and 1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line rationale → show heatmap and per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frame flags.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40–70s — Export evidence PDF: show key artifacts (hashes, provenance chain, annotated images) and mention legal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grade export coming.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70–90s — Close: metrics (scans/day, pilots), CTA for pilots, and “built on SigFoundry” tagline.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Slide outline (6 slides)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Problem — short, vivid example of a newsroom pain.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Solution — TruthSig demo screenshots and one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line value prop.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Traction — metrics, pilots, conversion.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How it works — SigFoundry engine: provenance fusion + forensics.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Business model and GTM — pricing, channels, pilot strategy.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lastRenderedPageBreak/>
        <w:t>Team and roadmap — founders, hires, 90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day milestones.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What YC reviewers will look for and how to answer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Clarity of problem and solution — Use a concrete newsroom example and show how TruthSig shortens verification time and reduces risk.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Early traction — Show real usage (scans, exports) and at least one pilot or LOI. If you have revenue, highlight MRR and contract terms.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Technical defensibility — Explain the fusion of provenance metadata and multiple forensic signals; mention any unique datasets or capture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time SDK plans.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Go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to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market — Explain targeted outreach to verification desks, Product Hunt launch plan, and partnerships with verification networks.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Team fit — Emphasize founders’ domain expertise and ability to ship quickly.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Immediate checklist to finalize your YC submission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Update YC app to use SigFoundry as company and TruthSig as product.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Attach the 90s demo video titled “TruthSig by SigFoundry.”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Include a one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page TruthSig product sheet and a one</w:t>
      </w:r>
      <w:r w:rsidRPr="003427B9">
        <w:rPr>
          <w:rFonts w:ascii="Cambria Math" w:hAnsi="Cambria Math" w:cs="Cambria Math"/>
          <w:sz w:val="24"/>
          <w:szCs w:val="24"/>
        </w:rPr>
        <w:t>‑</w:t>
      </w:r>
      <w:r w:rsidRPr="003427B9">
        <w:rPr>
          <w:rFonts w:ascii="Arial" w:hAnsi="Arial" w:cs="Arial"/>
          <w:sz w:val="24"/>
          <w:szCs w:val="24"/>
        </w:rPr>
        <w:t>page traction dashboard with current metrics.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Add links to pilot references or short testimonials if available.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Prepare answers for common YC prompts using the paragraphs above and paste them into the app.</w:t>
      </w:r>
    </w:p>
    <w:p w:rsidR="003427B9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A016A" w:rsidRPr="003427B9" w:rsidRDefault="003427B9" w:rsidP="003427B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427B9">
        <w:rPr>
          <w:rFonts w:ascii="Arial" w:hAnsi="Arial" w:cs="Arial"/>
          <w:sz w:val="24"/>
          <w:szCs w:val="24"/>
        </w:rPr>
        <w:t>Reserve time to rehearse the 60s pitch that starts with “SigFoundry builds the trust layer for media.”</w:t>
      </w:r>
      <w:bookmarkStart w:id="0" w:name="_GoBack"/>
      <w:bookmarkEnd w:id="0"/>
    </w:p>
    <w:sectPr w:rsidR="002A016A" w:rsidRPr="00342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DE2"/>
    <w:rsid w:val="002A016A"/>
    <w:rsid w:val="003427B9"/>
    <w:rsid w:val="00FF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D95D0-88B9-46A7-B5A7-7E3814DA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2026-01-16T04:47:00Z</dcterms:created>
  <dcterms:modified xsi:type="dcterms:W3CDTF">2026-01-16T04:48:00Z</dcterms:modified>
</cp:coreProperties>
</file>