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D2" w:rsidRDefault="00B83944">
      <w:pPr>
        <w:spacing w:line="320" w:lineRule="exact"/>
        <w:ind w:leftChars="-200" w:left="564" w:hangingChars="350" w:hanging="984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INSPECTION REPORT</w:t>
      </w:r>
    </w:p>
    <w:p w:rsidR="00632BD2" w:rsidRDefault="00B83944">
      <w:pPr>
        <w:spacing w:line="320" w:lineRule="exact"/>
        <w:ind w:leftChars="-200" w:left="420" w:hangingChars="350" w:hanging="840"/>
        <w:jc w:val="center"/>
        <w:rPr>
          <w:sz w:val="24"/>
        </w:rPr>
      </w:pPr>
      <w:r>
        <w:rPr>
          <w:rFonts w:hint="eastAsia"/>
          <w:sz w:val="24"/>
        </w:rPr>
        <w:t>Monitoring of Quality Control</w:t>
      </w:r>
    </w:p>
    <w:p w:rsidR="00632BD2" w:rsidRDefault="00B83944">
      <w:pPr>
        <w:spacing w:line="320" w:lineRule="exact"/>
        <w:ind w:leftChars="-200" w:left="350" w:hangingChars="350" w:hanging="770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 xml:space="preserve">ARTH WORK: </w:t>
      </w:r>
      <w:r>
        <w:rPr>
          <w:sz w:val="22"/>
        </w:rPr>
        <w:t>Embankments (new, retired, and re-section of embankments)</w:t>
      </w:r>
    </w:p>
    <w:p w:rsidR="00632BD2" w:rsidRDefault="00B83944">
      <w:pPr>
        <w:spacing w:line="320" w:lineRule="exact"/>
        <w:ind w:leftChars="-200" w:left="350" w:hangingChars="350" w:hanging="770"/>
        <w:rPr>
          <w:sz w:val="22"/>
          <w:u w:val="single"/>
        </w:rPr>
      </w:pPr>
      <w:r>
        <w:rPr>
          <w:sz w:val="22"/>
        </w:rPr>
        <w:t>Polder:</w:t>
      </w:r>
      <w:r>
        <w:rPr>
          <w:sz w:val="22"/>
          <w:u w:val="single"/>
        </w:rPr>
        <w:t xml:space="preserve">                  </w:t>
      </w:r>
      <w:r>
        <w:rPr>
          <w:sz w:val="22"/>
        </w:rPr>
        <w:t xml:space="preserve">    Contract/Package No.</w:t>
      </w:r>
      <w:r>
        <w:rPr>
          <w:sz w:val="22"/>
          <w:u w:val="single"/>
        </w:rPr>
        <w:t xml:space="preserve">       </w:t>
      </w:r>
      <w:r>
        <w:rPr>
          <w:sz w:val="24"/>
          <w:u w:val="single"/>
        </w:rPr>
        <w:t>CEIP-1/W-01</w:t>
      </w:r>
      <w:r>
        <w:rPr>
          <w:sz w:val="22"/>
          <w:u w:val="single"/>
        </w:rPr>
        <w:t xml:space="preserve">                         </w:t>
      </w:r>
    </w:p>
    <w:p w:rsidR="00632BD2" w:rsidRDefault="00B83944">
      <w:pPr>
        <w:spacing w:line="320" w:lineRule="exact"/>
        <w:ind w:leftChars="-200" w:left="420" w:hangingChars="350" w:hanging="840"/>
        <w:rPr>
          <w:sz w:val="24"/>
          <w:u w:val="single"/>
        </w:rPr>
      </w:pPr>
      <w:r>
        <w:rPr>
          <w:sz w:val="24"/>
        </w:rPr>
        <w:t>Name of Work with Location:</w:t>
      </w:r>
      <w:r>
        <w:rPr>
          <w:sz w:val="24"/>
          <w:u w:val="single"/>
        </w:rPr>
        <w:t xml:space="preserve">                                                            </w:t>
      </w:r>
    </w:p>
    <w:p w:rsidR="00632BD2" w:rsidRDefault="00B83944">
      <w:pPr>
        <w:spacing w:line="320" w:lineRule="exact"/>
        <w:ind w:leftChars="-200" w:left="420" w:hangingChars="350" w:hanging="840"/>
        <w:rPr>
          <w:sz w:val="24"/>
          <w:u w:val="single"/>
        </w:rPr>
      </w:pPr>
      <w:r>
        <w:rPr>
          <w:sz w:val="24"/>
        </w:rPr>
        <w:t>Description of work:</w:t>
      </w:r>
      <w:r>
        <w:rPr>
          <w:sz w:val="24"/>
          <w:u w:val="single"/>
        </w:rPr>
        <w:t xml:space="preserve">                                                            </w:t>
      </w:r>
    </w:p>
    <w:p w:rsidR="00632BD2" w:rsidRDefault="00B83944">
      <w:pPr>
        <w:spacing w:line="320" w:lineRule="exact"/>
        <w:ind w:leftChars="-200" w:left="420" w:hangingChars="350" w:hanging="840"/>
        <w:rPr>
          <w:sz w:val="24"/>
          <w:u w:val="single"/>
        </w:rPr>
      </w:pPr>
      <w:r>
        <w:rPr>
          <w:sz w:val="24"/>
        </w:rPr>
        <w:t>Date of inspection:</w:t>
      </w:r>
      <w:r>
        <w:rPr>
          <w:sz w:val="24"/>
          <w:u w:val="single"/>
        </w:rPr>
        <w:t xml:space="preserve">         </w:t>
      </w:r>
      <w:r>
        <w:rPr>
          <w:sz w:val="24"/>
        </w:rPr>
        <w:t xml:space="preserve"> Reported by:</w:t>
      </w:r>
      <w:r>
        <w:rPr>
          <w:sz w:val="24"/>
          <w:u w:val="single"/>
        </w:rPr>
        <w:t xml:space="preserve">           </w:t>
      </w:r>
      <w:r>
        <w:rPr>
          <w:sz w:val="24"/>
        </w:rPr>
        <w:t xml:space="preserve"> Designation:</w:t>
      </w:r>
      <w:r>
        <w:rPr>
          <w:sz w:val="24"/>
          <w:u w:val="single"/>
        </w:rPr>
        <w:t xml:space="preserve">                </w:t>
      </w:r>
    </w:p>
    <w:p w:rsidR="00632BD2" w:rsidRDefault="00632BD2">
      <w:pPr>
        <w:spacing w:line="320" w:lineRule="exact"/>
        <w:ind w:leftChars="-200" w:left="420" w:hangingChars="350" w:hanging="840"/>
        <w:rPr>
          <w:sz w:val="24"/>
          <w:u w:val="single"/>
        </w:rPr>
      </w:pPr>
    </w:p>
    <w:p w:rsidR="00632BD2" w:rsidRDefault="00632BD2">
      <w:pPr>
        <w:spacing w:line="320" w:lineRule="exact"/>
        <w:ind w:leftChars="-200" w:left="420" w:hangingChars="350" w:hanging="840"/>
        <w:rPr>
          <w:sz w:val="24"/>
          <w:u w:val="single"/>
        </w:rPr>
      </w:pPr>
      <w:bookmarkStart w:id="0" w:name="_GoBack"/>
      <w:bookmarkEnd w:id="0"/>
    </w:p>
    <w:tbl>
      <w:tblPr>
        <w:tblStyle w:val="TableGrid"/>
        <w:tblW w:w="8799" w:type="dxa"/>
        <w:tblInd w:w="-2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980"/>
        <w:gridCol w:w="744"/>
        <w:gridCol w:w="744"/>
        <w:gridCol w:w="744"/>
        <w:gridCol w:w="745"/>
        <w:gridCol w:w="708"/>
        <w:gridCol w:w="1134"/>
      </w:tblGrid>
      <w:tr w:rsidR="00632BD2">
        <w:trPr>
          <w:trHeight w:val="567"/>
        </w:trPr>
        <w:tc>
          <w:tcPr>
            <w:tcW w:w="3980" w:type="dxa"/>
            <w:vMerge w:val="restart"/>
            <w:vAlign w:val="center"/>
          </w:tcPr>
          <w:p w:rsidR="00632BD2" w:rsidRDefault="00B83944">
            <w:pPr>
              <w:spacing w:line="320" w:lineRule="exact"/>
              <w:jc w:val="center"/>
              <w:rPr>
                <w:sz w:val="22"/>
              </w:rPr>
            </w:pPr>
            <w:r>
              <w:rPr>
                <w:sz w:val="24"/>
              </w:rPr>
              <w:t>Description of Work Activity</w:t>
            </w:r>
          </w:p>
        </w:tc>
        <w:tc>
          <w:tcPr>
            <w:tcW w:w="2977" w:type="dxa"/>
            <w:gridSpan w:val="4"/>
            <w:vAlign w:val="center"/>
          </w:tcPr>
          <w:p w:rsidR="00632BD2" w:rsidRDefault="00B83944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rFonts w:hint="eastAsia"/>
                <w:sz w:val="22"/>
              </w:rPr>
              <w:t>ork</w:t>
            </w:r>
            <w:r>
              <w:rPr>
                <w:sz w:val="22"/>
              </w:rPr>
              <w:t xml:space="preserve"> done was:</w:t>
            </w:r>
          </w:p>
        </w:tc>
        <w:tc>
          <w:tcPr>
            <w:tcW w:w="708" w:type="dxa"/>
            <w:vMerge w:val="restart"/>
            <w:vAlign w:val="center"/>
          </w:tcPr>
          <w:p w:rsidR="00632BD2" w:rsidRDefault="00B83944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N/A</w:t>
            </w:r>
          </w:p>
        </w:tc>
        <w:tc>
          <w:tcPr>
            <w:tcW w:w="1134" w:type="dxa"/>
            <w:vMerge w:val="restart"/>
            <w:vAlign w:val="center"/>
          </w:tcPr>
          <w:p w:rsidR="00632BD2" w:rsidRDefault="00B83944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Remarks</w:t>
            </w:r>
          </w:p>
        </w:tc>
      </w:tr>
      <w:tr w:rsidR="00632BD2">
        <w:trPr>
          <w:trHeight w:val="567"/>
        </w:trPr>
        <w:tc>
          <w:tcPr>
            <w:tcW w:w="3980" w:type="dxa"/>
            <w:vMerge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744" w:type="dxa"/>
            <w:vAlign w:val="center"/>
          </w:tcPr>
          <w:p w:rsidR="00632BD2" w:rsidRDefault="00B83944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Good</w:t>
            </w:r>
          </w:p>
        </w:tc>
        <w:tc>
          <w:tcPr>
            <w:tcW w:w="744" w:type="dxa"/>
            <w:vAlign w:val="center"/>
          </w:tcPr>
          <w:p w:rsidR="00632BD2" w:rsidRDefault="00B83944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Fair</w:t>
            </w:r>
          </w:p>
        </w:tc>
        <w:tc>
          <w:tcPr>
            <w:tcW w:w="744" w:type="dxa"/>
            <w:vAlign w:val="center"/>
          </w:tcPr>
          <w:p w:rsidR="00632BD2" w:rsidRDefault="00B83944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Poor</w:t>
            </w:r>
          </w:p>
        </w:tc>
        <w:tc>
          <w:tcPr>
            <w:tcW w:w="745" w:type="dxa"/>
            <w:vAlign w:val="center"/>
          </w:tcPr>
          <w:p w:rsidR="00632BD2" w:rsidRDefault="00B83944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Not done</w:t>
            </w:r>
          </w:p>
        </w:tc>
        <w:tc>
          <w:tcPr>
            <w:tcW w:w="708" w:type="dxa"/>
            <w:vMerge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Merge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632BD2">
        <w:trPr>
          <w:trHeight w:val="960"/>
        </w:trPr>
        <w:tc>
          <w:tcPr>
            <w:tcW w:w="3980" w:type="dxa"/>
            <w:vAlign w:val="center"/>
          </w:tcPr>
          <w:p w:rsidR="00632BD2" w:rsidRDefault="00B83944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Preparation of base.</w:t>
            </w:r>
          </w:p>
          <w:p w:rsidR="00632BD2" w:rsidRDefault="00B83944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sz w:val="22"/>
              </w:rPr>
              <w:t>(Stripping of base, uprooting trees)</w:t>
            </w: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632BD2">
        <w:trPr>
          <w:trHeight w:val="960"/>
        </w:trPr>
        <w:tc>
          <w:tcPr>
            <w:tcW w:w="3980" w:type="dxa"/>
            <w:vAlign w:val="center"/>
          </w:tcPr>
          <w:p w:rsidR="00632BD2" w:rsidRDefault="00B83944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Borrow pit &amp; berm.</w:t>
            </w:r>
          </w:p>
          <w:p w:rsidR="00632BD2" w:rsidRDefault="00B83944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Clearing, location, providing, crossbars)</w:t>
            </w: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632BD2">
        <w:trPr>
          <w:trHeight w:val="960"/>
        </w:trPr>
        <w:tc>
          <w:tcPr>
            <w:tcW w:w="3980" w:type="dxa"/>
            <w:vAlign w:val="center"/>
          </w:tcPr>
          <w:p w:rsidR="00632BD2" w:rsidRDefault="00B83944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Dug</w:t>
            </w:r>
            <w:r w:rsidR="007D4244">
              <w:rPr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 w:rsidR="007D4244">
              <w:rPr>
                <w:sz w:val="22"/>
              </w:rPr>
              <w:t>a</w:t>
            </w:r>
            <w:r>
              <w:rPr>
                <w:sz w:val="22"/>
              </w:rPr>
              <w:t>lling &amp; profiling.</w:t>
            </w:r>
          </w:p>
          <w:p w:rsidR="00632BD2" w:rsidRDefault="00B83944" w:rsidP="007D4244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Dug</w:t>
            </w:r>
            <w:r w:rsidR="007D4244">
              <w:rPr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 w:rsidR="007D4244">
              <w:rPr>
                <w:sz w:val="22"/>
              </w:rPr>
              <w:t>a</w:t>
            </w:r>
            <w:r>
              <w:rPr>
                <w:sz w:val="22"/>
              </w:rPr>
              <w:t>lling of base, profiles in sections)</w:t>
            </w: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632BD2">
        <w:trPr>
          <w:trHeight w:val="960"/>
        </w:trPr>
        <w:tc>
          <w:tcPr>
            <w:tcW w:w="3980" w:type="dxa"/>
            <w:vAlign w:val="center"/>
          </w:tcPr>
          <w:p w:rsidR="00632BD2" w:rsidRDefault="00B83944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Filling material.</w:t>
            </w:r>
          </w:p>
          <w:p w:rsidR="00632BD2" w:rsidRDefault="00B83944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Removal of root, grass and dirt)</w:t>
            </w: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632BD2">
        <w:trPr>
          <w:trHeight w:val="960"/>
        </w:trPr>
        <w:tc>
          <w:tcPr>
            <w:tcW w:w="3980" w:type="dxa"/>
            <w:vAlign w:val="center"/>
          </w:tcPr>
          <w:p w:rsidR="00632BD2" w:rsidRDefault="00B83944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Compaction.</w:t>
            </w:r>
          </w:p>
          <w:p w:rsidR="00632BD2" w:rsidRDefault="00B83944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sz w:val="22"/>
              </w:rPr>
              <w:t>(Placement in layers and breaking of clods)</w:t>
            </w: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632BD2">
        <w:trPr>
          <w:trHeight w:val="960"/>
        </w:trPr>
        <w:tc>
          <w:tcPr>
            <w:tcW w:w="3980" w:type="dxa"/>
            <w:vAlign w:val="center"/>
          </w:tcPr>
          <w:p w:rsidR="00632BD2" w:rsidRDefault="00B83944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Finishing &amp; turfin</w:t>
            </w: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.</w:t>
            </w:r>
          </w:p>
          <w:p w:rsidR="00632BD2" w:rsidRDefault="00B83944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sz w:val="22"/>
              </w:rPr>
              <w:t>(Cambering, rough dressing, sod for turfing)</w:t>
            </w: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632BD2" w:rsidRDefault="00632BD2">
            <w:pPr>
              <w:spacing w:line="320" w:lineRule="exact"/>
              <w:jc w:val="center"/>
              <w:rPr>
                <w:sz w:val="22"/>
              </w:rPr>
            </w:pPr>
          </w:p>
        </w:tc>
      </w:tr>
    </w:tbl>
    <w:p w:rsidR="00632BD2" w:rsidRDefault="00632BD2">
      <w:pPr>
        <w:spacing w:line="320" w:lineRule="exact"/>
        <w:ind w:leftChars="-200" w:left="350" w:hangingChars="350" w:hanging="770"/>
        <w:rPr>
          <w:sz w:val="22"/>
          <w:u w:val="single"/>
        </w:rPr>
      </w:pPr>
    </w:p>
    <w:p w:rsidR="00632BD2" w:rsidRDefault="00B83944">
      <w:pPr>
        <w:spacing w:line="320" w:lineRule="exact"/>
        <w:ind w:leftChars="-200" w:left="350" w:hangingChars="350" w:hanging="77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riginal to CSE/FE</w:t>
      </w:r>
    </w:p>
    <w:p w:rsidR="00632BD2" w:rsidRDefault="00B83944">
      <w:pPr>
        <w:spacing w:line="320" w:lineRule="exact"/>
        <w:ind w:leftChars="-200" w:left="350" w:hangingChars="350" w:hanging="770"/>
        <w:rPr>
          <w:sz w:val="22"/>
        </w:rPr>
      </w:pPr>
      <w:r>
        <w:rPr>
          <w:sz w:val="22"/>
        </w:rPr>
        <w:t>Copy 1 to Resident Engineer/Deputy</w:t>
      </w:r>
      <w:r>
        <w:rPr>
          <w:sz w:val="22"/>
        </w:rPr>
        <w:t xml:space="preserve"> Resident Engineer</w:t>
      </w:r>
    </w:p>
    <w:p w:rsidR="00632BD2" w:rsidRDefault="00B83944">
      <w:pPr>
        <w:spacing w:line="320" w:lineRule="exact"/>
        <w:ind w:leftChars="-200" w:left="350" w:hangingChars="350" w:hanging="770"/>
        <w:rPr>
          <w:sz w:val="22"/>
        </w:rPr>
      </w:pPr>
      <w:r>
        <w:rPr>
          <w:sz w:val="22"/>
        </w:rPr>
        <w:t>Copy 2 to Executive Engineer</w:t>
      </w:r>
    </w:p>
    <w:p w:rsidR="00632BD2" w:rsidRDefault="00632BD2">
      <w:pPr>
        <w:spacing w:line="320" w:lineRule="exact"/>
        <w:ind w:leftChars="-200" w:left="350" w:hangingChars="350" w:hanging="770"/>
        <w:rPr>
          <w:sz w:val="22"/>
        </w:rPr>
      </w:pPr>
    </w:p>
    <w:p w:rsidR="00632BD2" w:rsidRDefault="00B83944">
      <w:pPr>
        <w:spacing w:line="320" w:lineRule="exact"/>
        <w:ind w:leftChars="-200" w:left="350" w:hangingChars="350" w:hanging="770"/>
        <w:rPr>
          <w:sz w:val="22"/>
          <w:u w:val="single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                        QCE/CSE/FE Signature: </w:t>
      </w:r>
      <w:r>
        <w:rPr>
          <w:sz w:val="22"/>
          <w:u w:val="single"/>
        </w:rPr>
        <w:t xml:space="preserve">              </w:t>
      </w:r>
    </w:p>
    <w:p w:rsidR="00632BD2" w:rsidRDefault="00B83944">
      <w:pPr>
        <w:spacing w:line="320" w:lineRule="exact"/>
        <w:ind w:leftChars="-200" w:left="350" w:hangingChars="350" w:hanging="770"/>
        <w:rPr>
          <w:sz w:val="22"/>
          <w:u w:val="single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                        Date:</w:t>
      </w:r>
      <w:r>
        <w:rPr>
          <w:sz w:val="22"/>
          <w:u w:val="single"/>
        </w:rPr>
        <w:t xml:space="preserve">                               </w:t>
      </w:r>
    </w:p>
    <w:sectPr w:rsidR="00632BD2" w:rsidSect="00632BD2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944" w:rsidRDefault="00B83944" w:rsidP="00632BD2">
      <w:pPr>
        <w:spacing w:after="0" w:line="240" w:lineRule="auto"/>
      </w:pPr>
      <w:r>
        <w:separator/>
      </w:r>
    </w:p>
  </w:endnote>
  <w:endnote w:type="continuationSeparator" w:id="0">
    <w:p w:rsidR="00B83944" w:rsidRDefault="00B83944" w:rsidP="0063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D2" w:rsidRDefault="00632B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D2" w:rsidRDefault="00632B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944" w:rsidRDefault="00B83944" w:rsidP="00632BD2">
      <w:pPr>
        <w:spacing w:after="0" w:line="240" w:lineRule="auto"/>
      </w:pPr>
      <w:r>
        <w:separator/>
      </w:r>
    </w:p>
  </w:footnote>
  <w:footnote w:type="continuationSeparator" w:id="0">
    <w:p w:rsidR="00B83944" w:rsidRDefault="00B83944" w:rsidP="00632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D2" w:rsidRDefault="00632B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D2" w:rsidRDefault="00B83944">
    <w:pPr>
      <w:jc w:val="center"/>
      <w:rPr>
        <w:rFonts w:ascii="SimHei" w:eastAsia="SimHei" w:hAnsi="SimHei"/>
        <w:b/>
        <w:w w:val="90"/>
        <w:sz w:val="32"/>
        <w:u w:val="double"/>
      </w:rPr>
    </w:pPr>
    <w:r>
      <w:rPr>
        <w:rFonts w:ascii="SimHei" w:eastAsia="SimHei" w:hAnsi="SimHei" w:hint="eastAsia"/>
        <w:b/>
        <w:sz w:val="32"/>
        <w:u w:val="double"/>
      </w:rPr>
      <w:t>COASTAL EMBANKMENT IMPROVEMENT PROJECT, PHASE-1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D2" w:rsidRDefault="00632B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136CA"/>
    <w:multiLevelType w:val="multilevel"/>
    <w:tmpl w:val="542136C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548"/>
    <w:rsid w:val="0004206D"/>
    <w:rsid w:val="000934F6"/>
    <w:rsid w:val="00102C22"/>
    <w:rsid w:val="001B3E6B"/>
    <w:rsid w:val="001B4548"/>
    <w:rsid w:val="0025659C"/>
    <w:rsid w:val="00305FC2"/>
    <w:rsid w:val="003B59A0"/>
    <w:rsid w:val="00630C3C"/>
    <w:rsid w:val="00632BD2"/>
    <w:rsid w:val="0067734E"/>
    <w:rsid w:val="00783ED8"/>
    <w:rsid w:val="007D4244"/>
    <w:rsid w:val="00805904"/>
    <w:rsid w:val="008C2A14"/>
    <w:rsid w:val="00915997"/>
    <w:rsid w:val="009B472E"/>
    <w:rsid w:val="00A16EE4"/>
    <w:rsid w:val="00A528A0"/>
    <w:rsid w:val="00B21DF5"/>
    <w:rsid w:val="00B452D2"/>
    <w:rsid w:val="00B5190F"/>
    <w:rsid w:val="00B83944"/>
    <w:rsid w:val="00C164A7"/>
    <w:rsid w:val="00CC5D65"/>
    <w:rsid w:val="00D0034E"/>
    <w:rsid w:val="00D358A5"/>
    <w:rsid w:val="00E74DC5"/>
    <w:rsid w:val="00EC6782"/>
    <w:rsid w:val="00F64B9F"/>
    <w:rsid w:val="3B0D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D2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32BD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2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rsid w:val="0063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632BD2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632BD2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2B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B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Corporate Edition</cp:lastModifiedBy>
  <cp:revision>10</cp:revision>
  <cp:lastPrinted>2017-02-08T17:01:00Z</cp:lastPrinted>
  <dcterms:created xsi:type="dcterms:W3CDTF">2016-03-16T02:36:00Z</dcterms:created>
  <dcterms:modified xsi:type="dcterms:W3CDTF">2017-06-04T05:05:00Z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