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CE9" w:rsidRPr="008B7CE9" w:rsidRDefault="008B7CE9" w:rsidP="008B7CE9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8B7CE9">
        <w:rPr>
          <w:rFonts w:ascii="Calibri" w:eastAsia="Times New Roman" w:hAnsi="Calibri" w:cs="Calibri"/>
          <w:color w:val="000000"/>
        </w:rPr>
        <w:t xml:space="preserve">Reinforced cement concrete works using steel shutter with minimum cement content </w:t>
      </w:r>
      <w:proofErr w:type="spellStart"/>
      <w:r w:rsidRPr="008B7CE9">
        <w:rPr>
          <w:rFonts w:ascii="Calibri" w:eastAsia="Times New Roman" w:hAnsi="Calibri" w:cs="Calibri"/>
          <w:color w:val="000000"/>
        </w:rPr>
        <w:t>content</w:t>
      </w:r>
      <w:proofErr w:type="spellEnd"/>
      <w:r w:rsidRPr="008B7CE9">
        <w:rPr>
          <w:rFonts w:ascii="Calibri" w:eastAsia="Times New Roman" w:hAnsi="Calibri" w:cs="Calibri"/>
          <w:color w:val="000000"/>
        </w:rPr>
        <w:t xml:space="preserve"> relates to mix ratio 1:1.5:3 having minimum </w:t>
      </w:r>
      <w:proofErr w:type="spellStart"/>
      <w:r w:rsidRPr="008B7CE9">
        <w:rPr>
          <w:rFonts w:ascii="Calibri" w:eastAsia="Times New Roman" w:hAnsi="Calibri" w:cs="Calibri"/>
          <w:color w:val="000000"/>
        </w:rPr>
        <w:t>f'cr</w:t>
      </w:r>
      <w:proofErr w:type="spellEnd"/>
      <w:r w:rsidRPr="008B7CE9">
        <w:rPr>
          <w:rFonts w:ascii="Calibri" w:eastAsia="Times New Roman" w:hAnsi="Calibri" w:cs="Calibri"/>
          <w:color w:val="000000"/>
        </w:rPr>
        <w:t xml:space="preserve">=30 </w:t>
      </w:r>
      <w:proofErr w:type="spellStart"/>
      <w:r w:rsidRPr="008B7CE9">
        <w:rPr>
          <w:rFonts w:ascii="Calibri" w:eastAsia="Times New Roman" w:hAnsi="Calibri" w:cs="Calibri"/>
          <w:color w:val="000000"/>
        </w:rPr>
        <w:t>Mpa</w:t>
      </w:r>
      <w:proofErr w:type="spellEnd"/>
      <w:r w:rsidRPr="008B7CE9">
        <w:rPr>
          <w:rFonts w:ascii="Calibri" w:eastAsia="Times New Roman" w:hAnsi="Calibri" w:cs="Calibri"/>
          <w:color w:val="000000"/>
        </w:rPr>
        <w:t xml:space="preserve"> and satisfying a specified compressive strength </w:t>
      </w:r>
      <w:proofErr w:type="spellStart"/>
      <w:r w:rsidRPr="008B7CE9">
        <w:rPr>
          <w:rFonts w:ascii="Calibri" w:eastAsia="Times New Roman" w:hAnsi="Calibri" w:cs="Calibri"/>
          <w:color w:val="000000"/>
        </w:rPr>
        <w:t>f'c</w:t>
      </w:r>
      <w:proofErr w:type="spellEnd"/>
      <w:r w:rsidRPr="008B7CE9">
        <w:rPr>
          <w:rFonts w:ascii="Calibri" w:eastAsia="Times New Roman" w:hAnsi="Calibri" w:cs="Calibri"/>
          <w:color w:val="000000"/>
        </w:rPr>
        <w:t xml:space="preserve"> = 25 </w:t>
      </w:r>
      <w:proofErr w:type="spellStart"/>
      <w:r w:rsidRPr="008B7CE9">
        <w:rPr>
          <w:rFonts w:ascii="Calibri" w:eastAsia="Times New Roman" w:hAnsi="Calibri" w:cs="Calibri"/>
          <w:color w:val="000000"/>
        </w:rPr>
        <w:t>Mpa</w:t>
      </w:r>
      <w:proofErr w:type="spellEnd"/>
      <w:r w:rsidRPr="008B7CE9">
        <w:rPr>
          <w:rFonts w:ascii="Calibri" w:eastAsia="Times New Roman" w:hAnsi="Calibri" w:cs="Calibri"/>
          <w:color w:val="000000"/>
        </w:rPr>
        <w:t xml:space="preserve"> at 28 days on standard cylinders as per standard practice of code ACI/BNBC/ASTM &amp; having with cement </w:t>
      </w:r>
      <w:proofErr w:type="spellStart"/>
      <w:r w:rsidRPr="008B7CE9">
        <w:rPr>
          <w:rFonts w:ascii="Calibri" w:eastAsia="Times New Roman" w:hAnsi="Calibri" w:cs="Calibri"/>
          <w:color w:val="000000"/>
        </w:rPr>
        <w:t>Akij</w:t>
      </w:r>
      <w:proofErr w:type="spellEnd"/>
      <w:r w:rsidRPr="008B7CE9">
        <w:rPr>
          <w:rFonts w:ascii="Calibri" w:eastAsia="Times New Roman" w:hAnsi="Calibri" w:cs="Calibri"/>
          <w:color w:val="000000"/>
        </w:rPr>
        <w:t xml:space="preserve"> / </w:t>
      </w:r>
      <w:proofErr w:type="spellStart"/>
      <w:r w:rsidRPr="008B7CE9">
        <w:rPr>
          <w:rFonts w:ascii="Calibri" w:eastAsia="Times New Roman" w:hAnsi="Calibri" w:cs="Calibri"/>
          <w:color w:val="000000"/>
        </w:rPr>
        <w:t>Holcem</w:t>
      </w:r>
      <w:proofErr w:type="spellEnd"/>
      <w:r w:rsidRPr="008B7CE9">
        <w:rPr>
          <w:rFonts w:ascii="Calibri" w:eastAsia="Times New Roman" w:hAnsi="Calibri" w:cs="Calibri"/>
          <w:color w:val="000000"/>
        </w:rPr>
        <w:t xml:space="preserve"> / scan / Shah Special cement (1st one is 1st preferable if unavailable of 1st one than 2nd one &amp; 3rd one will be used gradually), </w:t>
      </w:r>
      <w:proofErr w:type="spellStart"/>
      <w:r w:rsidRPr="008B7CE9">
        <w:rPr>
          <w:rFonts w:ascii="Calibri" w:eastAsia="Times New Roman" w:hAnsi="Calibri" w:cs="Calibri"/>
          <w:color w:val="000000"/>
        </w:rPr>
        <w:t>comforming</w:t>
      </w:r>
      <w:proofErr w:type="spellEnd"/>
      <w:r w:rsidRPr="008B7CE9">
        <w:rPr>
          <w:rFonts w:ascii="Calibri" w:eastAsia="Times New Roman" w:hAnsi="Calibri" w:cs="Calibri"/>
          <w:color w:val="000000"/>
        </w:rPr>
        <w:t xml:space="preserve"> to BDS EN-197-1-CEM1, 52.5N (52.5 </w:t>
      </w:r>
      <w:proofErr w:type="spellStart"/>
      <w:r w:rsidRPr="008B7CE9">
        <w:rPr>
          <w:rFonts w:ascii="Calibri" w:eastAsia="Times New Roman" w:hAnsi="Calibri" w:cs="Calibri"/>
          <w:color w:val="000000"/>
        </w:rPr>
        <w:t>Mpa</w:t>
      </w:r>
      <w:proofErr w:type="spellEnd"/>
      <w:r w:rsidRPr="008B7CE9">
        <w:rPr>
          <w:rFonts w:ascii="Calibri" w:eastAsia="Times New Roman" w:hAnsi="Calibri" w:cs="Calibri"/>
          <w:color w:val="000000"/>
        </w:rPr>
        <w:t xml:space="preserve">)/ASTM-C 150 Type - 1, best quality Sylhet or coarse sand (F.M. 2.2) 50% and local sand (F.M. 1.8) 50% and 20 mm down well graded black stone chips conforming to ASTM C-33, making, placing reinforcement in </w:t>
      </w:r>
      <w:proofErr w:type="spellStart"/>
      <w:r w:rsidRPr="008B7CE9">
        <w:rPr>
          <w:rFonts w:ascii="Calibri" w:eastAsia="Times New Roman" w:hAnsi="Calibri" w:cs="Calibri"/>
          <w:color w:val="000000"/>
        </w:rPr>
        <w:t>posotion</w:t>
      </w:r>
      <w:proofErr w:type="spellEnd"/>
      <w:r w:rsidRPr="008B7CE9">
        <w:rPr>
          <w:rFonts w:ascii="Calibri" w:eastAsia="Times New Roman" w:hAnsi="Calibri" w:cs="Calibri"/>
          <w:color w:val="000000"/>
        </w:rPr>
        <w:t xml:space="preserve">; mixing with standard mixer machine with hopper, fed by standard measuring boxes, casting in forms, </w:t>
      </w:r>
      <w:proofErr w:type="spellStart"/>
      <w:r w:rsidRPr="008B7CE9">
        <w:rPr>
          <w:rFonts w:ascii="Calibri" w:eastAsia="Times New Roman" w:hAnsi="Calibri" w:cs="Calibri"/>
          <w:color w:val="000000"/>
        </w:rPr>
        <w:t>compaching</w:t>
      </w:r>
      <w:proofErr w:type="spellEnd"/>
      <w:r w:rsidRPr="008B7CE9">
        <w:rPr>
          <w:rFonts w:ascii="Calibri" w:eastAsia="Times New Roman" w:hAnsi="Calibri" w:cs="Calibri"/>
          <w:color w:val="000000"/>
        </w:rPr>
        <w:t xml:space="preserve"> by vibrator machine and curing at least for 28 days, removing centering shuttering after </w:t>
      </w:r>
      <w:proofErr w:type="spellStart"/>
      <w:r w:rsidRPr="008B7CE9">
        <w:rPr>
          <w:rFonts w:ascii="Calibri" w:eastAsia="Times New Roman" w:hAnsi="Calibri" w:cs="Calibri"/>
          <w:color w:val="000000"/>
        </w:rPr>
        <w:t>specided</w:t>
      </w:r>
      <w:proofErr w:type="spellEnd"/>
      <w:r w:rsidRPr="008B7CE9">
        <w:rPr>
          <w:rFonts w:ascii="Calibri" w:eastAsia="Times New Roman" w:hAnsi="Calibri" w:cs="Calibri"/>
          <w:color w:val="000000"/>
        </w:rPr>
        <w:t xml:space="preserve"> time approved; including cost of water, electricity, additional testing charges of materials and cylinders </w:t>
      </w:r>
      <w:proofErr w:type="spellStart"/>
      <w:r w:rsidRPr="008B7CE9">
        <w:rPr>
          <w:rFonts w:ascii="Calibri" w:eastAsia="Times New Roman" w:hAnsi="Calibri" w:cs="Calibri"/>
          <w:color w:val="000000"/>
        </w:rPr>
        <w:t>requirde</w:t>
      </w:r>
      <w:proofErr w:type="spellEnd"/>
      <w:r w:rsidRPr="008B7CE9">
        <w:rPr>
          <w:rFonts w:ascii="Calibri" w:eastAsia="Times New Roman" w:hAnsi="Calibri" w:cs="Calibri"/>
          <w:color w:val="000000"/>
        </w:rPr>
        <w:t xml:space="preserve"> by engineer, other charges etc. all complete approved and accepted by the Engineer. (Rate is excluding the cost of reinforcement and its fabrication, placing and binding etc.</w:t>
      </w:r>
    </w:p>
    <w:p w:rsidR="00F57407" w:rsidRPr="003C5177" w:rsidRDefault="00F57407" w:rsidP="008A0E90">
      <w:pPr>
        <w:jc w:val="both"/>
      </w:pPr>
      <w:bookmarkStart w:id="0" w:name="_GoBack"/>
      <w:bookmarkEnd w:id="0"/>
    </w:p>
    <w:sectPr w:rsidR="00F57407" w:rsidRPr="003C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723"/>
    <w:multiLevelType w:val="multilevel"/>
    <w:tmpl w:val="2F6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03BF"/>
    <w:multiLevelType w:val="multilevel"/>
    <w:tmpl w:val="B788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01CE"/>
    <w:multiLevelType w:val="multilevel"/>
    <w:tmpl w:val="B91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6A2F"/>
    <w:multiLevelType w:val="multilevel"/>
    <w:tmpl w:val="94A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C0171"/>
    <w:multiLevelType w:val="multilevel"/>
    <w:tmpl w:val="EBD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C279F"/>
    <w:multiLevelType w:val="multilevel"/>
    <w:tmpl w:val="96D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DA"/>
    <w:rsid w:val="00060F62"/>
    <w:rsid w:val="00243F90"/>
    <w:rsid w:val="00253B07"/>
    <w:rsid w:val="003C5177"/>
    <w:rsid w:val="00466F60"/>
    <w:rsid w:val="00577B2F"/>
    <w:rsid w:val="007F31E4"/>
    <w:rsid w:val="008A0E90"/>
    <w:rsid w:val="008B7CE9"/>
    <w:rsid w:val="00A64FED"/>
    <w:rsid w:val="00AC77EA"/>
    <w:rsid w:val="00C80DB3"/>
    <w:rsid w:val="00D768CC"/>
    <w:rsid w:val="00DF593C"/>
    <w:rsid w:val="00E051DA"/>
    <w:rsid w:val="00F5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5DE62-10B5-453B-B0F8-54C520C3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577B2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66F6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16</cp:revision>
  <dcterms:created xsi:type="dcterms:W3CDTF">2018-02-27T04:54:00Z</dcterms:created>
  <dcterms:modified xsi:type="dcterms:W3CDTF">2018-03-13T05:40:00Z</dcterms:modified>
</cp:coreProperties>
</file>