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22D" w:rsidRPr="005D739B" w:rsidRDefault="005D739B">
      <w:pPr>
        <w:rPr>
          <w:b/>
        </w:rPr>
      </w:pPr>
      <w:r w:rsidRPr="005D739B">
        <w:rPr>
          <w:b/>
        </w:rPr>
        <w:t>Specification for mix design RCC of M20:</w:t>
      </w:r>
    </w:p>
    <w:p w:rsidR="005D739B" w:rsidRDefault="005D739B">
      <w:r>
        <w:t xml:space="preserve">Providing, mixing, placing in position, machine batched, machine mixed and machine vibrated design mix as per approved mix design RCC of M20 grade using 20mm downgraded stone-chips, sand of FM 2.5 and approved quality cement.  </w:t>
      </w:r>
      <w:bookmarkStart w:id="0" w:name="_GoBack"/>
      <w:bookmarkEnd w:id="0"/>
    </w:p>
    <w:sectPr w:rsidR="005D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E9"/>
    <w:rsid w:val="00123C5B"/>
    <w:rsid w:val="001B5F62"/>
    <w:rsid w:val="0039221D"/>
    <w:rsid w:val="003E00E9"/>
    <w:rsid w:val="005D739B"/>
    <w:rsid w:val="00AD2290"/>
    <w:rsid w:val="00B7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F55B"/>
  <w15:chartTrackingRefBased/>
  <w15:docId w15:val="{1C80EE99-C215-4C0A-BF6A-2AF2129B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Toufiq Rahman</dc:creator>
  <cp:keywords/>
  <dc:description/>
  <cp:lastModifiedBy>Toufiq Rahman</cp:lastModifiedBy>
  <cp:revision>2</cp:revision>
  <dcterms:created xsi:type="dcterms:W3CDTF">2017-11-09T04:59:00Z</dcterms:created>
  <dcterms:modified xsi:type="dcterms:W3CDTF">2017-11-09T05:09:00Z</dcterms:modified>
</cp:coreProperties>
</file>