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C9" w:rsidRPr="007970C9" w:rsidRDefault="007970C9" w:rsidP="007970C9">
      <w:pPr>
        <w:jc w:val="center"/>
        <w:rPr>
          <w:rFonts w:asciiTheme="majorHAnsi" w:hAnsiTheme="majorHAnsi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7970C9">
        <w:rPr>
          <w:rFonts w:asciiTheme="majorHAnsi" w:hAnsiTheme="majorHAnsi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CONSTRUCTION PROCEDURE</w:t>
      </w:r>
    </w:p>
    <w:p w:rsidR="00246177" w:rsidRDefault="007970C9">
      <w:pPr>
        <w:rPr>
          <w:rFonts w:asciiTheme="majorHAnsi" w:hAnsiTheme="majorHAnsi"/>
          <w:b/>
          <w:iCs/>
          <w:color w:val="000000" w:themeColor="text1"/>
          <w:sz w:val="26"/>
          <w:szCs w:val="26"/>
          <w:u w:val="single"/>
          <w:shd w:val="clear" w:color="auto" w:fill="FFFFFF"/>
        </w:rPr>
      </w:pPr>
      <w:r w:rsidRPr="007970C9">
        <w:rPr>
          <w:rFonts w:asciiTheme="majorHAnsi" w:hAnsiTheme="majorHAnsi"/>
          <w:b/>
          <w:iCs/>
          <w:color w:val="000000" w:themeColor="text1"/>
          <w:sz w:val="26"/>
          <w:szCs w:val="26"/>
          <w:u w:val="single"/>
          <w:shd w:val="clear" w:color="auto" w:fill="FFFFFF"/>
        </w:rPr>
        <w:t xml:space="preserve">Mobilization, Demobilization </w:t>
      </w:r>
      <w:proofErr w:type="gramStart"/>
      <w:r w:rsidRPr="007970C9">
        <w:rPr>
          <w:rFonts w:asciiTheme="majorHAnsi" w:hAnsiTheme="majorHAnsi"/>
          <w:b/>
          <w:iCs/>
          <w:color w:val="000000" w:themeColor="text1"/>
          <w:sz w:val="26"/>
          <w:szCs w:val="26"/>
          <w:u w:val="single"/>
          <w:shd w:val="clear" w:color="auto" w:fill="FFFFFF"/>
        </w:rPr>
        <w:t>Of  Equipment</w:t>
      </w:r>
      <w:proofErr w:type="gramEnd"/>
      <w:r w:rsidRPr="007970C9">
        <w:rPr>
          <w:rFonts w:asciiTheme="majorHAnsi" w:hAnsiTheme="majorHAnsi"/>
          <w:b/>
          <w:iCs/>
          <w:color w:val="000000" w:themeColor="text1"/>
          <w:sz w:val="26"/>
          <w:szCs w:val="26"/>
          <w:u w:val="single"/>
          <w:shd w:val="clear" w:color="auto" w:fill="FFFFFF"/>
        </w:rPr>
        <w:t>, Manpower</w:t>
      </w:r>
      <w:r>
        <w:rPr>
          <w:rFonts w:asciiTheme="majorHAnsi" w:hAnsiTheme="majorHAnsi"/>
          <w:b/>
          <w:iCs/>
          <w:color w:val="000000" w:themeColor="text1"/>
          <w:sz w:val="26"/>
          <w:szCs w:val="26"/>
          <w:u w:val="single"/>
          <w:shd w:val="clear" w:color="auto" w:fill="FFFFFF"/>
        </w:rPr>
        <w:t xml:space="preserve"> </w:t>
      </w:r>
      <w:r w:rsidRPr="007970C9">
        <w:rPr>
          <w:rFonts w:asciiTheme="majorHAnsi" w:hAnsiTheme="majorHAnsi"/>
          <w:b/>
          <w:iCs/>
          <w:color w:val="000000" w:themeColor="text1"/>
          <w:sz w:val="26"/>
          <w:szCs w:val="26"/>
          <w:u w:val="single"/>
          <w:shd w:val="clear" w:color="auto" w:fill="FFFFFF"/>
        </w:rPr>
        <w:t xml:space="preserve"> And House Keeping</w:t>
      </w:r>
      <w:r>
        <w:rPr>
          <w:rFonts w:asciiTheme="majorHAnsi" w:hAnsiTheme="majorHAnsi"/>
          <w:b/>
          <w:iCs/>
          <w:color w:val="000000" w:themeColor="text1"/>
          <w:sz w:val="26"/>
          <w:szCs w:val="26"/>
          <w:u w:val="single"/>
          <w:shd w:val="clear" w:color="auto" w:fill="FFFFFF"/>
        </w:rPr>
        <w:t>.</w:t>
      </w:r>
    </w:p>
    <w:p w:rsidR="00A35769" w:rsidRDefault="007970C9">
      <w:pPr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 xml:space="preserve">Mobilization: Mobilization procedure has been started by transporting equipment, tools, and household materials by track to the site. </w:t>
      </w:r>
      <w:proofErr w:type="gramStart"/>
      <w:r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 xml:space="preserve">Site establishment, preparing accommodation </w:t>
      </w:r>
      <w:r w:rsidR="00A35769"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>for key management,</w:t>
      </w:r>
      <w:r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 xml:space="preserve"> operator, worker.</w:t>
      </w:r>
      <w:proofErr w:type="gramEnd"/>
      <w:r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 xml:space="preserve">  </w:t>
      </w:r>
      <w:proofErr w:type="gramStart"/>
      <w:r w:rsidR="00A35769"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>Arranging other</w:t>
      </w:r>
      <w:r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 xml:space="preserve"> basic r</w:t>
      </w:r>
      <w:r w:rsidR="00A35769"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>equirements of day to day life.</w:t>
      </w:r>
      <w:proofErr w:type="gramEnd"/>
      <w:r w:rsidR="00A35769"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="00A35769"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>Preparing temporary tent, tin-shade house temporary store.</w:t>
      </w:r>
      <w:proofErr w:type="gramEnd"/>
      <w:r w:rsidR="00A35769">
        <w:rPr>
          <w:rFonts w:asciiTheme="majorHAnsi" w:hAnsiTheme="majorHAnsi"/>
          <w:iCs/>
          <w:color w:val="000000" w:themeColor="text1"/>
          <w:sz w:val="26"/>
          <w:szCs w:val="26"/>
          <w:shd w:val="clear" w:color="auto" w:fill="FFFFFF"/>
        </w:rPr>
        <w:t xml:space="preserve"> Providing safety equipment’s and tools. </w:t>
      </w:r>
      <w:bookmarkStart w:id="0" w:name="_GoBack"/>
      <w:bookmarkEnd w:id="0"/>
    </w:p>
    <w:p w:rsidR="007970C9" w:rsidRPr="007970C9" w:rsidRDefault="007970C9">
      <w:pPr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</w:pPr>
    </w:p>
    <w:sectPr w:rsidR="007970C9" w:rsidRPr="0079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C9"/>
    <w:rsid w:val="00246177"/>
    <w:rsid w:val="007970C9"/>
    <w:rsid w:val="00A3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2020-12-18T03:10:00Z</dcterms:created>
  <dcterms:modified xsi:type="dcterms:W3CDTF">2020-12-18T03:25:00Z</dcterms:modified>
</cp:coreProperties>
</file>