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01" w:rsidRPr="00CF06FB" w:rsidRDefault="00CF06FB" w:rsidP="00CF06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06FB">
        <w:rPr>
          <w:rFonts w:ascii="Times New Roman" w:hAnsi="Times New Roman" w:cs="Times New Roman"/>
          <w:b/>
          <w:sz w:val="36"/>
          <w:szCs w:val="36"/>
        </w:rPr>
        <w:t>Bangladesh Foundry &amp; Engineering Works</w:t>
      </w:r>
    </w:p>
    <w:p w:rsidR="00CF06FB" w:rsidRPr="00CF06FB" w:rsidRDefault="00CF06FB" w:rsidP="00CF06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06FB">
        <w:rPr>
          <w:rFonts w:ascii="Times New Roman" w:hAnsi="Times New Roman" w:cs="Times New Roman"/>
          <w:b/>
          <w:sz w:val="32"/>
          <w:szCs w:val="32"/>
        </w:rPr>
        <w:t xml:space="preserve">Bituminous Carpeting </w:t>
      </w:r>
    </w:p>
    <w:p w:rsidR="00CF06FB" w:rsidRDefault="00CF06FB" w:rsidP="00CF06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6FB">
        <w:rPr>
          <w:rFonts w:ascii="Times New Roman" w:hAnsi="Times New Roman" w:cs="Times New Roman"/>
          <w:b/>
          <w:sz w:val="26"/>
          <w:szCs w:val="26"/>
        </w:rPr>
        <w:t>Form no- B-5d</w:t>
      </w:r>
    </w:p>
    <w:tbl>
      <w:tblPr>
        <w:tblStyle w:val="GridTable1Light"/>
        <w:tblW w:w="9435" w:type="dxa"/>
        <w:tblLook w:val="04A0" w:firstRow="1" w:lastRow="0" w:firstColumn="1" w:lastColumn="0" w:noHBand="0" w:noVBand="1"/>
      </w:tblPr>
      <w:tblGrid>
        <w:gridCol w:w="671"/>
        <w:gridCol w:w="777"/>
        <w:gridCol w:w="731"/>
        <w:gridCol w:w="762"/>
        <w:gridCol w:w="829"/>
        <w:gridCol w:w="1068"/>
        <w:gridCol w:w="1068"/>
        <w:gridCol w:w="1128"/>
        <w:gridCol w:w="1178"/>
        <w:gridCol w:w="1223"/>
      </w:tblGrid>
      <w:tr w:rsidR="00710C04" w:rsidRPr="00CF06FB" w:rsidTr="00710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710C04" w:rsidRPr="00710C04" w:rsidRDefault="00710C04" w:rsidP="00CF06FB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Days</w:t>
            </w:r>
          </w:p>
        </w:tc>
        <w:tc>
          <w:tcPr>
            <w:tcW w:w="777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Length (m)</w:t>
            </w:r>
          </w:p>
        </w:tc>
        <w:tc>
          <w:tcPr>
            <w:tcW w:w="731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 (m)</w:t>
            </w:r>
          </w:p>
        </w:tc>
        <w:tc>
          <w:tcPr>
            <w:tcW w:w="762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</w:t>
            </w:r>
          </w:p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(m)</w:t>
            </w:r>
          </w:p>
        </w:tc>
        <w:tc>
          <w:tcPr>
            <w:tcW w:w="829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Volume</w:t>
            </w:r>
          </w:p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(m^3)</w:t>
            </w:r>
          </w:p>
        </w:tc>
        <w:tc>
          <w:tcPr>
            <w:tcW w:w="1068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Heating temperature of bitumen (</w:t>
            </w:r>
            <w:proofErr w:type="spellStart"/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Deg</w:t>
            </w:r>
            <w:proofErr w:type="spellEnd"/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Celsius)</w:t>
            </w:r>
          </w:p>
        </w:tc>
        <w:tc>
          <w:tcPr>
            <w:tcW w:w="1068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Heating temperature of Stone chips</w:t>
            </w: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(</w:t>
            </w:r>
            <w:proofErr w:type="spellStart"/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Deg</w:t>
            </w:r>
            <w:proofErr w:type="spellEnd"/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Celsius)</w:t>
            </w:r>
          </w:p>
        </w:tc>
        <w:tc>
          <w:tcPr>
            <w:tcW w:w="1128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Heating Temperature</w:t>
            </w:r>
          </w:p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Of mixture </w:t>
            </w:r>
          </w:p>
        </w:tc>
        <w:tc>
          <w:tcPr>
            <w:tcW w:w="1178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KAFCO</w:t>
            </w:r>
          </w:p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710C04">
              <w:rPr>
                <w:rFonts w:ascii="Times New Roman" w:hAnsi="Times New Roman" w:cs="Times New Roman"/>
                <w:b w:val="0"/>
                <w:sz w:val="16"/>
                <w:szCs w:val="16"/>
              </w:rPr>
              <w:t>(authorization)</w:t>
            </w:r>
          </w:p>
        </w:tc>
        <w:tc>
          <w:tcPr>
            <w:tcW w:w="1223" w:type="dxa"/>
          </w:tcPr>
          <w:p w:rsidR="00710C04" w:rsidRPr="00710C04" w:rsidRDefault="00710C04" w:rsidP="00CF0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BFEW (Authorization)</w:t>
            </w:r>
          </w:p>
        </w:tc>
      </w:tr>
      <w:tr w:rsidR="00710C04" w:rsidRPr="00CF06FB" w:rsidTr="00710C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710C04" w:rsidRPr="00CF06FB" w:rsidRDefault="00710C04" w:rsidP="00CF06F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7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1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2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9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3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0C04" w:rsidRPr="00CF06FB" w:rsidTr="00710C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710C04" w:rsidRPr="00CF06FB" w:rsidRDefault="00710C04" w:rsidP="00CF06F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7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1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2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9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3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0C04" w:rsidRPr="00CF06FB" w:rsidTr="00710C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710C04" w:rsidRPr="00CF06FB" w:rsidRDefault="00710C04" w:rsidP="00CF06F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7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1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2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9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3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0C04" w:rsidRPr="00CF06FB" w:rsidTr="00710C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710C04" w:rsidRPr="00CF06FB" w:rsidRDefault="00710C04" w:rsidP="00CF06F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7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1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2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9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8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3" w:type="dxa"/>
          </w:tcPr>
          <w:p w:rsidR="00710C04" w:rsidRPr="00CF06FB" w:rsidRDefault="00710C04" w:rsidP="00CF0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F06FB" w:rsidRDefault="00CF06FB" w:rsidP="00CF06F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10C04" w:rsidRDefault="00710C04" w:rsidP="00CF06F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10C04" w:rsidRDefault="00710C04" w:rsidP="00CF06F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10C04" w:rsidRDefault="00710C04" w:rsidP="00CF06F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10C04" w:rsidRDefault="00710C04" w:rsidP="00CF06F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Note:</w:t>
      </w: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KAFCO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BFEW</w:t>
      </w:r>
    </w:p>
    <w:p w:rsidR="00710C04" w:rsidRDefault="00710C04" w:rsidP="00710C04">
      <w:pPr>
        <w:rPr>
          <w:rFonts w:ascii="Times New Roman" w:hAnsi="Times New Roman" w:cs="Times New Roman"/>
          <w:b/>
          <w:sz w:val="28"/>
          <w:szCs w:val="28"/>
        </w:rPr>
      </w:pPr>
    </w:p>
    <w:p w:rsidR="00710C04" w:rsidRDefault="00710C04" w:rsidP="00710C04">
      <w:pPr>
        <w:rPr>
          <w:rFonts w:ascii="Times New Roman" w:hAnsi="Times New Roman" w:cs="Times New Roman"/>
          <w:b/>
          <w:sz w:val="24"/>
          <w:szCs w:val="24"/>
        </w:rPr>
      </w:pPr>
      <w:r w:rsidRPr="00710C04">
        <w:rPr>
          <w:rFonts w:ascii="Times New Roman" w:hAnsi="Times New Roman" w:cs="Times New Roman"/>
          <w:b/>
          <w:sz w:val="24"/>
          <w:szCs w:val="24"/>
        </w:rPr>
        <w:t>Sign</w:t>
      </w:r>
      <w:r>
        <w:rPr>
          <w:rFonts w:ascii="Times New Roman" w:hAnsi="Times New Roman" w:cs="Times New Roman"/>
          <w:b/>
          <w:sz w:val="24"/>
          <w:szCs w:val="24"/>
        </w:rPr>
        <w:t>:                                                                                                         Sign</w:t>
      </w:r>
    </w:p>
    <w:p w:rsidR="00710C04" w:rsidRDefault="00710C04" w:rsidP="00710C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                                                                                                      Name:</w:t>
      </w:r>
    </w:p>
    <w:p w:rsidR="00710C04" w:rsidRPr="00710C04" w:rsidRDefault="00710C04" w:rsidP="00710C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                                                                                             Designation:</w:t>
      </w:r>
    </w:p>
    <w:sectPr w:rsidR="00710C04" w:rsidRPr="0071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FB"/>
    <w:rsid w:val="006E7001"/>
    <w:rsid w:val="006F0B77"/>
    <w:rsid w:val="00710C04"/>
    <w:rsid w:val="00C52019"/>
    <w:rsid w:val="00C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245C"/>
  <w15:chartTrackingRefBased/>
  <w15:docId w15:val="{24DEA01E-15DB-4EFA-94CE-0451DF2A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F06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2</cp:revision>
  <cp:lastPrinted>2020-12-27T05:58:00Z</cp:lastPrinted>
  <dcterms:created xsi:type="dcterms:W3CDTF">2020-12-27T04:48:00Z</dcterms:created>
  <dcterms:modified xsi:type="dcterms:W3CDTF">2020-12-27T11:24:00Z</dcterms:modified>
</cp:coreProperties>
</file>