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5BC" w:rsidRDefault="001D45BC" w:rsidP="007A4B6F">
      <w:pPr>
        <w:jc w:val="both"/>
      </w:pPr>
      <w:bookmarkStart w:id="0" w:name="_GoBack"/>
    </w:p>
    <w:p w:rsidR="007A4B6F" w:rsidRDefault="007A4B6F" w:rsidP="007A4B6F">
      <w:pPr>
        <w:jc w:val="both"/>
      </w:pPr>
      <w:r>
        <w:t>For potholes, depressed areas, areas cut for slope adjustment bitumen carpeting will be given. In bitumen carpeting crushed stone size would be 20 mm well graded rounder shaped having water absorption not greater than 2%, flakiness index not greater than 35, aggregate crushing value less than 25%, Los Angeles abrasion value less than 30%.</w:t>
      </w:r>
    </w:p>
    <w:p w:rsidR="001D45BC" w:rsidRPr="007A4B6F" w:rsidRDefault="001D45BC" w:rsidP="007A4B6F">
      <w:pPr>
        <w:jc w:val="both"/>
      </w:pPr>
      <w:r>
        <w:t xml:space="preserve">The bitumen and the </w:t>
      </w:r>
      <w:r w:rsidR="00B67B62">
        <w:t xml:space="preserve">stone chips </w:t>
      </w:r>
      <w:r>
        <w:t>shall be separately hea</w:t>
      </w:r>
      <w:r w:rsidR="00B67B62">
        <w:t>ted to a temperature between 135</w:t>
      </w:r>
      <w:r>
        <w:rPr>
          <w:rFonts w:ascii="Symbol" w:hAnsi="Symbol"/>
        </w:rPr>
        <w:t></w:t>
      </w:r>
      <w:r w:rsidR="00B67B62">
        <w:t>C to 163</w:t>
      </w:r>
      <w:r>
        <w:rPr>
          <w:rFonts w:ascii="Symbol" w:hAnsi="Symbol"/>
        </w:rPr>
        <w:t></w:t>
      </w:r>
      <w:r>
        <w:t>C and 150</w:t>
      </w:r>
      <w:r>
        <w:rPr>
          <w:rFonts w:ascii="Symbol" w:hAnsi="Symbol"/>
        </w:rPr>
        <w:t></w:t>
      </w:r>
      <w:r w:rsidR="00B67B62">
        <w:t>C to 163</w:t>
      </w:r>
      <w:r>
        <w:rPr>
          <w:rFonts w:ascii="Symbol" w:hAnsi="Symbol"/>
        </w:rPr>
        <w:t></w:t>
      </w:r>
      <w:r>
        <w:t xml:space="preserve">C for bitumen and aggregate respectively before mixing. The temperature of bitumen aggregate mixture should be </w:t>
      </w:r>
      <w:r w:rsidR="00B67B62">
        <w:t>not more than 163</w:t>
      </w:r>
      <w:r w:rsidR="00B67B62">
        <w:rPr>
          <w:rFonts w:ascii="Symbol" w:hAnsi="Symbol"/>
        </w:rPr>
        <w:t></w:t>
      </w:r>
      <w:r w:rsidR="00B67B62">
        <w:t>C .</w:t>
      </w:r>
      <w:r>
        <w:t xml:space="preserve">Bitumen, or bitumen aggregate mixture, which has been overheated at any time shall be rejected. The percentage of bitumen in the mix shall be between 5.2% and </w:t>
      </w:r>
      <w:r w:rsidR="00B67B62">
        <w:t xml:space="preserve">5.8% by weight of total mix for </w:t>
      </w:r>
      <w:r>
        <w:t>BC</w:t>
      </w:r>
      <w:r w:rsidR="00B67B62">
        <w:t xml:space="preserve"> which one is higher</w:t>
      </w:r>
      <w:r>
        <w:t>.</w:t>
      </w:r>
    </w:p>
    <w:p w:rsidR="001D45BC" w:rsidRPr="007A4B6F" w:rsidRDefault="001D45BC" w:rsidP="007A4B6F">
      <w:pPr>
        <w:jc w:val="both"/>
      </w:pPr>
      <w:r>
        <w:t>The final combined grading shall be within the limits of the specification and the actual bitumen content shall be determined on the basis of laboratory tests by the Engineer and the final grading of the combined aggregates and the bitumen content shall be approved by the Engineer.</w:t>
      </w:r>
    </w:p>
    <w:p w:rsidR="001D45BC" w:rsidRDefault="001D45BC" w:rsidP="007A4B6F">
      <w:pPr>
        <w:jc w:val="both"/>
      </w:pPr>
      <w:r>
        <w:t>The mixed materials shall b</w:t>
      </w:r>
      <w:r w:rsidR="007A4B6F">
        <w:t>e laid to a uniform thickness, rolled with 8-10 M ton road roller by 8-10 times on every single point as soon as possible before the mat cooled down to a temperature of 107</w:t>
      </w:r>
      <w:r w:rsidR="007A4B6F">
        <w:rPr>
          <w:rFonts w:ascii="Symbol" w:hAnsi="Symbol"/>
        </w:rPr>
        <w:t></w:t>
      </w:r>
      <w:r w:rsidR="007A4B6F">
        <w:t>C to have perfectly compacted road.</w:t>
      </w:r>
    </w:p>
    <w:bookmarkEnd w:id="0"/>
    <w:p w:rsidR="001D45BC" w:rsidRDefault="001D45BC" w:rsidP="001D45BC"/>
    <w:sectPr w:rsidR="001D4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E58"/>
    <w:rsid w:val="000C7D55"/>
    <w:rsid w:val="000E6F1F"/>
    <w:rsid w:val="00167E58"/>
    <w:rsid w:val="001D45BC"/>
    <w:rsid w:val="0046690E"/>
    <w:rsid w:val="00495015"/>
    <w:rsid w:val="005E4F88"/>
    <w:rsid w:val="006F0F78"/>
    <w:rsid w:val="007A4B6F"/>
    <w:rsid w:val="009A32D1"/>
    <w:rsid w:val="009C7CB6"/>
    <w:rsid w:val="00B307B9"/>
    <w:rsid w:val="00B67B62"/>
    <w:rsid w:val="00C33B95"/>
    <w:rsid w:val="00D00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9405A"/>
  <w15:chartTrackingRefBased/>
  <w15:docId w15:val="{7DC669E4-FB62-476E-A0A6-83C28999B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67E58"/>
    <w:pPr>
      <w:widowControl w:val="0"/>
      <w:autoSpaceDE w:val="0"/>
      <w:autoSpaceDN w:val="0"/>
      <w:spacing w:after="0" w:line="240"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67E58"/>
  </w:style>
  <w:style w:type="character" w:customStyle="1" w:styleId="BodyTextChar">
    <w:name w:val="Body Text Char"/>
    <w:basedOn w:val="DefaultParagraphFont"/>
    <w:link w:val="BodyText"/>
    <w:uiPriority w:val="1"/>
    <w:rsid w:val="00167E58"/>
    <w:rPr>
      <w:rFonts w:ascii="Arial" w:eastAsia="Arial" w:hAnsi="Arial" w:cs="Arial"/>
    </w:rPr>
  </w:style>
  <w:style w:type="paragraph" w:styleId="NoSpacing">
    <w:name w:val="No Spacing"/>
    <w:uiPriority w:val="1"/>
    <w:qFormat/>
    <w:rsid w:val="001D45BC"/>
    <w:pPr>
      <w:widowControl w:val="0"/>
      <w:autoSpaceDE w:val="0"/>
      <w:autoSpaceDN w:val="0"/>
      <w:spacing w:after="0" w:line="240" w:lineRule="auto"/>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Maisha</dc:creator>
  <cp:keywords/>
  <dc:description/>
  <cp:lastModifiedBy>Maisha</cp:lastModifiedBy>
  <cp:revision>1</cp:revision>
  <dcterms:created xsi:type="dcterms:W3CDTF">2020-12-26T13:44:00Z</dcterms:created>
  <dcterms:modified xsi:type="dcterms:W3CDTF">2020-12-26T20:18:00Z</dcterms:modified>
</cp:coreProperties>
</file>