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0D6" w:rsidRDefault="004410D6">
      <w:r>
        <w:t xml:space="preserve">Tape Applications for Elbows:  Unless otherwise specified the following shall be applied: </w:t>
      </w:r>
    </w:p>
    <w:p w:rsidR="004410D6" w:rsidRDefault="004410D6" w:rsidP="004410D6">
      <w:pPr>
        <w:pStyle w:val="ListParagraph"/>
        <w:numPr>
          <w:ilvl w:val="0"/>
          <w:numId w:val="1"/>
        </w:numPr>
      </w:pPr>
      <w:r>
        <w:t xml:space="preserve">Cleaning of pipe per SSPC-SP2 </w:t>
      </w:r>
    </w:p>
    <w:p w:rsidR="00BB7976" w:rsidRDefault="00BB7976" w:rsidP="00BB7976">
      <w:pPr>
        <w:pStyle w:val="ListParagraph"/>
        <w:numPr>
          <w:ilvl w:val="0"/>
          <w:numId w:val="1"/>
        </w:numPr>
      </w:pPr>
      <w:r>
        <w:t>Application</w:t>
      </w:r>
      <w:r w:rsidR="004410D6">
        <w:t xml:space="preserve"> </w:t>
      </w:r>
      <w:r>
        <w:t>of primer.</w:t>
      </w:r>
    </w:p>
    <w:p w:rsidR="00BB7976" w:rsidRDefault="00BB7976" w:rsidP="0022272B">
      <w:pPr>
        <w:pStyle w:val="ListParagraph"/>
        <w:numPr>
          <w:ilvl w:val="0"/>
          <w:numId w:val="1"/>
        </w:numPr>
      </w:pPr>
      <w:r>
        <w:t>Wrap tape: Immediately after the application of primer the inner and outer tapes shall be wrapped uniformly with the minimum 50% overlap on the inner side of the overlap on the outer side. Care shall be exercised to avoid the formation of wrinkles and 50% overlap shall be maintained along the outer surface of the elbow.</w:t>
      </w:r>
    </w:p>
    <w:p w:rsidR="00BB7976" w:rsidRDefault="0022272B" w:rsidP="0022272B">
      <w:pPr>
        <w:ind w:left="360"/>
      </w:pPr>
      <w:r>
        <w:t>Tape Application for Tees:  Unless otherwise specified the following shall be applied.</w:t>
      </w:r>
    </w:p>
    <w:p w:rsidR="0022272B" w:rsidRDefault="0022272B" w:rsidP="0022272B">
      <w:pPr>
        <w:pStyle w:val="ListParagraph"/>
        <w:numPr>
          <w:ilvl w:val="0"/>
          <w:numId w:val="4"/>
        </w:numPr>
      </w:pPr>
      <w:r>
        <w:t xml:space="preserve">Cleaning of </w:t>
      </w:r>
      <w:r>
        <w:t>pipe per SSPC-SP2.</w:t>
      </w:r>
    </w:p>
    <w:p w:rsidR="0022272B" w:rsidRDefault="0022272B" w:rsidP="0022272B">
      <w:pPr>
        <w:pStyle w:val="ListParagraph"/>
        <w:numPr>
          <w:ilvl w:val="0"/>
          <w:numId w:val="4"/>
        </w:numPr>
      </w:pPr>
      <w:r>
        <w:t>Application of primer.</w:t>
      </w:r>
    </w:p>
    <w:p w:rsidR="0022272B" w:rsidRDefault="0022272B" w:rsidP="0022272B">
      <w:pPr>
        <w:pStyle w:val="ListParagraph"/>
        <w:numPr>
          <w:ilvl w:val="0"/>
          <w:numId w:val="5"/>
        </w:numPr>
      </w:pPr>
      <w:r>
        <w:t xml:space="preserve">Wrap Tape:  a) Tape shall be applied in stripes where wrapping is impractical and thoroughly pressed to ensure adhesion. Care must be taken so as not to form wrinkles and/or air pockets. </w:t>
      </w:r>
    </w:p>
    <w:p w:rsidR="0022272B" w:rsidRDefault="0022272B" w:rsidP="0022272B">
      <w:pPr>
        <w:pStyle w:val="ListParagraph"/>
      </w:pPr>
      <w:r>
        <w:t>b) Tape shall be wound is an X shape over the neck or joint</w:t>
      </w:r>
      <w:bookmarkStart w:id="0" w:name="_GoBack"/>
      <w:bookmarkEnd w:id="0"/>
      <w:r>
        <w:t xml:space="preserve"> of the branch section.</w:t>
      </w:r>
    </w:p>
    <w:p w:rsidR="0022272B" w:rsidRDefault="0022272B" w:rsidP="0022272B">
      <w:pPr>
        <w:ind w:left="360"/>
      </w:pPr>
    </w:p>
    <w:p w:rsidR="0022272B" w:rsidRDefault="0022272B" w:rsidP="0022272B">
      <w:pPr>
        <w:ind w:left="360"/>
      </w:pPr>
    </w:p>
    <w:p w:rsidR="0022272B" w:rsidRDefault="0022272B" w:rsidP="0022272B">
      <w:pPr>
        <w:ind w:left="360"/>
      </w:pPr>
    </w:p>
    <w:p w:rsidR="00BB7976" w:rsidRDefault="00BB7976" w:rsidP="00BB7976"/>
    <w:sectPr w:rsidR="00BB7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4658F"/>
    <w:multiLevelType w:val="hybridMultilevel"/>
    <w:tmpl w:val="FF3A1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2D4AAA"/>
    <w:multiLevelType w:val="hybridMultilevel"/>
    <w:tmpl w:val="9EB29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BD24CD"/>
    <w:multiLevelType w:val="hybridMultilevel"/>
    <w:tmpl w:val="F726F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3C53F1"/>
    <w:multiLevelType w:val="hybridMultilevel"/>
    <w:tmpl w:val="FF3A1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4D0C4C"/>
    <w:multiLevelType w:val="hybridMultilevel"/>
    <w:tmpl w:val="F726F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0D6"/>
    <w:rsid w:val="0022272B"/>
    <w:rsid w:val="00246177"/>
    <w:rsid w:val="004410D6"/>
    <w:rsid w:val="00BB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0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2020-12-23T10:01:00Z</dcterms:created>
  <dcterms:modified xsi:type="dcterms:W3CDTF">2020-12-23T10:51:00Z</dcterms:modified>
</cp:coreProperties>
</file>