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8C1A" w14:textId="1B79125B" w:rsidR="00F719C6" w:rsidRDefault="00FB372C" w:rsidP="00FB3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372C">
        <w:rPr>
          <w:rFonts w:ascii="Times New Roman" w:hAnsi="Times New Roman" w:cs="Times New Roman"/>
          <w:b/>
          <w:bCs/>
          <w:sz w:val="32"/>
          <w:szCs w:val="32"/>
        </w:rPr>
        <w:t>Сведения о сервере</w:t>
      </w:r>
    </w:p>
    <w:p w14:paraId="60F9F3DF" w14:textId="77777777" w:rsidR="00326C9C" w:rsidRDefault="00FB372C" w:rsidP="00326C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Отказоустойчивость и безопасность</w:t>
      </w:r>
    </w:p>
    <w:p w14:paraId="3D43DF2B" w14:textId="1023F432" w:rsidR="00326C9C" w:rsidRDefault="00326C9C" w:rsidP="00A5700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326C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массивов для резервного копирования данных. При случайном сбое всегда можно будет восстановить данные.</w:t>
      </w:r>
    </w:p>
    <w:p w14:paraId="5D558D9F" w14:textId="4E5BD138" w:rsidR="00326C9C" w:rsidRDefault="00326C9C" w:rsidP="00A5700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Использование систем мониторинга для отслеживания состояния сервера.</w:t>
      </w:r>
    </w:p>
    <w:p w14:paraId="2F72270C" w14:textId="57CAF717" w:rsidR="00326C9C" w:rsidRDefault="00326C9C" w:rsidP="00A5700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Использование технологий, таких как балансировка нагрузки и резервных каналов связи, помогает обеспечить доступность сервисов даже при сбое в сети.</w:t>
      </w:r>
    </w:p>
    <w:p w14:paraId="20760BD8" w14:textId="45766C34" w:rsidR="00326C9C" w:rsidRDefault="00326C9C" w:rsidP="00326C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Сетевые решения</w:t>
      </w:r>
    </w:p>
    <w:p w14:paraId="3F826A47" w14:textId="1B678DA0" w:rsidR="00FB372C" w:rsidRPr="00323B3C" w:rsidRDefault="00326C9C" w:rsidP="00A5700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карта сервера будет подключена </w:t>
      </w:r>
      <w:r w:rsidR="00323B3C">
        <w:rPr>
          <w:rFonts w:ascii="Times New Roman" w:hAnsi="Times New Roman" w:cs="Times New Roman"/>
          <w:sz w:val="28"/>
          <w:szCs w:val="28"/>
        </w:rPr>
        <w:t>к коммутатору,</w:t>
      </w:r>
      <w:r>
        <w:rPr>
          <w:rFonts w:ascii="Times New Roman" w:hAnsi="Times New Roman" w:cs="Times New Roman"/>
          <w:sz w:val="28"/>
          <w:szCs w:val="28"/>
        </w:rPr>
        <w:t xml:space="preserve"> от которого будут подключены 20 ПК</w:t>
      </w:r>
      <w:r w:rsidR="00323B3C">
        <w:rPr>
          <w:rFonts w:ascii="Times New Roman" w:hAnsi="Times New Roman" w:cs="Times New Roman"/>
          <w:sz w:val="28"/>
          <w:szCs w:val="28"/>
        </w:rPr>
        <w:t xml:space="preserve"> сотрудников и 1 ПК для мониторинга сервера.</w:t>
      </w:r>
    </w:p>
    <w:p w14:paraId="67ED05CB" w14:textId="6EB0E3C0" w:rsidR="00323B3C" w:rsidRPr="00323B3C" w:rsidRDefault="00323B3C" w:rsidP="00A5700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подключён к маршрутизатору, который предоставляет возможность всем устройствам локальной сети подключаться к интернету.</w:t>
      </w:r>
    </w:p>
    <w:p w14:paraId="131E3889" w14:textId="2D4283EF" w:rsidR="00323B3C" w:rsidRPr="00C006D3" w:rsidRDefault="00323B3C" w:rsidP="00A5700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возможность удалённо подключатся к серверу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C006D3">
        <w:rPr>
          <w:rFonts w:ascii="Times New Roman" w:hAnsi="Times New Roman" w:cs="Times New Roman"/>
          <w:sz w:val="28"/>
          <w:szCs w:val="28"/>
          <w:lang w:val="en-US"/>
        </w:rPr>
        <w:t>AWS Systems Manager</w:t>
      </w:r>
      <w:r w:rsidR="00C006D3">
        <w:rPr>
          <w:rFonts w:ascii="Times New Roman" w:hAnsi="Times New Roman" w:cs="Times New Roman"/>
          <w:sz w:val="28"/>
          <w:szCs w:val="28"/>
        </w:rPr>
        <w:t>.</w:t>
      </w:r>
    </w:p>
    <w:p w14:paraId="6BCC3FF0" w14:textId="2CF83CE7" w:rsidR="00C006D3" w:rsidRDefault="00C006D3" w:rsidP="00C006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Дополнительные аспекты</w:t>
      </w:r>
    </w:p>
    <w:p w14:paraId="4A453F7C" w14:textId="30F005C1" w:rsidR="00C006D3" w:rsidRPr="00A57005" w:rsidRDefault="00C006D3" w:rsidP="00A5700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7005">
        <w:rPr>
          <w:rFonts w:ascii="Times New Roman" w:hAnsi="Times New Roman" w:cs="Times New Roman"/>
          <w:sz w:val="28"/>
          <w:szCs w:val="28"/>
        </w:rPr>
        <w:t>Для мониторинга состояния сервера будет использоваться отдельный ПК, на котором можно будет следить за его работой, так же на нём можно будет управлять данными сервера.</w:t>
      </w:r>
    </w:p>
    <w:p w14:paraId="6959B70F" w14:textId="3284A027" w:rsidR="00C006D3" w:rsidRDefault="00C006D3" w:rsidP="00A5700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подборе комплектующих было предусмотрена его уровень шума, который не превышает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Дц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00D8E7" w14:textId="34E6680A" w:rsidR="00C006D3" w:rsidRPr="00C006D3" w:rsidRDefault="00C006D3" w:rsidP="00A57005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энергоэффективности в сервере используются комплектующие, в которых низкое электропотребление, но высокая производительность.</w:t>
      </w:r>
    </w:p>
    <w:sectPr w:rsidR="00C006D3" w:rsidRPr="00C0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20"/>
    <w:multiLevelType w:val="hybridMultilevel"/>
    <w:tmpl w:val="DD968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5E89"/>
    <w:multiLevelType w:val="hybridMultilevel"/>
    <w:tmpl w:val="2A88F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17CF"/>
    <w:multiLevelType w:val="hybridMultilevel"/>
    <w:tmpl w:val="06228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324ED"/>
    <w:multiLevelType w:val="hybridMultilevel"/>
    <w:tmpl w:val="5382F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9B"/>
    <w:rsid w:val="00323B3C"/>
    <w:rsid w:val="00326C9C"/>
    <w:rsid w:val="009C589B"/>
    <w:rsid w:val="00A57005"/>
    <w:rsid w:val="00C006D3"/>
    <w:rsid w:val="00F719C6"/>
    <w:rsid w:val="00F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0971"/>
  <w15:chartTrackingRefBased/>
  <w15:docId w15:val="{664E3862-2587-4A93-804F-A6829DDD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3</cp:revision>
  <dcterms:created xsi:type="dcterms:W3CDTF">2024-10-25T08:28:00Z</dcterms:created>
  <dcterms:modified xsi:type="dcterms:W3CDTF">2024-10-25T09:08:00Z</dcterms:modified>
</cp:coreProperties>
</file>