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QUESTION RULES &amp; ASSESSMENT BLUEPRINT</w:t>
        <w:br/>
        <w:t>Frontend Placement Test</w:t>
      </w:r>
    </w:p>
    <w:p>
      <w:pPr>
        <w:jc w:val="center"/>
      </w:pPr>
      <w:r>
        <w:rPr>
          <w:i/>
        </w:rPr>
        <w:t>Version 1.0 | Final scope: 15 questions per assessment session</w:t>
      </w:r>
    </w:p>
    <w:p>
      <w:pPr>
        <w:pStyle w:val="Heading1"/>
      </w:pPr>
      <w:r>
        <w:t>1. Tujuan Dokumen</w:t>
      </w:r>
    </w:p>
    <w:p>
      <w:r>
        <w:t>Dokumen ini menjadi acuan penyusunan, validasi, dan implementasi 15 soal Frontend Placement Test. Tujuannya memastikan soal mengukur kemampuan frontend secara fair, jelas, relevan, dan konsisten dengan assessment flow, scoring, dan recommendation yang telah disepakati.</w:t>
      </w:r>
    </w:p>
    <w:p>
      <w:pPr>
        <w:pStyle w:val="Heading1"/>
      </w:pPr>
      <w:r>
        <w:t>2. Jumlah Soal</w:t>
      </w:r>
    </w:p>
    <w:p>
      <w:r>
        <w:t>Setiap user mengerjakan tepat 15 soal dalam satu assessment session. Scope final menggunakan 15 soal saja; tidak menggunakan question bank 40 soal.</w:t>
      </w:r>
    </w:p>
    <w:p>
      <w:pPr>
        <w:pStyle w:val="Heading1"/>
      </w:pPr>
      <w:r>
        <w:t>3. Bahasa dan Format</w:t>
      </w:r>
    </w:p>
    <w:p>
      <w:pPr>
        <w:pStyle w:val="ListBullet"/>
      </w:pPr>
      <w:r>
        <w:t>Bahasa utama: Bahasa Indonesia.</w:t>
      </w:r>
    </w:p>
    <w:p>
      <w:pPr>
        <w:pStyle w:val="ListBullet"/>
      </w:pPr>
      <w:r>
        <w:t>Istilah teknis umum tetap menggunakan istilah aslinya, misalnya HTML, CSS, JavaScript, DOM, Flexbox, Grid, API, dan responsive design.</w:t>
      </w:r>
    </w:p>
    <w:p>
      <w:pPr>
        <w:pStyle w:val="ListBullet"/>
      </w:pPr>
      <w:r>
        <w:t>Format: Multiple Choice Question (MCQ).</w:t>
      </w:r>
    </w:p>
    <w:p>
      <w:pPr>
        <w:pStyle w:val="ListBullet"/>
      </w:pPr>
      <w:r>
        <w:t>Setiap soal memiliki 4 pilihan jawaban.</w:t>
      </w:r>
    </w:p>
    <w:p>
      <w:pPr>
        <w:pStyle w:val="ListBullet"/>
      </w:pPr>
      <w:r>
        <w:t>Hanya ada 1 jawaban benar.</w:t>
      </w:r>
    </w:p>
    <w:p>
      <w:pPr>
        <w:pStyle w:val="ListBullet"/>
      </w:pPr>
      <w:r>
        <w:t>Tiga pilihan lain merupakan distractor yang masuk akal.</w:t>
      </w:r>
    </w:p>
    <w:p>
      <w:pPr>
        <w:pStyle w:val="Heading1"/>
      </w:pPr>
      <w:r>
        <w:t>4. Assessment Blueprint</w:t>
      </w:r>
    </w:p>
    <w:tbl>
      <w:tblPr>
        <w:tblStyle w:val="TableGrid"/>
        <w:tblW w:type="auto" w:w="0"/>
        <w:jc w:val="center"/>
        <w:tblLook w:firstColumn="1" w:firstRow="1" w:lastColumn="0" w:lastRow="0" w:noHBand="0" w:noVBand="1" w:val="04A0"/>
      </w:tblPr>
      <w:tblGrid>
        <w:gridCol w:w="3280"/>
        <w:gridCol w:w="3280"/>
        <w:gridCol w:w="3280"/>
      </w:tblGrid>
      <w:tr>
        <w:tc>
          <w:tcPr>
            <w:tcW w:type="dxa" w:w="3280"/>
            <w:vAlign w:val="center"/>
          </w:tcPr>
          <w:p>
            <w:r>
              <w:t>Kategori</w:t>
            </w:r>
          </w:p>
        </w:tc>
        <w:tc>
          <w:tcPr>
            <w:tcW w:type="dxa" w:w="3280"/>
            <w:vAlign w:val="center"/>
          </w:tcPr>
          <w:p>
            <w:r>
              <w:t>Jumlah</w:t>
            </w:r>
          </w:p>
        </w:tc>
        <w:tc>
          <w:tcPr>
            <w:tcW w:type="dxa" w:w="3280"/>
            <w:vAlign w:val="center"/>
          </w:tcPr>
          <w:p>
            <w:r>
              <w:t>Fokus Pengukuran</w:t>
            </w:r>
          </w:p>
        </w:tc>
      </w:tr>
      <w:tr>
        <w:tc>
          <w:tcPr>
            <w:tcW w:type="dxa" w:w="3280"/>
            <w:vAlign w:val="center"/>
          </w:tcPr>
          <w:p>
            <w:r>
              <w:t>Web Fundamentals</w:t>
            </w:r>
          </w:p>
        </w:tc>
        <w:tc>
          <w:tcPr>
            <w:tcW w:type="dxa" w:w="3280"/>
            <w:vAlign w:val="center"/>
          </w:tcPr>
          <w:p>
            <w:r>
              <w:t>2</w:t>
            </w:r>
          </w:p>
        </w:tc>
        <w:tc>
          <w:tcPr>
            <w:tcW w:type="dxa" w:w="3280"/>
            <w:vAlign w:val="center"/>
          </w:tcPr>
          <w:p>
            <w:r>
              <w:t>Konsep dasar web, browser, dan cara kerja halaman web</w:t>
            </w:r>
          </w:p>
        </w:tc>
      </w:tr>
      <w:tr>
        <w:tc>
          <w:tcPr>
            <w:tcW w:type="dxa" w:w="3280"/>
            <w:vAlign w:val="center"/>
          </w:tcPr>
          <w:p>
            <w:r>
              <w:t>HTML</w:t>
            </w:r>
          </w:p>
        </w:tc>
        <w:tc>
          <w:tcPr>
            <w:tcW w:type="dxa" w:w="3280"/>
            <w:vAlign w:val="center"/>
          </w:tcPr>
          <w:p>
            <w:r>
              <w:t>3</w:t>
            </w:r>
          </w:p>
        </w:tc>
        <w:tc>
          <w:tcPr>
            <w:tcW w:type="dxa" w:w="3280"/>
            <w:vAlign w:val="center"/>
          </w:tcPr>
          <w:p>
            <w:r>
              <w:t>Struktur dokumen, semantic HTML, dan penggunaan elemen</w:t>
            </w:r>
          </w:p>
        </w:tc>
      </w:tr>
      <w:tr>
        <w:tc>
          <w:tcPr>
            <w:tcW w:type="dxa" w:w="3280"/>
            <w:vAlign w:val="center"/>
          </w:tcPr>
          <w:p>
            <w:r>
              <w:t>CSS</w:t>
            </w:r>
          </w:p>
        </w:tc>
        <w:tc>
          <w:tcPr>
            <w:tcW w:type="dxa" w:w="3280"/>
            <w:vAlign w:val="center"/>
          </w:tcPr>
          <w:p>
            <w:r>
              <w:t>3</w:t>
            </w:r>
          </w:p>
        </w:tc>
        <w:tc>
          <w:tcPr>
            <w:tcW w:type="dxa" w:w="3280"/>
            <w:vAlign w:val="center"/>
          </w:tcPr>
          <w:p>
            <w:r>
              <w:t>Layout, styling, responsive design, dan konsep CSS</w:t>
            </w:r>
          </w:p>
        </w:tc>
      </w:tr>
      <w:tr>
        <w:tc>
          <w:tcPr>
            <w:tcW w:type="dxa" w:w="3280"/>
            <w:vAlign w:val="center"/>
          </w:tcPr>
          <w:p>
            <w:r>
              <w:t>JavaScript</w:t>
            </w:r>
          </w:p>
        </w:tc>
        <w:tc>
          <w:tcPr>
            <w:tcW w:type="dxa" w:w="3280"/>
            <w:vAlign w:val="center"/>
          </w:tcPr>
          <w:p>
            <w:r>
              <w:t>4</w:t>
            </w:r>
          </w:p>
        </w:tc>
        <w:tc>
          <w:tcPr>
            <w:tcW w:type="dxa" w:w="3280"/>
            <w:vAlign w:val="center"/>
          </w:tcPr>
          <w:p>
            <w:r>
              <w:t>Fundamental JavaScript, array, DOM, dan logic sederhana</w:t>
            </w:r>
          </w:p>
        </w:tc>
      </w:tr>
      <w:tr>
        <w:tc>
          <w:tcPr>
            <w:tcW w:type="dxa" w:w="3280"/>
            <w:vAlign w:val="center"/>
          </w:tcPr>
          <w:p>
            <w:r>
              <w:t>Programming Logic</w:t>
            </w:r>
          </w:p>
        </w:tc>
        <w:tc>
          <w:tcPr>
            <w:tcW w:type="dxa" w:w="3280"/>
            <w:vAlign w:val="center"/>
          </w:tcPr>
          <w:p>
            <w:r>
              <w:t>3</w:t>
            </w:r>
          </w:p>
        </w:tc>
        <w:tc>
          <w:tcPr>
            <w:tcW w:type="dxa" w:w="3280"/>
            <w:vAlign w:val="center"/>
          </w:tcPr>
          <w:p>
            <w:r>
              <w:t>Logika, kondisi, perulangan, dan problem solving</w:t>
            </w:r>
          </w:p>
        </w:tc>
      </w:tr>
    </w:tbl>
    <w:p>
      <w:pPr>
        <w:pStyle w:val="IntenseQuote"/>
      </w:pPr>
      <w:r>
        <w:t>Total: 15 soal.</w:t>
      </w:r>
    </w:p>
    <w:p>
      <w:pPr>
        <w:pStyle w:val="Heading1"/>
      </w:pPr>
      <w:r>
        <w:t>5. Difficulty Distribution</w:t>
      </w:r>
    </w:p>
    <w:tbl>
      <w:tblPr>
        <w:tblStyle w:val="TableGrid"/>
        <w:tblW w:type="auto" w:w="0"/>
        <w:jc w:val="center"/>
        <w:tblLook w:firstColumn="1" w:firstRow="1" w:lastColumn="0" w:lastRow="0" w:noHBand="0" w:noVBand="1" w:val="04A0"/>
      </w:tblPr>
      <w:tblGrid>
        <w:gridCol w:w="3280"/>
        <w:gridCol w:w="3280"/>
        <w:gridCol w:w="3280"/>
      </w:tblGrid>
      <w:tr>
        <w:tc>
          <w:tcPr>
            <w:tcW w:type="dxa" w:w="3280"/>
            <w:vAlign w:val="center"/>
          </w:tcPr>
          <w:p>
            <w:r>
              <w:t>Difficulty</w:t>
            </w:r>
          </w:p>
        </w:tc>
        <w:tc>
          <w:tcPr>
            <w:tcW w:type="dxa" w:w="3280"/>
            <w:vAlign w:val="center"/>
          </w:tcPr>
          <w:p>
            <w:r>
              <w:t>Jumlah</w:t>
            </w:r>
          </w:p>
        </w:tc>
        <w:tc>
          <w:tcPr>
            <w:tcW w:type="dxa" w:w="3280"/>
            <w:vAlign w:val="center"/>
          </w:tcPr>
          <w:p>
            <w:r>
              <w:t>Karakteristik</w:t>
            </w:r>
          </w:p>
        </w:tc>
      </w:tr>
      <w:tr>
        <w:tc>
          <w:tcPr>
            <w:tcW w:type="dxa" w:w="3280"/>
            <w:vAlign w:val="center"/>
          </w:tcPr>
          <w:p>
            <w:r>
              <w:t>Easy</w:t>
            </w:r>
          </w:p>
        </w:tc>
        <w:tc>
          <w:tcPr>
            <w:tcW w:type="dxa" w:w="3280"/>
            <w:vAlign w:val="center"/>
          </w:tcPr>
          <w:p>
            <w:r>
              <w:t>7</w:t>
            </w:r>
          </w:p>
        </w:tc>
        <w:tc>
          <w:tcPr>
            <w:tcW w:type="dxa" w:w="3280"/>
            <w:vAlign w:val="center"/>
          </w:tcPr>
          <w:p>
            <w:r>
              <w:t>Fundamental dan konsep dasar.</w:t>
            </w:r>
          </w:p>
        </w:tc>
      </w:tr>
      <w:tr>
        <w:tc>
          <w:tcPr>
            <w:tcW w:type="dxa" w:w="3280"/>
            <w:vAlign w:val="center"/>
          </w:tcPr>
          <w:p>
            <w:r>
              <w:t>Medium</w:t>
            </w:r>
          </w:p>
        </w:tc>
        <w:tc>
          <w:tcPr>
            <w:tcW w:type="dxa" w:w="3280"/>
            <w:vAlign w:val="center"/>
          </w:tcPr>
          <w:p>
            <w:r>
              <w:t>5</w:t>
            </w:r>
          </w:p>
        </w:tc>
        <w:tc>
          <w:tcPr>
            <w:tcW w:type="dxa" w:w="3280"/>
            <w:vAlign w:val="center"/>
          </w:tcPr>
          <w:p>
            <w:r>
              <w:t>Penerapan konsep, membaca kode sederhana, atau memilih solusi sesuai konteks.</w:t>
            </w:r>
          </w:p>
        </w:tc>
      </w:tr>
      <w:tr>
        <w:tc>
          <w:tcPr>
            <w:tcW w:type="dxa" w:w="3280"/>
            <w:vAlign w:val="center"/>
          </w:tcPr>
          <w:p>
            <w:r>
              <w:t>Hard</w:t>
            </w:r>
          </w:p>
        </w:tc>
        <w:tc>
          <w:tcPr>
            <w:tcW w:type="dxa" w:w="3280"/>
            <w:vAlign w:val="center"/>
          </w:tcPr>
          <w:p>
            <w:r>
              <w:t>3</w:t>
            </w:r>
          </w:p>
        </w:tc>
        <w:tc>
          <w:tcPr>
            <w:tcW w:type="dxa" w:w="3280"/>
            <w:vAlign w:val="center"/>
          </w:tcPr>
          <w:p>
            <w:r>
              <w:t>Reasoning lebih tinggi, kombinasi konsep, atau analisis kondisi/edge case.</w:t>
            </w:r>
          </w:p>
        </w:tc>
      </w:tr>
    </w:tbl>
    <w:p>
      <w:pPr>
        <w:pStyle w:val="IntenseQuote"/>
      </w:pPr>
      <w:r>
        <w:t>Total: 15 soal.</w:t>
      </w:r>
    </w:p>
    <w:p>
      <w:pPr>
        <w:pStyle w:val="Heading1"/>
      </w:pPr>
      <w:r>
        <w:t>6. Aturan Randomisasi</w:t>
      </w:r>
    </w:p>
    <w:p>
      <w:pPr>
        <w:pStyle w:val="ListBullet"/>
      </w:pPr>
      <w:r>
        <w:t>Soal boleh diacak agar assessment tidak selalu tampil dalam urutan yang sama.</w:t>
      </w:r>
    </w:p>
    <w:p>
      <w:pPr>
        <w:pStyle w:val="ListBullet"/>
      </w:pPr>
      <w:r>
        <w:t>Randomisasi tidak boleh mengubah distribusi kategori: 2 Web Fundamentals, 3 HTML, 3 CSS, 4 JavaScript, 3 Programming Logic.</w:t>
      </w:r>
    </w:p>
    <w:p>
      <w:pPr>
        <w:pStyle w:val="ListBullet"/>
      </w:pPr>
      <w:r>
        <w:t>Randomisasi harus mempertahankan difficulty: 7 Easy, 5 Medium, 3 Hard.</w:t>
      </w:r>
    </w:p>
    <w:p>
      <w:pPr>
        <w:pStyle w:val="ListBullet"/>
      </w:pPr>
      <w:r>
        <w:t>Randomisasi dilakukan saat assessment session dibuat, bukan setiap component melakukan re-render.</w:t>
      </w:r>
    </w:p>
    <w:p>
      <w:pPr>
        <w:pStyle w:val="ListBullet"/>
      </w:pPr>
      <w:r>
        <w:t>Setelah question set terbentuk, urutan soal untuk session tersebut tetap.</w:t>
      </w:r>
    </w:p>
    <w:p>
      <w:pPr>
        <w:pStyle w:val="ListBullet"/>
      </w:pPr>
      <w:r>
        <w:t>Jika refresh/resume didukung, session harus mengembalikan question set dan jawaban yang sama.</w:t>
      </w:r>
    </w:p>
    <w:p>
      <w:pPr>
        <w:pStyle w:val="Heading1"/>
      </w:pPr>
      <w:r>
        <w:t>7. Prinsip Penyusunan Soal</w:t>
      </w:r>
    </w:p>
    <w:p>
      <w:pPr>
        <w:pStyle w:val="ListBullet"/>
      </w:pPr>
      <w:r>
        <w:t>Setiap soal memiliki tujuan pengukuran yang jelas.</w:t>
      </w:r>
    </w:p>
    <w:p>
      <w:pPr>
        <w:pStyle w:val="ListBullet"/>
      </w:pPr>
      <w:r>
        <w:t>Prioritaskan pemahaman konsep dan penerapan dibanding hafalan.</w:t>
      </w:r>
    </w:p>
    <w:p>
      <w:pPr>
        <w:pStyle w:val="ListBullet"/>
      </w:pPr>
      <w:r>
        <w:t>Code snippet boleh digunakan jika memang membantu mengukur kemampuan.</w:t>
      </w:r>
    </w:p>
    <w:p>
      <w:pPr>
        <w:pStyle w:val="ListBullet"/>
      </w:pPr>
      <w:r>
        <w:t>Difficulty ditentukan dari tingkat reasoning, bukan wording yang sengaja dibuat rumit.</w:t>
      </w:r>
    </w:p>
    <w:p>
      <w:pPr>
        <w:pStyle w:val="ListBullet"/>
      </w:pPr>
      <w:r>
        <w:t>Hard bukan berarti trick question.</w:t>
      </w:r>
    </w:p>
    <w:p>
      <w:pPr>
        <w:pStyle w:val="ListBullet"/>
      </w:pPr>
      <w:r>
        <w:t>Soal harus jelas dan tidak ambigu.</w:t>
      </w:r>
    </w:p>
    <w:p>
      <w:pPr>
        <w:pStyle w:val="ListBullet"/>
      </w:pPr>
      <w:r>
        <w:t>User harus dapat menjawab berdasarkan informasi pada soal dan pengetahuan frontend yang relevan.</w:t>
      </w:r>
    </w:p>
    <w:p>
      <w:pPr>
        <w:pStyle w:val="ListBullet"/>
      </w:pPr>
      <w:r>
        <w:t>Hindari duplikasi konsep yang membuat beberapa soal mengukur kemampuan yang sama.</w:t>
      </w:r>
    </w:p>
    <w:p>
      <w:pPr>
        <w:pStyle w:val="ListBullet"/>
      </w:pPr>
      <w:r>
        <w:t>Soal harus relevan dengan frontend fundamentals.</w:t>
      </w:r>
    </w:p>
    <w:p>
      <w:pPr>
        <w:pStyle w:val="Heading1"/>
      </w:pPr>
      <w:r>
        <w:t>8. Aturan Distractor</w:t>
      </w:r>
    </w:p>
    <w:p>
      <w:pPr>
        <w:pStyle w:val="ListBullet"/>
      </w:pPr>
      <w:r>
        <w:t>Tiga pilihan salah harus tetap masuk akal.</w:t>
      </w:r>
    </w:p>
    <w:p>
      <w:pPr>
        <w:pStyle w:val="ListBullet"/>
      </w:pPr>
      <w:r>
        <w:t>Distractor sebaiknya merepresentasikan kesalahan atau miskonsepsi yang mungkin dilakukan user.</w:t>
      </w:r>
    </w:p>
    <w:p>
      <w:pPr>
        <w:pStyle w:val="ListBullet"/>
      </w:pPr>
      <w:r>
        <w:t>Jangan menggunakan pilihan yang jelas tidak relevan.</w:t>
      </w:r>
    </w:p>
    <w:p>
      <w:pPr>
        <w:pStyle w:val="ListBullet"/>
      </w:pPr>
      <w:r>
        <w:t>Panjang dan bentuk option sebaiknya relatif seimbang agar tidak memberikan clue.</w:t>
      </w:r>
    </w:p>
    <w:p>
      <w:pPr>
        <w:pStyle w:val="ListBullet"/>
      </w:pPr>
      <w:r>
        <w:t>Jawaban benar tidak boleh mudah dikenali hanya karena paling panjang atau paling detail.</w:t>
      </w:r>
    </w:p>
    <w:p>
      <w:pPr>
        <w:pStyle w:val="Heading1"/>
      </w:pPr>
      <w:r>
        <w:t>9. Hal yang Harus Dihindari</w:t>
      </w:r>
    </w:p>
    <w:p>
      <w:pPr>
        <w:pStyle w:val="ListBullet"/>
      </w:pPr>
      <w:r>
        <w:t>Soal ambigu.</w:t>
      </w:r>
    </w:p>
    <w:p>
      <w:pPr>
        <w:pStyle w:val="ListBullet"/>
      </w:pPr>
      <w:r>
        <w:t>Trick question yang tidak mengukur kemampuan frontend.</w:t>
      </w:r>
    </w:p>
    <w:p>
      <w:pPr>
        <w:pStyle w:val="ListBullet"/>
      </w:pPr>
      <w:r>
        <w:t>Dominasi soal hafalan definisi.</w:t>
      </w:r>
    </w:p>
    <w:p>
      <w:pPr>
        <w:pStyle w:val="ListBullet"/>
      </w:pPr>
      <w:r>
        <w:t>Lebih dari satu jawaban benar.</w:t>
      </w:r>
    </w:p>
    <w:p>
      <w:pPr>
        <w:pStyle w:val="ListBullet"/>
      </w:pPr>
      <w:r>
        <w:t>Distractor yang terlalu mudah ditebak.</w:t>
      </w:r>
    </w:p>
    <w:p>
      <w:pPr>
        <w:pStyle w:val="ListBullet"/>
      </w:pPr>
      <w:r>
        <w:t>Terlalu bergantung pada framework tertentu jika tidak diperlukan.</w:t>
      </w:r>
    </w:p>
    <w:p>
      <w:pPr>
        <w:pStyle w:val="ListBullet"/>
      </w:pPr>
      <w:r>
        <w:t>Materi di luar scope frontend assessment.</w:t>
      </w:r>
    </w:p>
    <w:p>
      <w:pPr>
        <w:pStyle w:val="ListBullet"/>
      </w:pPr>
      <w:r>
        <w:t>Wording yang sengaja dibuat rumit agar terlihat sulit.</w:t>
      </w:r>
    </w:p>
    <w:p>
      <w:pPr>
        <w:pStyle w:val="Heading1"/>
      </w:pPr>
      <w:r>
        <w:t>10. Question Validation Checklist</w:t>
      </w:r>
    </w:p>
    <w:p>
      <w:r>
        <w:t>☐ Sesuai dengan salah satu dari lima kategori.</w:t>
      </w:r>
    </w:p>
    <w:p>
      <w:r>
        <w:t>☐ Jumlah keseluruhan tetap 15.</w:t>
      </w:r>
    </w:p>
    <w:p>
      <w:r>
        <w:t>☐ Difficulty sesuai blueprint.</w:t>
      </w:r>
    </w:p>
    <w:p>
      <w:r>
        <w:t>☐ Hanya ada satu jawaban benar.</w:t>
      </w:r>
    </w:p>
    <w:p>
      <w:r>
        <w:t>☐ Semua option masuk akal.</w:t>
      </w:r>
    </w:p>
    <w:p>
      <w:r>
        <w:t>☐ Wording jelas dan tidak ambigu.</w:t>
      </w:r>
    </w:p>
    <w:p>
      <w:r>
        <w:t>☐ Benar-benar mengukur kemampuan frontend.</w:t>
      </w:r>
    </w:p>
    <w:p>
      <w:r>
        <w:t>☐ Tidak sekadar menguji hafalan.</w:t>
      </w:r>
    </w:p>
    <w:p>
      <w:r>
        <w:t>☐ Tidak ada duplikasi konsep yang tidak perlu.</w:t>
      </w:r>
    </w:p>
    <w:p>
      <w:r>
        <w:t>☐ Jawaban benar dapat dipertanggungjawabkan secara teknis.</w:t>
      </w:r>
    </w:p>
    <w:p>
      <w:pPr>
        <w:pStyle w:val="Heading1"/>
      </w:pPr>
      <w:r>
        <w:t>11. Metadata Soal</w:t>
      </w:r>
    </w:p>
    <w:p>
      <w:r>
        <w:t>Setiap soal minimal memiliki:</w:t>
      </w:r>
    </w:p>
    <w:p>
      <w:pPr>
        <w:pStyle w:val="IntenseQuote"/>
      </w:pPr>
      <w:r>
        <w:t>id</w:t>
        <w:br/>
        <w:t>category</w:t>
        <w:br/>
        <w:t>difficulty</w:t>
        <w:br/>
        <w:t>question</w:t>
        <w:br/>
        <w:t>options</w:t>
        <w:br/>
        <w:t>correctAnswer</w:t>
      </w:r>
    </w:p>
    <w:p>
      <w:r>
        <w:t>Untuk dokumentasi internal, learningObjective dan cognitiveSkill dapat ditambahkan agar alasan pemilihan soal mudah dijelaskan saat review atau interview.</w:t>
      </w:r>
    </w:p>
    <w:p>
      <w:pPr>
        <w:pStyle w:val="Heading1"/>
      </w:pPr>
      <w:r>
        <w:t>12. Validasi Akhir</w:t>
      </w:r>
    </w:p>
    <w:p>
      <w:r>
        <w:t>AI dapat membantu membuat draft atau melakukan review, tetapi keputusan akhir atas kualitas soal tetap diperiksa secara manual. Setiap soal final harus dapat dijelaskan: skill yang diukur, alasan difficulty, relevansi terhadap target user, dan alasan distractor dipilih.</w:t>
      </w:r>
    </w:p>
    <w:p>
      <w:pPr>
        <w:pStyle w:val="Heading1"/>
      </w:pPr>
      <w:r>
        <w:t>13. Ringkasan yang Di-lock</w:t>
      </w:r>
    </w:p>
    <w:p>
      <w:pPr>
        <w:pStyle w:val="ListNumber"/>
      </w:pPr>
      <w:r>
        <w:t>15 soal per assessment session.</w:t>
      </w:r>
    </w:p>
    <w:p>
      <w:pPr>
        <w:pStyle w:val="ListNumber"/>
      </w:pPr>
      <w:r>
        <w:t>Bahasa Indonesia.</w:t>
      </w:r>
    </w:p>
    <w:p>
      <w:pPr>
        <w:pStyle w:val="ListNumber"/>
      </w:pPr>
      <w:r>
        <w:t>MCQ: 4 pilihan, 1 jawaban benar.</w:t>
      </w:r>
    </w:p>
    <w:p>
      <w:pPr>
        <w:pStyle w:val="ListNumber"/>
      </w:pPr>
      <w:r>
        <w:t>2 Web Fundamentals + 3 HTML + 3 CSS + 4 JavaScript + 3 Programming Logic.</w:t>
      </w:r>
    </w:p>
    <w:p>
      <w:pPr>
        <w:pStyle w:val="ListNumber"/>
      </w:pPr>
      <w:r>
        <w:t>7 Easy + 5 Medium + 3 Hard.</w:t>
      </w:r>
    </w:p>
    <w:p>
      <w:pPr>
        <w:pStyle w:val="ListNumber"/>
      </w:pPr>
      <w:r>
        <w:t>Randomisasi hanya boleh mempertahankan blueprint dan difficulty distribution.</w:t>
      </w:r>
    </w:p>
    <w:p>
      <w:pPr>
        <w:pStyle w:val="ListNumber"/>
      </w:pPr>
      <w:r>
        <w:t>Question set tidak berubah karena re-render atau refresh session.</w:t>
      </w:r>
    </w:p>
    <w:p>
      <w:pPr>
        <w:pStyle w:val="ListNumber"/>
      </w:pPr>
      <w:r>
        <w:t>Soal mengukur kemampuan, bukan kemampuan menebak maksud pembuat soal.</w:t>
      </w:r>
    </w:p>
    <w:p>
      <w:pPr>
        <w:pStyle w:val="ListNumber"/>
      </w:pPr>
      <w:r>
        <w:t>Tidak ambigu, tidak menjebak, dan tidak didominasi hafalan.</w:t>
      </w:r>
    </w:p>
    <w:p>
      <w:pPr>
        <w:pStyle w:val="ListNumber"/>
      </w:pPr>
      <w:r>
        <w:t>Setiap soal harus dapat dipertanggungjawabkan secara teknis dan product-thinking.</w:t>
      </w:r>
    </w:p>
    <w:p>
      <w:r>
        <w:br w:type="page"/>
      </w:r>
    </w:p>
    <w:p>
      <w:pPr>
        <w:pStyle w:val="Heading1"/>
      </w:pPr>
      <w:r>
        <w:t>14. Final Question Set — 15 Soal</w:t>
      </w:r>
    </w:p>
    <w:p>
      <w:r>
        <w:t>Bagian ini memuat 15 soal final sesuai blueprint yang telah disepakati. Kunci jawaban dan poin disimpan dalam dokumentasi assessment agar scoring dapat diimplementasikan secara konsisten.</w:t>
      </w:r>
    </w:p>
    <w:p>
      <w:r>
        <w:rPr>
          <w:b/>
        </w:rPr>
        <w:t>WF-01 — Web Fundamentals — Easy — 1 poin</w:t>
      </w:r>
    </w:p>
    <w:p>
      <w:r>
        <w:t>Seorang pengguna membuka website melalui browser. Komponen yang bertugas menerjemahkan nama domain seperti example.com menjadi alamat IP adalah...</w:t>
      </w:r>
    </w:p>
    <w:p>
      <w:pPr>
        <w:pStyle w:val="ListBullet"/>
      </w:pPr>
      <w:r>
        <w:t>A. DNS</w:t>
      </w:r>
    </w:p>
    <w:p>
      <w:pPr>
        <w:pStyle w:val="ListBullet"/>
      </w:pPr>
      <w:r>
        <w:t>B. CSS</w:t>
      </w:r>
    </w:p>
    <w:p>
      <w:pPr>
        <w:pStyle w:val="ListBullet"/>
      </w:pPr>
      <w:r>
        <w:t>C. DOM</w:t>
      </w:r>
    </w:p>
    <w:p>
      <w:pPr>
        <w:pStyle w:val="ListBullet"/>
      </w:pPr>
      <w:r>
        <w:t>D. HTML</w:t>
      </w:r>
    </w:p>
    <w:p>
      <w:r>
        <w:rPr>
          <w:b/>
        </w:rPr>
        <w:t>Kunci jawaban: A | Poin: 1</w:t>
      </w:r>
    </w:p>
    <w:p>
      <w:r>
        <w:t>Learning objective: Mengukur pemahaman dasar mengenai cara browser menemukan server melalui domain.</w:t>
      </w:r>
    </w:p>
    <w:p/>
    <w:p>
      <w:r>
        <w:rPr>
          <w:b/>
        </w:rPr>
        <w:t>WF-02 — Web Fundamentals — Medium — 2 poin</w:t>
      </w:r>
    </w:p>
    <w:p>
      <w:r>
        <w:t>Ketika sebuah halaman web meminta data dari server tanpa harus memuat ulang seluruh halaman, pendekatan yang paling sesuai adalah...</w:t>
      </w:r>
    </w:p>
    <w:p>
      <w:pPr>
        <w:pStyle w:val="ListBullet"/>
      </w:pPr>
      <w:r>
        <w:t>A. Mengubah file HTML secara manual</w:t>
      </w:r>
    </w:p>
    <w:p>
      <w:pPr>
        <w:pStyle w:val="ListBullet"/>
      </w:pPr>
      <w:r>
        <w:t>B. Melakukan request menggunakan JavaScript dan memperbarui bagian halaman yang diperlukan</w:t>
      </w:r>
    </w:p>
    <w:p>
      <w:pPr>
        <w:pStyle w:val="ListBullet"/>
      </w:pPr>
      <w:r>
        <w:t>C. Menghapus DOM kemudian membuat halaman baru</w:t>
      </w:r>
    </w:p>
    <w:p>
      <w:pPr>
        <w:pStyle w:val="ListBullet"/>
      </w:pPr>
      <w:r>
        <w:t>D. Mengubah stylesheet setiap kali data berubah</w:t>
      </w:r>
    </w:p>
    <w:p>
      <w:r>
        <w:rPr>
          <w:b/>
        </w:rPr>
        <w:t>Kunci jawaban: B | Poin: 2</w:t>
      </w:r>
    </w:p>
    <w:p>
      <w:r>
        <w:t>Learning objective: Mengukur pemahaman konsep komunikasi client-server dan dynamic update pada web.</w:t>
      </w:r>
    </w:p>
    <w:p/>
    <w:p>
      <w:r>
        <w:rPr>
          <w:b/>
        </w:rPr>
        <w:t>HTML-01 — HTML — Easy — 1 poin</w:t>
      </w:r>
    </w:p>
    <w:p>
      <w:r>
        <w:t>Elemen HTML yang paling tepat digunakan untuk menandai navigasi utama sebuah website adalah...</w:t>
      </w:r>
    </w:p>
    <w:p>
      <w:pPr>
        <w:pStyle w:val="ListBullet"/>
      </w:pPr>
      <w:r>
        <w:t>A. &lt;section&gt;</w:t>
      </w:r>
    </w:p>
    <w:p>
      <w:pPr>
        <w:pStyle w:val="ListBullet"/>
      </w:pPr>
      <w:r>
        <w:t>B. &lt;nav&gt;</w:t>
      </w:r>
    </w:p>
    <w:p>
      <w:pPr>
        <w:pStyle w:val="ListBullet"/>
      </w:pPr>
      <w:r>
        <w:t>C. &lt;div&gt;</w:t>
      </w:r>
    </w:p>
    <w:p>
      <w:pPr>
        <w:pStyle w:val="ListBullet"/>
      </w:pPr>
      <w:r>
        <w:t>D. &lt;aside&gt;</w:t>
      </w:r>
    </w:p>
    <w:p>
      <w:r>
        <w:rPr>
          <w:b/>
        </w:rPr>
        <w:t>Kunci jawaban: B | Poin: 1</w:t>
      </w:r>
    </w:p>
    <w:p>
      <w:r>
        <w:t>Learning objective: Mengukur pemahaman semantic HTML.</w:t>
      </w:r>
    </w:p>
    <w:p/>
    <w:p>
      <w:r>
        <w:rPr>
          <w:b/>
        </w:rPr>
        <w:t>HTML-02 — HTML — Easy — 1 poin</w:t>
      </w:r>
    </w:p>
    <w:p>
      <w:r>
        <w:t>Sebuah form memiliki input email. Atribut HTML yang membantu browser melakukan validasi bahwa nilai yang dimasukkan berbentuk email adalah...</w:t>
      </w:r>
    </w:p>
    <w:p>
      <w:pPr>
        <w:pStyle w:val="ListBullet"/>
      </w:pPr>
      <w:r>
        <w:t>A. type="email"</w:t>
      </w:r>
    </w:p>
    <w:p>
      <w:pPr>
        <w:pStyle w:val="ListBullet"/>
      </w:pPr>
      <w:r>
        <w:t>B. type="text"</w:t>
      </w:r>
    </w:p>
    <w:p>
      <w:pPr>
        <w:pStyle w:val="ListBullet"/>
      </w:pPr>
      <w:r>
        <w:t>C. name="email"</w:t>
      </w:r>
    </w:p>
    <w:p>
      <w:pPr>
        <w:pStyle w:val="ListBullet"/>
      </w:pPr>
      <w:r>
        <w:t>D. id="email"</w:t>
      </w:r>
    </w:p>
    <w:p>
      <w:r>
        <w:rPr>
          <w:b/>
        </w:rPr>
        <w:t>Kunci jawaban: A | Poin: 1</w:t>
      </w:r>
    </w:p>
    <w:p>
      <w:r>
        <w:t>Learning objective: Mengukur pemahaman atribut input HTML yang umum digunakan.</w:t>
      </w:r>
    </w:p>
    <w:p/>
    <w:p>
      <w:r>
        <w:rPr>
          <w:b/>
        </w:rPr>
        <w:t>HTML-03 — HTML — Medium — 2 poin</w:t>
      </w:r>
    </w:p>
    <w:p>
      <w:r>
        <w:t>Manakah struktur yang paling tepat untuk sebuah judul utama halaman yang hanya memiliki satu topik utama?</w:t>
      </w:r>
    </w:p>
    <w:p>
      <w:pPr>
        <w:pStyle w:val="ListBullet"/>
      </w:pPr>
      <w:r>
        <w:t>A. Menggunakan &lt;div class="title"&gt;</w:t>
      </w:r>
    </w:p>
    <w:p>
      <w:pPr>
        <w:pStyle w:val="ListBullet"/>
      </w:pPr>
      <w:r>
        <w:t>B. Menggunakan &lt;span&gt;</w:t>
      </w:r>
    </w:p>
    <w:p>
      <w:pPr>
        <w:pStyle w:val="ListBullet"/>
      </w:pPr>
      <w:r>
        <w:t>C. Menggunakan &lt;h1&gt;</w:t>
      </w:r>
    </w:p>
    <w:p>
      <w:pPr>
        <w:pStyle w:val="ListBullet"/>
      </w:pPr>
      <w:r>
        <w:t>D. Menggunakan &lt;label&gt;</w:t>
      </w:r>
    </w:p>
    <w:p>
      <w:r>
        <w:rPr>
          <w:b/>
        </w:rPr>
        <w:t>Kunci jawaban: C | Poin: 2</w:t>
      </w:r>
    </w:p>
    <w:p>
      <w:r>
        <w:t>Learning objective: Mengukur pemilihan semantic element dan struktur heading.</w:t>
      </w:r>
    </w:p>
    <w:p/>
    <w:p>
      <w:r>
        <w:rPr>
          <w:b/>
        </w:rPr>
        <w:t>CSS-01 — CSS — Easy — 1 poin</w:t>
      </w:r>
    </w:p>
    <w:p>
      <w:r>
        <w:t>Sebuah container menggunakan display: flex. Properti yang digunakan untuk mengatur jarak antar-item pada sumbu utama adalah...</w:t>
      </w:r>
    </w:p>
    <w:p>
      <w:pPr>
        <w:pStyle w:val="ListBullet"/>
      </w:pPr>
      <w:r>
        <w:t>A. align-items</w:t>
      </w:r>
    </w:p>
    <w:p>
      <w:pPr>
        <w:pStyle w:val="ListBullet"/>
      </w:pPr>
      <w:r>
        <w:t>B. justify-content</w:t>
      </w:r>
    </w:p>
    <w:p>
      <w:pPr>
        <w:pStyle w:val="ListBullet"/>
      </w:pPr>
      <w:r>
        <w:t>C. flex-direction</w:t>
      </w:r>
    </w:p>
    <w:p>
      <w:pPr>
        <w:pStyle w:val="ListBullet"/>
      </w:pPr>
      <w:r>
        <w:t>D. position</w:t>
      </w:r>
    </w:p>
    <w:p>
      <w:r>
        <w:rPr>
          <w:b/>
        </w:rPr>
        <w:t>Kunci jawaban: B | Poin: 1</w:t>
      </w:r>
    </w:p>
    <w:p>
      <w:r>
        <w:t>Learning objective: Mengukur pemahaman dasar Flexbox.</w:t>
      </w:r>
    </w:p>
    <w:p/>
    <w:p>
      <w:r>
        <w:rPr>
          <w:b/>
        </w:rPr>
        <w:t>CSS-02 — CSS — Easy — 1 poin</w:t>
      </w:r>
    </w:p>
    <w:p>
      <w:r>
        <w:t>Sebuah card harus berubah menjadi satu kolom ketika lebar layar kurang dari 768px. Teknik CSS yang paling tepat adalah...</w:t>
      </w:r>
    </w:p>
    <w:p>
      <w:pPr>
        <w:pStyle w:val="ListBullet"/>
      </w:pPr>
      <w:r>
        <w:t>A. Media query</w:t>
      </w:r>
    </w:p>
    <w:p>
      <w:pPr>
        <w:pStyle w:val="ListBullet"/>
      </w:pPr>
      <w:r>
        <w:t>B. CSS animation</w:t>
      </w:r>
    </w:p>
    <w:p>
      <w:pPr>
        <w:pStyle w:val="ListBullet"/>
      </w:pPr>
      <w:r>
        <w:t>C. z-index</w:t>
      </w:r>
    </w:p>
    <w:p>
      <w:pPr>
        <w:pStyle w:val="ListBullet"/>
      </w:pPr>
      <w:r>
        <w:t>D. pseudo-element</w:t>
      </w:r>
    </w:p>
    <w:p>
      <w:r>
        <w:rPr>
          <w:b/>
        </w:rPr>
        <w:t>Kunci jawaban: A | Poin: 1</w:t>
      </w:r>
    </w:p>
    <w:p>
      <w:r>
        <w:t>Learning objective: Mengukur pemahaman dasar responsive design.</w:t>
      </w:r>
    </w:p>
    <w:p/>
    <w:p>
      <w:r>
        <w:rPr>
          <w:b/>
        </w:rPr>
        <w:t>CSS-03 — CSS —  Hard — 3 poin</w:t>
      </w:r>
    </w:p>
    <w:p>
      <w:r>
        <w:t>Perhatikan kondisi berikut: sebuah elemen memiliki width: 100%; padding: 20px; dan box-sizing: content-box. Jika parent memiliki lebar 300px, apa yang terjadi terhadap lebar total elemen secara horizontal, dengan asumsi tidak ada border?</w:t>
      </w:r>
    </w:p>
    <w:p>
      <w:pPr>
        <w:pStyle w:val="ListBullet"/>
      </w:pPr>
      <w:r>
        <w:t>A. Tetap 300px karena padding termasuk width</w:t>
      </w:r>
    </w:p>
    <w:p>
      <w:pPr>
        <w:pStyle w:val="ListBullet"/>
      </w:pPr>
      <w:r>
        <w:t>B. Menjadi 340px karena padding ditambahkan di luar width</w:t>
      </w:r>
    </w:p>
    <w:p>
      <w:pPr>
        <w:pStyle w:val="ListBullet"/>
      </w:pPr>
      <w:r>
        <w:t>C. Menjadi 280px karena padding mengurangi width</w:t>
      </w:r>
    </w:p>
    <w:p>
      <w:pPr>
        <w:pStyle w:val="ListBullet"/>
      </w:pPr>
      <w:r>
        <w:t>D. Menjadi 320px karena hanya satu sisi padding yang dihitung</w:t>
      </w:r>
    </w:p>
    <w:p>
      <w:r>
        <w:rPr>
          <w:b/>
        </w:rPr>
        <w:t>Kunci jawaban: B | Poin: 3</w:t>
      </w:r>
    </w:p>
    <w:p>
      <w:r>
        <w:t>Learning objective: Mengukur pemahaman box model dan efek box-sizing.</w:t>
      </w:r>
    </w:p>
    <w:p/>
    <w:p>
      <w:r>
        <w:rPr>
          <w:b/>
        </w:rPr>
        <w:t>JS-01 — JavaScript — Easy — 1 poin</w:t>
      </w:r>
    </w:p>
    <w:p>
      <w:r>
        <w:t>Apa hasil dari kode berikut?</w:t>
        <w:br/>
        <w:br/>
        <w:t>const numbers = [1, 2, 3];</w:t>
        <w:br/>
        <w:t>const result = numbers.map(number =&gt; number * 2);</w:t>
      </w:r>
    </w:p>
    <w:p>
      <w:pPr>
        <w:pStyle w:val="ListBullet"/>
      </w:pPr>
      <w:r>
        <w:t>A. [1, 2, 3]</w:t>
      </w:r>
    </w:p>
    <w:p>
      <w:pPr>
        <w:pStyle w:val="ListBullet"/>
      </w:pPr>
      <w:r>
        <w:t>B. [2, 4, 6]</w:t>
      </w:r>
    </w:p>
    <w:p>
      <w:pPr>
        <w:pStyle w:val="ListBullet"/>
      </w:pPr>
      <w:r>
        <w:t>C. [1, 4, 9]</w:t>
      </w:r>
    </w:p>
    <w:p>
      <w:pPr>
        <w:pStyle w:val="ListBullet"/>
      </w:pPr>
      <w:r>
        <w:t>D. [3, 6, 9]</w:t>
      </w:r>
    </w:p>
    <w:p>
      <w:r>
        <w:rPr>
          <w:b/>
        </w:rPr>
        <w:t>Kunci jawaban: B | Poin: 1</w:t>
      </w:r>
    </w:p>
    <w:p>
      <w:r>
        <w:t>Learning objective: Mengukur pemahaman dasar array method map.</w:t>
      </w:r>
    </w:p>
    <w:p/>
    <w:p>
      <w:r>
        <w:rPr>
          <w:b/>
        </w:rPr>
        <w:t>JS-02 — JavaScript — Easy — 1 poin</w:t>
      </w:r>
    </w:p>
    <w:p>
      <w:r>
        <w:t>Apa tujuan utama penggunaan addEventListener pada JavaScript?</w:t>
      </w:r>
    </w:p>
    <w:p>
      <w:pPr>
        <w:pStyle w:val="ListBullet"/>
      </w:pPr>
      <w:r>
        <w:t>A. Menambahkan file CSS ke halaman</w:t>
      </w:r>
    </w:p>
    <w:p>
      <w:pPr>
        <w:pStyle w:val="ListBullet"/>
      </w:pPr>
      <w:r>
        <w:t>B. Menjalankan fungsi ketika event tertentu terjadi pada sebuah element</w:t>
      </w:r>
    </w:p>
    <w:p>
      <w:pPr>
        <w:pStyle w:val="ListBullet"/>
      </w:pPr>
      <w:r>
        <w:t>C. Menghapus seluruh DOM</w:t>
      </w:r>
    </w:p>
    <w:p>
      <w:pPr>
        <w:pStyle w:val="ListBullet"/>
      </w:pPr>
      <w:r>
        <w:t>D. Mengubah nama domain website</w:t>
      </w:r>
    </w:p>
    <w:p>
      <w:r>
        <w:rPr>
          <w:b/>
        </w:rPr>
        <w:t>Kunci jawaban: B | Poin: 1</w:t>
      </w:r>
    </w:p>
    <w:p>
      <w:r>
        <w:t>Learning objective: Mengukur pemahaman dasar event handling dan DOM.</w:t>
      </w:r>
    </w:p>
    <w:p/>
    <w:p>
      <w:r>
        <w:rPr>
          <w:b/>
        </w:rPr>
        <w:t>JS-03 — JavaScript — Medium — 2 poin</w:t>
      </w:r>
    </w:p>
    <w:p>
      <w:r>
        <w:t>Perhatikan kode berikut:</w:t>
        <w:br/>
        <w:br/>
        <w:t>const numbers = [1, 2, 3, 4, 5];</w:t>
        <w:br/>
        <w:t>const result = numbers.filter(number =&gt; number &gt; 2);</w:t>
        <w:br/>
        <w:br/>
        <w:t>Nilai result adalah...</w:t>
      </w:r>
    </w:p>
    <w:p>
      <w:pPr>
        <w:pStyle w:val="ListBullet"/>
      </w:pPr>
      <w:r>
        <w:t>A. [1, 2]</w:t>
      </w:r>
    </w:p>
    <w:p>
      <w:pPr>
        <w:pStyle w:val="ListBullet"/>
      </w:pPr>
      <w:r>
        <w:t>B. [2, 3]</w:t>
      </w:r>
    </w:p>
    <w:p>
      <w:pPr>
        <w:pStyle w:val="ListBullet"/>
      </w:pPr>
      <w:r>
        <w:t>C. [3, 4, 5]</w:t>
      </w:r>
    </w:p>
    <w:p>
      <w:pPr>
        <w:pStyle w:val="ListBullet"/>
      </w:pPr>
      <w:r>
        <w:t>D. [1, 2, 3, 4, 5]</w:t>
      </w:r>
    </w:p>
    <w:p>
      <w:r>
        <w:rPr>
          <w:b/>
        </w:rPr>
        <w:t>Kunci jawaban: C | Poin: 2</w:t>
      </w:r>
    </w:p>
    <w:p>
      <w:r>
        <w:t>Learning objective: Mengukur pemahaman array filtering.</w:t>
      </w:r>
    </w:p>
    <w:p/>
    <w:p>
      <w:r>
        <w:rPr>
          <w:b/>
        </w:rPr>
        <w:t>JS-04 — JavaScript — Hard — 3 poin</w:t>
      </w:r>
    </w:p>
    <w:p>
      <w:r>
        <w:t>Perhatikan kode berikut:</w:t>
        <w:br/>
        <w:br/>
        <w:t>const user = { name: "Nazwa" };</w:t>
        <w:br/>
        <w:t>const result = user?.profile?.name ?? "Belum tersedia";</w:t>
        <w:br/>
        <w:br/>
        <w:t>Apa nilai result?</w:t>
      </w:r>
    </w:p>
    <w:p>
      <w:pPr>
        <w:pStyle w:val="ListBullet"/>
      </w:pPr>
      <w:r>
        <w:t>A. undefined</w:t>
      </w:r>
    </w:p>
    <w:p>
      <w:pPr>
        <w:pStyle w:val="ListBullet"/>
      </w:pPr>
      <w:r>
        <w:t>B. null</w:t>
      </w:r>
    </w:p>
    <w:p>
      <w:pPr>
        <w:pStyle w:val="ListBullet"/>
      </w:pPr>
      <w:r>
        <w:t>C. "Nazwa"</w:t>
      </w:r>
    </w:p>
    <w:p>
      <w:pPr>
        <w:pStyle w:val="ListBullet"/>
      </w:pPr>
      <w:r>
        <w:t>D. "Belum tersedia"</w:t>
      </w:r>
    </w:p>
    <w:p>
      <w:r>
        <w:rPr>
          <w:b/>
        </w:rPr>
        <w:t>Kunci jawaban: D | Poin: 3</w:t>
      </w:r>
    </w:p>
    <w:p>
      <w:r>
        <w:t>Learning objective: Mengukur reasoning terhadap optional chaining dan nullish coalescing.</w:t>
      </w:r>
    </w:p>
    <w:p/>
    <w:p>
      <w:r>
        <w:rPr>
          <w:b/>
        </w:rPr>
        <w:t>LOGIC-01 — Programming Logic — Easy — 1 poin</w:t>
      </w:r>
    </w:p>
    <w:p>
      <w:r>
        <w:t>Sebuah program harus menampilkan "Lulus" jika nilai siswa minimal 75 dan "Tidak Lulus" jika kurang dari 75. Struktur logika yang paling tepat adalah...</w:t>
      </w:r>
    </w:p>
    <w:p>
      <w:pPr>
        <w:pStyle w:val="ListBullet"/>
      </w:pPr>
      <w:r>
        <w:t>A. if / else</w:t>
      </w:r>
    </w:p>
    <w:p>
      <w:pPr>
        <w:pStyle w:val="ListBullet"/>
      </w:pPr>
      <w:r>
        <w:t>B. for</w:t>
      </w:r>
    </w:p>
    <w:p>
      <w:pPr>
        <w:pStyle w:val="ListBullet"/>
      </w:pPr>
      <w:r>
        <w:t>C. while</w:t>
      </w:r>
    </w:p>
    <w:p>
      <w:pPr>
        <w:pStyle w:val="ListBullet"/>
      </w:pPr>
      <w:r>
        <w:t>D. switch tanpa kondisi nilai</w:t>
      </w:r>
    </w:p>
    <w:p>
      <w:r>
        <w:rPr>
          <w:b/>
        </w:rPr>
        <w:t>Kunci jawaban: A | Poin: 1</w:t>
      </w:r>
    </w:p>
    <w:p>
      <w:r>
        <w:t>Learning objective: Mengukur pemahaman dasar conditional logic.</w:t>
      </w:r>
    </w:p>
    <w:p/>
    <w:p>
      <w:r>
        <w:rPr>
          <w:b/>
        </w:rPr>
        <w:t>LOGIC-02 — Programming Logic — Medium — 2 poin</w:t>
      </w:r>
    </w:p>
    <w:p>
      <w:r>
        <w:t>Sebuah program harus menghitung jumlah seluruh angka dalam array [2, 4, 6, 8]. Pendekatan yang paling tepat adalah...</w:t>
      </w:r>
    </w:p>
    <w:p>
      <w:pPr>
        <w:pStyle w:val="ListBullet"/>
      </w:pPr>
      <w:r>
        <w:t>A. Menggunakan perulangan untuk membaca setiap elemen lalu menjumlahkannya</w:t>
      </w:r>
    </w:p>
    <w:p>
      <w:pPr>
        <w:pStyle w:val="ListBullet"/>
      </w:pPr>
      <w:r>
        <w:t>B. Mengambil hanya elemen pertama</w:t>
      </w:r>
    </w:p>
    <w:p>
      <w:pPr>
        <w:pStyle w:val="ListBullet"/>
      </w:pPr>
      <w:r>
        <w:t>C. Mengurutkan array tanpa melakukan penjumlahan</w:t>
      </w:r>
    </w:p>
    <w:p>
      <w:pPr>
        <w:pStyle w:val="ListBullet"/>
      </w:pPr>
      <w:r>
        <w:t>D. Mengubah semua angka menjadi string</w:t>
      </w:r>
    </w:p>
    <w:p>
      <w:r>
        <w:rPr>
          <w:b/>
        </w:rPr>
        <w:t>Kunci jawaban: A | Poin: 2</w:t>
      </w:r>
    </w:p>
    <w:p>
      <w:r>
        <w:t>Learning objective: Mengukur kemampuan memilih pendekatan dasar untuk problem solving.</w:t>
      </w:r>
    </w:p>
    <w:p/>
    <w:p>
      <w:r>
        <w:rPr>
          <w:b/>
        </w:rPr>
        <w:t>LOGIC-03 — Programming Logic — Hard — 3 poin</w:t>
      </w:r>
    </w:p>
    <w:p>
      <w:r>
        <w:t>Sebuah daftar angka perlu diperiksa untuk menemukan apakah terdapat minimal satu angka yang lebih besar dari 100. Program tidak perlu menghitung jumlah angka tersebut. Pendekatan yang paling sesuai adalah...</w:t>
      </w:r>
    </w:p>
    <w:p>
      <w:pPr>
        <w:pStyle w:val="ListBullet"/>
      </w:pPr>
      <w:r>
        <w:t>A. Memeriksa setiap angka dan berhenti ketika menemukan angka &gt; 100</w:t>
      </w:r>
    </w:p>
    <w:p>
      <w:pPr>
        <w:pStyle w:val="ListBullet"/>
      </w:pPr>
      <w:r>
        <w:t>B. Mengurutkan seluruh angka lalu selalu mengambil angka pertama</w:t>
      </w:r>
    </w:p>
    <w:p>
      <w:pPr>
        <w:pStyle w:val="ListBullet"/>
      </w:pPr>
      <w:r>
        <w:t>C. Mengubah semua angka menjadi string sebelum dibandingkan</w:t>
      </w:r>
    </w:p>
    <w:p>
      <w:pPr>
        <w:pStyle w:val="ListBullet"/>
      </w:pPr>
      <w:r>
        <w:t>D. Menjumlahkan seluruh angka lalu membandingkan totalnya dengan 100</w:t>
      </w:r>
    </w:p>
    <w:p>
      <w:r>
        <w:rPr>
          <w:b/>
        </w:rPr>
        <w:t>Kunci jawaban: A | Poin: 3</w:t>
      </w:r>
    </w:p>
    <w:p>
      <w:r>
        <w:t>Learning objective: Mengukur reasoning tentang pencarian kondisi dan efisiensi proses sederhana.</w:t>
      </w:r>
    </w:p>
    <w:p/>
    <w:p>
      <w:pPr>
        <w:pStyle w:val="Heading1"/>
      </w:pPr>
      <w:r>
        <w:t>15. Sistem Poin dan Scoring</w:t>
      </w:r>
    </w:p>
    <w:p>
      <w:r>
        <w:t>Setiap soal memiliki bobot poin berdasarkan difficulty (Easy=1, Medium=2, Hard=3, total maksimum 26 poin) sebagai metadata dokumentasi tingkat kesulitan. Poin ini TIDAK dipakai untuk kalkulasi skor final — lihat catatan di bawah tabel.</w:t>
      </w:r>
    </w:p>
    <w:tbl>
      <w:tblPr>
        <w:tblStyle w:val="TableGrid"/>
        <w:tblW w:type="auto" w:w="0"/>
        <w:jc w:val="center"/>
        <w:tblLook w:firstColumn="1" w:firstRow="1" w:lastColumn="0" w:lastRow="0" w:noHBand="0" w:noVBand="1" w:val="04A0"/>
      </w:tblPr>
      <w:tblGrid>
        <w:gridCol w:w="3280"/>
        <w:gridCol w:w="3280"/>
        <w:gridCol w:w="3280"/>
      </w:tblGrid>
      <w:tr>
        <w:tc>
          <w:tcPr>
            <w:tcW w:type="dxa" w:w="3280"/>
          </w:tcPr>
          <w:p>
            <w:r>
              <w:t>Difficulty</w:t>
            </w:r>
          </w:p>
        </w:tc>
        <w:tc>
          <w:tcPr>
            <w:tcW w:type="dxa" w:w="3280"/>
          </w:tcPr>
          <w:p>
            <w:r>
              <w:t>Jumlah</w:t>
            </w:r>
          </w:p>
        </w:tc>
        <w:tc>
          <w:tcPr>
            <w:tcW w:type="dxa" w:w="3280"/>
          </w:tcPr>
          <w:p>
            <w:r>
              <w:t>Poin per soal</w:t>
            </w:r>
          </w:p>
        </w:tc>
      </w:tr>
      <w:tr>
        <w:tc>
          <w:tcPr>
            <w:tcW w:type="dxa" w:w="3280"/>
          </w:tcPr>
          <w:p>
            <w:r>
              <w:t>Easy</w:t>
            </w:r>
          </w:p>
        </w:tc>
        <w:tc>
          <w:tcPr>
            <w:tcW w:type="dxa" w:w="3280"/>
          </w:tcPr>
          <w:p>
            <w:r>
              <w:t>7</w:t>
            </w:r>
          </w:p>
        </w:tc>
        <w:tc>
          <w:tcPr>
            <w:tcW w:type="dxa" w:w="3280"/>
          </w:tcPr>
          <w:p>
            <w:r>
              <w:t>1</w:t>
            </w:r>
          </w:p>
        </w:tc>
      </w:tr>
      <w:tr>
        <w:tc>
          <w:tcPr>
            <w:tcW w:type="dxa" w:w="3280"/>
          </w:tcPr>
          <w:p>
            <w:r>
              <w:t>Medium</w:t>
            </w:r>
          </w:p>
        </w:tc>
        <w:tc>
          <w:tcPr>
            <w:tcW w:type="dxa" w:w="3280"/>
          </w:tcPr>
          <w:p>
            <w:r>
              <w:t>5</w:t>
            </w:r>
          </w:p>
        </w:tc>
        <w:tc>
          <w:tcPr>
            <w:tcW w:type="dxa" w:w="3280"/>
          </w:tcPr>
          <w:p>
            <w:r>
              <w:t>2</w:t>
            </w:r>
          </w:p>
        </w:tc>
      </w:tr>
      <w:tr>
        <w:tc>
          <w:tcPr>
            <w:tcW w:type="dxa" w:w="3280"/>
          </w:tcPr>
          <w:p>
            <w:r>
              <w:t>Hard</w:t>
            </w:r>
          </w:p>
        </w:tc>
        <w:tc>
          <w:tcPr>
            <w:tcW w:type="dxa" w:w="3280"/>
          </w:tcPr>
          <w:p>
            <w:r>
              <w:t>3</w:t>
            </w:r>
          </w:p>
        </w:tc>
        <w:tc>
          <w:tcPr>
            <w:tcW w:type="dxa" w:w="3280"/>
          </w:tcPr>
          <w:p>
            <w:r>
              <w:t>3</w:t>
            </w:r>
          </w:p>
        </w:tc>
      </w:tr>
      <w:tr>
        <w:tc>
          <w:tcPr>
            <w:tcW w:type="dxa" w:w="3280"/>
          </w:tcPr>
          <w:p>
            <w:r>
              <w:t>TOTAL</w:t>
            </w:r>
          </w:p>
        </w:tc>
        <w:tc>
          <w:tcPr>
            <w:tcW w:type="dxa" w:w="3280"/>
          </w:tcPr>
          <w:p>
            <w:r>
              <w:t>15</w:t>
            </w:r>
          </w:p>
        </w:tc>
        <w:tc>
          <w:tcPr>
            <w:tcW w:type="dxa" w:w="3280"/>
          </w:tcPr>
          <w:p>
            <w:r>
              <w:t>26 maksimum</w:t>
            </w:r>
          </w:p>
        </w:tc>
      </w:tr>
    </w:tbl>
    <w:p>
      <w:r>
        <w:t>Keputusan final: skor yang ditampilkan ke user TIDAK memakai persentase berbobot di atas, melainkan simple percentage berdasarkan jumlah jawaban benar: (jawaban benar / 15) × 100. Tabel poin di atas dipertahankan hanya sebagai referensi bobot difficulty per soal, bukan formula scoring aktif.</w:t>
      </w:r>
    </w:p>
    <w:p>
      <w:pPr>
        <w:pStyle w:val="Heading1"/>
      </w:pPr>
      <w:r>
        <w:t>16. Aturan Penentuan Level</w:t>
      </w:r>
    </w:p>
    <w:p>
      <w:r>
        <w:t>Threshold level yang telah disepakati sebelumnya menggunakan persentase hasil assessment:</w:t>
      </w:r>
    </w:p>
    <w:tbl>
      <w:tblPr>
        <w:tblStyle w:val="TableGrid"/>
        <w:tblW w:type="auto" w:w="0"/>
        <w:tblLook w:firstColumn="1" w:firstRow="1" w:lastColumn="0" w:lastRow="0" w:noHBand="0" w:noVBand="1" w:val="04A0"/>
      </w:tblPr>
      <w:tblGrid>
        <w:gridCol w:w="4920"/>
        <w:gridCol w:w="4920"/>
      </w:tblGrid>
      <w:tr>
        <w:tc>
          <w:tcPr>
            <w:tcW w:type="dxa" w:w="4920"/>
          </w:tcPr>
          <w:p>
            <w:r>
              <w:t>Persentase</w:t>
            </w:r>
          </w:p>
        </w:tc>
        <w:tc>
          <w:tcPr>
            <w:tcW w:type="dxa" w:w="4920"/>
          </w:tcPr>
          <w:p>
            <w:r>
              <w:t>Level</w:t>
            </w:r>
          </w:p>
        </w:tc>
      </w:tr>
      <w:tr>
        <w:tc>
          <w:tcPr>
            <w:tcW w:type="dxa" w:w="4920"/>
          </w:tcPr>
          <w:p>
            <w:r>
              <w:t>0–40%</w:t>
            </w:r>
          </w:p>
        </w:tc>
        <w:tc>
          <w:tcPr>
            <w:tcW w:type="dxa" w:w="4920"/>
          </w:tcPr>
          <w:p>
            <w:r>
              <w:t>Beginner</w:t>
            </w:r>
          </w:p>
        </w:tc>
      </w:tr>
      <w:tr>
        <w:tc>
          <w:tcPr>
            <w:tcW w:type="dxa" w:w="4920"/>
          </w:tcPr>
          <w:p>
            <w:r>
              <w:t>41–75%</w:t>
            </w:r>
          </w:p>
        </w:tc>
        <w:tc>
          <w:tcPr>
            <w:tcW w:type="dxa" w:w="4920"/>
          </w:tcPr>
          <w:p>
            <w:r>
              <w:t>Intermediate</w:t>
            </w:r>
          </w:p>
        </w:tc>
      </w:tr>
      <w:tr>
        <w:tc>
          <w:tcPr>
            <w:tcW w:type="dxa" w:w="4920"/>
          </w:tcPr>
          <w:p>
            <w:r>
              <w:t>76–100%</w:t>
            </w:r>
          </w:p>
        </w:tc>
        <w:tc>
          <w:tcPr>
            <w:tcW w:type="dxa" w:w="4920"/>
          </w:tcPr>
          <w:p>
            <w:r>
              <w:t>Advanced</w:t>
            </w:r>
          </w:p>
        </w:tc>
      </w:tr>
    </w:tbl>
    <w:p>
      <w:r>
        <w:t>Catatan implementasi (revisi): scoring TIDAK menggunakan bobot difficulty. Persentase level dihitung dari jumlah jawaban benar terhadap total 15 soal: (jawaban benar / 15) × 100.</w:t>
      </w:r>
    </w:p>
    <w:p>
      <w:pPr>
        <w:pStyle w:val="Heading1"/>
      </w:pPr>
      <w:r>
        <w:t>17. Catatan Penting untuk Review</w:t>
      </w:r>
    </w:p>
    <w:p>
      <w:r>
        <w:t>15 soal di atas merupakan baseline assessment. Sebelum digunakan sebagai assessment final, soal tetap perlu dilakukan technical review dan question validation. Fokus review: ketepatan jawaban, kejelasan wording, kualitas distractor, kesesuaian difficulty, dan kesesuaian dengan skill yang ingin diukur.</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