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맑은 고딕" w:hAnsi="Arial"/>
          <w:b/>
          <w:bCs/>
          <w:sz w:val="28"/>
          <w:szCs w:val="28"/>
        </w:rPr>
        <w:t xml:space="preserve">부록</w:t>
      </w:r>
    </w:p>
    <w:p>
      <w:pPr>
        <w:spacing w:after="280"/>
        <w:jc w:val="center"/>
      </w:pPr>
      <w:r>
        <w:rPr>
          <w:color w:val="555555"/>
          <w:sz w:val="19"/>
          <w:szCs w:val="19"/>
        </w:rPr>
        <w:t xml:space="preserve">높은 탐지 성능은 무엇을 측정하는가 — 호스트 행위 기반 악성코드 탐지 평가의 네 층위 분석</w:t>
      </w:r>
    </w:p>
    <w:p>
      <w:pPr>
        <w:pStyle w:val="Heading1"/>
        <w:keepNext/>
        <w:spacing w:after="100" w:before="240"/>
      </w:pPr>
      <w:r>
        <w:rPr>
          <w:rFonts w:ascii="Arial" w:cs="Arial" w:eastAsia="맑은 고딕" w:hAnsi="Arial"/>
          <w:b/>
          <w:bCs/>
          <w:color w:val="000000"/>
          <w:sz w:val="22"/>
          <w:szCs w:val="22"/>
        </w:rPr>
        <w:t xml:space="preserve">부록 A. 사전 명세 문서의 변경 기록</w:t>
      </w:r>
    </w:p>
    <w:p>
      <w:pPr>
        <w:pStyle w:val="Heading2"/>
        <w:keepNext/>
        <w:spacing w:after="100" w:before="160"/>
      </w:pPr>
      <w:r>
        <w:rPr>
          <w:rFonts w:ascii="Arial" w:cs="Arial" w:eastAsia="맑은 고딕" w:hAnsi="Arial"/>
          <w:b/>
          <w:bCs/>
          <w:color w:val="000000"/>
          <w:sz w:val="20"/>
          <w:szCs w:val="20"/>
        </w:rPr>
        <w:t xml:space="preserve">A.1 개요</w:t>
      </w:r>
    </w:p>
    <w:p>
      <w:pPr>
        <w:spacing w:after="60" w:before="0" w:line="320"/>
        <w:ind w:firstLine="190"/>
        <w:jc w:val="both"/>
      </w:pPr>
      <w:r>
        <w:rPr>
          <w:sz w:val="19"/>
          <w:szCs w:val="19"/>
        </w:rPr>
        <w:t xml:space="preserve">본 연구는 실험에 앞서 분석 계획을 문서(실험 프로토콜)로 명세했고, 계획을 바꿀 때마다 원래 계획, 실제 처리, 변경 사유, 영향 범위를 기록했다(3.2절). 프로토콜 최종본(v3.5) 전문은 </w:t>
      </w:r>
      <w:r>
        <w:rPr>
          <w:b/>
          <w:bCs/>
          <w:sz w:val="19"/>
          <w:szCs w:val="19"/>
        </w:rPr>
        <w:t xml:space="preserve">보충 자료 S1</w:t>
      </w:r>
      <w:r>
        <w:rPr>
          <w:sz w:val="19"/>
          <w:szCs w:val="19"/>
        </w:rPr>
        <w:t xml:space="preserve">로 공개하며, 이 부록은 그중 변경 기록을 옮긴다. 변경 기록은 세 부분으로 되어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6519"/>
        <w:gridCol w:w="710"/>
      </w:tblGrid>
      <w:tr>
        <w:trPr>
          <w:cantSplit w:val="false"/>
          <w:tblHeader/>
        </w:trPr>
        <w:tc>
          <w:tcPr>
            <w:tcW w:type="dxa" w:w="24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부분</w:t>
            </w:r>
          </w:p>
        </w:tc>
        <w:tc>
          <w:tcPr>
            <w:tcW w:type="dxa" w:w="65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내용</w:t>
            </w:r>
          </w:p>
        </w:tc>
        <w:tc>
          <w:tcPr>
            <w:tcW w:type="dxa" w:w="71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분량</w:t>
            </w:r>
          </w:p>
        </w:tc>
      </w:tr>
      <w:tr>
        <w:trPr>
          <w:cantSplit w:val="false"/>
          <w:tblHeader w:val="false"/>
        </w:trPr>
        <w:tc>
          <w:tcPr>
            <w:tcW w:type="dxa" w:w="24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 변경 이력 표</w:t>
            </w:r>
          </w:p>
        </w:tc>
        <w:tc>
          <w:tcPr>
            <w:tcW w:type="dxa" w:w="65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각 변경의 발생 조건, 원래 계획, 실제 처리, 변경 이유, 영향 범위, 재현 정보</w:t>
            </w:r>
          </w:p>
        </w:tc>
        <w:tc>
          <w:tcPr>
            <w:tcW w:type="dxa" w:w="7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69건</w:t>
            </w:r>
          </w:p>
        </w:tc>
      </w:tr>
      <w:tr>
        <w:trPr>
          <w:cantSplit w:val="false"/>
          <w:tblHeader w:val="false"/>
        </w:trPr>
        <w:tc>
          <w:tcPr>
            <w:tcW w:type="dxa" w:w="24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A.3.2 버전 이력</w:t>
            </w:r>
          </w:p>
        </w:tc>
        <w:tc>
          <w:tcPr>
            <w:tcW w:type="dxa" w:w="65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프로토콜 판본(v1.0~v3.5)별 변경 요약</w:t>
            </w:r>
          </w:p>
        </w:tc>
        <w:tc>
          <w:tcPr>
            <w:tcW w:type="dxa" w:w="7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25건</w:t>
            </w:r>
          </w:p>
        </w:tc>
      </w:tr>
      <w:tr>
        <w:trPr>
          <w:cantSplit w:val="false"/>
          <w:tblHeader w:val="false"/>
        </w:trPr>
        <w:tc>
          <w:tcPr>
            <w:tcW w:type="dxa" w:w="24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A.3.3 §10.1 정정 상자</w:t>
            </w:r>
          </w:p>
        </w:tc>
        <w:tc>
          <w:tcPr>
            <w:tcW w:type="dxa" w:w="65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 발동 기준의 복원 경위</w:t>
            </w:r>
          </w:p>
        </w:tc>
        <w:tc>
          <w:tcPr>
            <w:tcW w:type="dxa" w:w="71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1건</w:t>
            </w:r>
          </w:p>
        </w:tc>
      </w:tr>
    </w:tbl>
    <w:p>
      <w:pPr>
        <w:spacing w:after="80"/>
      </w:pPr>
    </w:p>
    <w:p>
      <w:pPr>
        <w:spacing w:after="60" w:before="0" w:line="320"/>
        <w:ind w:firstLine="190"/>
        <w:jc w:val="both"/>
      </w:pPr>
      <w:r>
        <w:rPr>
          <w:sz w:val="19"/>
          <w:szCs w:val="19"/>
        </w:rPr>
        <w:t xml:space="preserve">이 기록은 실험 당시에 작성된 것이므로, 이후 원고를 쓰며 데이터와 원문을 다시 확인해 정정한 해석이나 수치가 옛 모습으로 남아 있다. </w:t>
      </w:r>
    </w:p>
    <w:p>
      <w:pPr>
        <w:spacing w:after="60" w:before="0" w:line="320"/>
        <w:ind w:firstLine="190"/>
        <w:jc w:val="both"/>
      </w:pPr>
      <w:r>
        <w:rPr>
          <w:sz w:val="19"/>
          <w:szCs w:val="19"/>
        </w:rPr>
        <w:t xml:space="preserve">A.3에는 실험 당시 프로토콜이 근거로 언급한 외부 문헌 세 편 — Domingos(2000), Dieterich et al.(2023), Barr-Smith et al.(2021) — 이 원문 그대로 남아 있다. 본 연구의 원고는 이 문헌들을 인용하지 않았고 원문 확인도 거치지 않았으므로 참고문헌 목록에 넣지 않았다.</w:t>
      </w:r>
    </w:p>
    <w:p>
      <w:pPr>
        <w:spacing w:after="60" w:before="0" w:line="320"/>
        <w:ind w:firstLine="190"/>
        <w:jc w:val="both"/>
      </w:pPr>
      <w:r>
        <w:rPr>
          <w:sz w:val="19"/>
          <w:szCs w:val="19"/>
        </w:rPr>
        <w:t xml:space="preserve">원문 표의 서식 오류 두 곳은 </w:t>
      </w:r>
      <w:r>
        <w:rPr>
          <w:b/>
          <w:bCs/>
          <w:sz w:val="19"/>
          <w:szCs w:val="19"/>
        </w:rPr>
        <w:t xml:space="preserve">서식만</w:t>
      </w:r>
      <w:r>
        <w:rPr>
          <w:sz w:val="19"/>
          <w:szCs w:val="19"/>
        </w:rPr>
        <w:t xml:space="preserve"> 고쳤다. "2026-09-18 / Phase 1 — 특징 구조" 행은 칸 안의 </w:t>
      </w:r>
      <w:r>
        <w:rPr>
          <w:rFonts w:ascii="Consolas" w:cs="Consolas" w:eastAsia="Consolas" w:hAnsi="Consolas"/>
          <w:sz w:val="17"/>
          <w:szCs w:val="17"/>
        </w:rPr>
        <w:t xml:space="preserve">|ρ|</w:t>
      </w:r>
      <w:r>
        <w:rPr>
          <w:sz w:val="19"/>
          <w:szCs w:val="19"/>
        </w:rPr>
        <w:t xml:space="preserve"> 기호가 칸 구분으로 읽혀 표가 깨지므로 기호를 이스케이프했다. "2026-09-18 / BCCC 데이터셋 접근 승인 기한 도래" 행 끝에는 2026-09-16 "앙상블 이론 문헌 조사" 항목의 내용이 줄바꿈 없이 중복으로 붙어 있어 그 부분을 떼었다(해당 항목은 표에 따로 있다). 같은 행의 다섯 번째 칸은 원문에서 문장이 잘려 있으며, 원래 문장을 알 수 없어 그대로 두었다. 또한 기록에서 쓰인 "사전등록"은 공개 저장소에 시점을 남기는 등록이 아니라 연구진 내부의 사전 명세를 뜻한다(3.2절). 이런 차이는 A.4의 정정 대조표에 정리했다.</w:t>
      </w:r>
    </w:p>
    <w:p>
      <w:pPr>
        <w:pStyle w:val="Heading2"/>
        <w:keepNext/>
        <w:spacing w:after="100" w:before="160"/>
      </w:pPr>
      <w:r>
        <w:rPr>
          <w:rFonts w:ascii="Arial" w:cs="Arial" w:eastAsia="맑은 고딕" w:hAnsi="Arial"/>
          <w:b/>
          <w:bCs/>
          <w:color w:val="000000"/>
          <w:sz w:val="20"/>
          <w:szCs w:val="20"/>
        </w:rPr>
        <w:t xml:space="preserve">A.2 본문에서 가리킨 변경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2"/>
        <w:gridCol w:w="2583"/>
        <w:gridCol w:w="5963"/>
      </w:tblGrid>
      <w:tr>
        <w:trPr>
          <w:cantSplit w:val="false"/>
          <w:tblHeader/>
        </w:trPr>
        <w:tc>
          <w:tcPr>
            <w:tcW w:type="dxa" w:w="109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본문</w:t>
            </w:r>
          </w:p>
        </w:tc>
        <w:tc>
          <w:tcPr>
            <w:tcW w:type="dxa" w:w="258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변경</w:t>
            </w:r>
          </w:p>
        </w:tc>
        <w:tc>
          <w:tcPr>
            <w:tcW w:type="dxa" w:w="596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기록 위치</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첫째</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 발동 기준의 복원</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A.3.2의 v3.3, A.3.3</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둘째</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학습 샘플을 학습 분할에서 생성</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A.3.1의 2026-09-21 "교란학습 누수 수정"</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셋째</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탐색 예산을 개선 축마다 같게</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A.3.1의 2026-09-21 "탐색 예산 조항 폐기", A.3.2의 v3.4</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 데이터셋 교체</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A.3.1의 2026-09-18 "Phase 2 — CIC-MalMem artifact 발견", A.3.2의 v2.0·v2.6</w:t>
            </w:r>
          </w:p>
        </w:tc>
      </w:tr>
      <w:tr>
        <w:trPr>
          <w:cantSplit w:val="false"/>
          <w:tblHeader w:val="false"/>
        </w:trPr>
        <w:tc>
          <w:tcPr>
            <w:tcW w:type="dxa" w:w="109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4.1절 표 5 각주</w:t>
            </w:r>
          </w:p>
        </w:tc>
        <w:tc>
          <w:tcPr>
            <w:tcW w:type="dxa" w:w="25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프로토콜 §11.3의 깊이 3 값(99.84%)</w:t>
            </w:r>
          </w:p>
        </w:tc>
        <w:tc>
          <w:tcPr>
            <w:tcW w:type="dxa" w:w="596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보충 자료 S1의 §11.3, A.4</w:t>
            </w:r>
          </w:p>
        </w:tc>
      </w:tr>
    </w:tbl>
    <w:p>
      <w:pPr>
        <w:spacing w:after="80"/>
      </w:pPr>
    </w:p>
    <w:p>
      <w:pPr>
        <w:pStyle w:val="Heading2"/>
        <w:keepNext/>
        <w:spacing w:after="100" w:before="160"/>
      </w:pPr>
      <w:r>
        <w:rPr>
          <w:rFonts w:ascii="Arial" w:cs="Arial" w:eastAsia="맑은 고딕" w:hAnsi="Arial"/>
          <w:b/>
          <w:bCs/>
          <w:color w:val="000000"/>
          <w:sz w:val="20"/>
          <w:szCs w:val="20"/>
        </w:rPr>
        <w:t xml:space="preserve">A.3 변경 기록 원문</w:t>
      </w:r>
    </w:p>
    <w:p>
      <w:pPr>
        <w:pStyle w:val="Heading3"/>
        <w:keepNext/>
        <w:spacing w:after="100" w:before="160"/>
      </w:pPr>
      <w:r>
        <w:rPr>
          <w:rFonts w:ascii="Arial" w:cs="Arial" w:eastAsia="맑은 고딕" w:hAnsi="Arial"/>
          <w:b/>
          <w:bCs/>
          <w:color w:val="000000"/>
          <w:sz w:val="19"/>
          <w:szCs w:val="19"/>
        </w:rPr>
        <w:t xml:space="preserve">A.3.1 변경 이력 표 (날짜순, 69건)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1676"/>
        <w:gridCol w:w="1676"/>
        <w:gridCol w:w="1676"/>
        <w:gridCol w:w="1676"/>
        <w:gridCol w:w="1677"/>
      </w:tblGrid>
      <w:tr>
        <w:trPr>
          <w:cantSplit w:val="false"/>
          <w:tblHeader/>
        </w:trPr>
        <w:tc>
          <w:tcPr>
            <w:tcW w:type="dxa" w:w="12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발생 조건</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원래 계획</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실제 처리</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변경 이유</w:t>
            </w:r>
          </w:p>
        </w:tc>
        <w:tc>
          <w:tcPr>
            <w:tcW w:type="dxa" w:w="16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영향 범위</w:t>
            </w:r>
          </w:p>
        </w:tc>
        <w:tc>
          <w:tcPr>
            <w:tcW w:type="dxa" w:w="167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재현 정보(seed/버전/파라미터)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2026-09-15 / IDS-ML 환경 구축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로컬에서 IDS-ML 노트북 실행하여 파이프라인 구조 파악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실행 포기 후 </w:t>
            </w:r>
            <w:r>
              <w:rPr>
                <w:rFonts w:ascii="Consolas" w:cs="Consolas" w:eastAsia="Consolas" w:hAnsi="Consolas"/>
                <w:sz w:val="12"/>
                <w:szCs w:val="12"/>
              </w:rPr>
              <w:t xml:space="preserve">.py</w:t>
            </w:r>
            <w:r>
              <w:rPr>
                <w:sz w:val="14"/>
                <w:szCs w:val="14"/>
              </w:rPr>
              <w:t xml:space="preserve"> 변환하여 코드 분석으로 전환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2019년 코드와 최신 라이브러리 간 버전 충돌 4건(pandas dtype 2건, imblearn API 2건) 발생. 목적이 "실행 결과"가 아닌 "구조 파악"이므로 코드 읽기로 충분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0 준비 단계에 한정, 실험 결과에 영향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Python 3.13.15, scikit-learn 1.9.1, Windows 11 / nbconvert 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2026-09-15 / IDS-ML 코드 분석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BO 설정을 "베이지안 최적화, 30회"로만 기술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BO-TPE(hyperopt) 알고리즘 명시 + RF 탐색공간 구체화 (4.2절)</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IDS-ML에서 검증된 탐색 범위를 채택하여 임의 설정을 줄임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Phase 3 이후 모델 B·C</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hyperopt TPE, max_evals=30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2026-09-15 / IDS-ML 코드 분석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신규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4.2.1절 신설: 선행 구현 대비 의도적 상이점 3건 문서화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선행 연구에서 데이터 누수 패턴 2건(스태킹 in-sample 예측, BO 목적함수에 Test 사용) 발견. 본 프로토콜이 이를 이미 방지하고 있음을 확인하고 근거로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4.2.1절, 논문 방법론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Tree-based_IDS_GlobeCom19.py L320-327, MTH_IDS_IoTJ.py L453-455</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2026-09-16 / 앙상블 이론 문헌 조사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범위 유지 결정)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편향-분산 분해(Domingos 2000)를 </w:t>
            </w:r>
            <w:r>
              <w:rPr>
                <w:sz w:val="14"/>
                <w:szCs w:val="14"/>
              </w:rPr>
              <w:t xml:space="preserve">이론 인용 및 결과 해석 근거로만 사용</w:t>
            </w:r>
            <w:r>
              <w:rPr>
                <w:sz w:val="14"/>
                <w:szCs w:val="14"/>
              </w:rPr>
              <w:t xml:space="preserve">, 실측은 수행하지 않음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0-1 손실에 직접 적용 가능한 분해 이론을 확보했으나, 실측 추가 시 사전등록 시점의 실험 범위를 벗어남. 범위 유지를 우선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논문 2장·결과 해석 서술. 실험 절차 변경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Domingos(2000) AAAI/ICML / mlxtend bias_variance_decomp 미사용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CIC-MalMem artifact 발견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CIC-MalMem-2022를 주실험 데이터셋으로 사용 (11.1절 2순위)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주실험을 DMBD 2025로 재교체.</w:t>
            </w:r>
            <w:r>
              <w:rPr>
                <w:sz w:val="14"/>
                <w:szCs w:val="14"/>
              </w:rPr>
              <w:t xml:space="preserve"> CIC-MalMem은 11.3절 artifact 사례연구로만 사용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깊이 1 결정트리가 99.65% 달성. svcscan.nservices가 정상 395/악성 389로 거의 결정적 분리 → 악성 행위가 아닌 VM 환경 상태를 학습. 이 데이터로는 4축 진단이 전부 artifact 탐지에 관한 것이 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11장 전체, 2.1·3.2·3.3.2·4.3·5·6.3·8·13장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깊이1 76.33% vs CIC-MalMem 99.65%</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분석 단위 복원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1행(메모리 덤프) = 1샘플 (v2.5)</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 실행(experiment) = 1샘플로 복원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DMBD는 experiment 필드가 정상·악성 양쪽에 존재하여 대칭 적용 가능. v2.5의 강등은 CIC-MalMem의 구조적 결함에 대응한 것이었음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3.2·2.1·3.4절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64,747 실행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H4 재정의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교차 데이터셋 재현(CIC-MalMem → DMBD)</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코호트 간 재현으로 재정의</w:t>
            </w:r>
            <w:r>
              <w:rPr>
                <w:sz w:val="14"/>
                <w:szCs w:val="14"/>
              </w:rPr>
              <w:t xml:space="preserve"> (DMBD 2017 vs 2024)</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CIC-MalMem이 사례연구로 전환되며 유효한 두 번째 데이터셋 소멸. artifact 지배 데이터셋의 결과는 재현 여부 해석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1.2·11.2절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cross-dataset 미수행을 한계로 명시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공식 분할 교란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train/test 분할 보존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보존 유지 + 코호트별 분리 보고 의무 신설</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test 정상은 100% 2024년, test 악성은 87.8%가 2017년으로 연도-라벨 교란 존재. 분할 변경 없이 교란 크기를 노출시키는 방법 선택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11.2.1·8장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추가 실험 비용 없음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발생률 정규화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분당 발생률(events/min)로 정규화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원시 카운트 사용</w:t>
            </w:r>
            <w:r>
              <w:rPr>
                <w:sz w:val="14"/>
                <w:szCs w:val="14"/>
              </w:rPr>
              <w:t xml:space="preserve">, duration_s는 별도 특징으로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duration_s 중앙값 1.36초, p10 0.04초, 0 이하 401건으로 나눗셈이 불안정. 명목 관측 창이 5분으로 동일하므로 원시 카운트가 이미 비교 가능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3.3.2·1A.2절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베이스라인도 원시 카운트 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난이도 분류 재작성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가상의 발생률 특징 기준 난이도표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실제 14개 특징 기준으로 전면 재작성</w:t>
            </w:r>
            <w:r>
              <w:rPr>
                <w:sz w:val="14"/>
                <w:szCs w:val="14"/>
              </w:rPr>
              <w:t xml:space="preserve"> (쉬움 9 / 어려움 4 / 제외 1)</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v2.5 난이도표가 실제 특징과 불일치. 6.2절 판정 기준은 불변, 대상만 교체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6.3·6.4절, H2 (n=9)</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n_events는 파생합이라 교란 제외</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MIA·불균형 조건 재판정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MIA 옵션 A, 불균형 미적용 (CIC-MalMem 기준)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MIA 옵션 B로 전환</w:t>
            </w:r>
            <w:r>
              <w:rPr>
                <w:sz w:val="14"/>
                <w:szCs w:val="14"/>
              </w:rPr>
              <w:t xml:space="preserve">(family 구조 부재, 연도 분포로 매칭), </w:t>
            </w:r>
            <w:r>
              <w:rPr>
                <w:sz w:val="14"/>
                <w:szCs w:val="14"/>
              </w:rPr>
              <w:t xml:space="preserve">Class Weight 적용</w:t>
            </w:r>
            <w:r>
              <w:rPr>
                <w:sz w:val="14"/>
                <w:szCs w:val="14"/>
              </w:rPr>
              <w:t xml:space="preserve">(소수 39.0% &lt; 40%)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데이터셋 교체로 사전 조건문 재평가. 결과를 보고 고른 것이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4.3·5.1·5.3절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shadow-model 1순위 유지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2 — family 평가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미지 family 탐지를 기본 설정으로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시간적 일반화(코호트 간) 평가로 대체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DMBD는 malware family 라벨을 제공하지 않음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2.1·11.2절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한계로 명시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정상 샘플 실행ID 부재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"1 실행 = 1 샘플", 3.3절 스냅샷 집계, 3.3.1절 감염시점 이중설정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3.2절 재확정: 1행(메모리 덤프) = 1샘플.</w:t>
            </w:r>
            <w:r>
              <w:rPr>
                <w:sz w:val="14"/>
                <w:szCs w:val="14"/>
              </w:rPr>
              <w:t xml:space="preserve"> 3.3·3.3.1절 폐기. 3.2.1절 신설(복원 불가 검정 근거)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정상 29,298행의 Filename이 전부 "Benign"으로 실행ID 부재. 악성만 집계하면 std=0이 정상을 완벽 판별하는 치명적 누수 발생. 파일순서 기반 복원도 검정으로 불가 확인(인접행 거리 악성 0.268 vs 정상 0.782, 10주기 구조 없음)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3.2·3.2.1·3.3·3.3.1·3.4절, 2.1절, 6.4절 n 산정</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MalMem2022.csv, 58,596행×58열</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분할 설계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family 비중복 그룹 분할(대칭)</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2.1절 비대칭 그룹 분할</w:t>
            </w:r>
            <w:r>
              <w:rPr>
                <w:sz w:val="14"/>
                <w:szCs w:val="14"/>
              </w:rPr>
              <w:t xml:space="preserve"> — 악성은 실행+family 단위, 정상은 행 단위 무작위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정상에 그룹 구조가 없어 대칭 적용 불가. 악성만이라도 실행 단위 분할로 누수 차단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2.1절, 4.2.1절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악성 2,906 실행 / 15 family(141~229 실행)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특징 구조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3.3절 "집계 후 30개 초과 시 중복 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3.3.2절로 이관, 원 특징 55개 기준 적용.</w:t>
            </w:r>
            <w:r>
              <w:rPr>
                <w:sz w:val="14"/>
                <w:szCs w:val="14"/>
              </w:rPr>
              <w:t xml:space="preserve"> 상수 3개 사전 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집계 폐기로 기준이 무의미해졌으나 원 특징에 강한 중복 존재(|ρ|&gt;0.95 쌍 40개, 일부 ρ=1.000)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3.3.2절, 3.4절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Spearman, 컬럼순서 후자 제거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불균형·MIA 조건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조건부 규칙(4.3절 40% 기준, 5.1절 30% 기준, 5.3절 100 기준)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불균형 처리 미적용</w:t>
            </w:r>
            <w:r>
              <w:rPr>
                <w:sz w:val="14"/>
                <w:szCs w:val="14"/>
              </w:rPr>
              <w:t xml:space="preserve">(50:50 균형), </w:t>
            </w:r>
            <w:r>
              <w:rPr>
                <w:sz w:val="14"/>
                <w:szCs w:val="14"/>
              </w:rPr>
              <w:t xml:space="preserve">MIA 옵션 A 적용</w:t>
            </w:r>
            <w:r>
              <w:rPr>
                <w:sz w:val="14"/>
                <w:szCs w:val="14"/>
              </w:rPr>
              <w:t xml:space="preserve">(15 family 전부 조건 충족), </w:t>
            </w:r>
            <w:r>
              <w:rPr>
                <w:sz w:val="14"/>
                <w:szCs w:val="14"/>
              </w:rPr>
              <w:t xml:space="preserve">shadow-model 1순위 적용</w:t>
            </w:r>
            <w:r>
              <w:rPr>
                <w:sz w:val="14"/>
                <w:szCs w:val="14"/>
              </w:rPr>
              <w:t xml:space="preserve">(그룹 수 2,906/29,298)</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 정의된 조건문을 데이터에 적용한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4.3·5.1·5.3절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결과를 보고 고른 것이 아니라 조건문 실행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Phase 1 — 난이도 분류 불일치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6.2~6.3절 난이도표가 "분당 발생률" 특징 전제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2에서 실제 55개 특징 대상으로 전면 재작성</w:t>
            </w:r>
            <w:r>
              <w:rPr>
                <w:sz w:val="14"/>
                <w:szCs w:val="14"/>
              </w:rPr>
              <w:t xml:space="preserve"> 예정으로 표기. 판정 기준·규칙은 불변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실제 특징은 VolMemLyzer 정적 카운트 지표(pslist/handles/psxview 등). 네트워크로 상정했던 handles.nport는 상수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6.2·6.3·6.4절, H2</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미해결 항목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① H5 방향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모든 축에 "CI 하한 ≥ −δ" 단일 부등식 적용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지표 방향별로 부등식 분리</w:t>
            </w:r>
            <w:r>
              <w:rPr>
                <w:sz w:val="14"/>
                <w:szCs w:val="14"/>
              </w:rPr>
              <w:t xml:space="preserve"> — 높을수록 좋은 지표(MCC)는 CI 하한 ≥ −δ, 낮을수록 좋은 지표(AUC_adv/flip/latency)는 CI 상한 ≤ +δ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방향을 무시하면 판정이 뒤집힘. MIA AUC가 낮아지는 것이 개선인데 하한 기준을 적용하면 오판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 (a)(b) 전체</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방향 규정표 추가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② MIA 방향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MIA AUC 원시값 사용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5.4절 신설 — AUC_adv = max(AUC, 1−AUC)</w:t>
            </w:r>
            <w:r>
              <w:rPr>
                <w:sz w:val="14"/>
                <w:szCs w:val="14"/>
              </w:rPr>
              <w:t xml:space="preserve"> 도입, 8장·10.1·10.4·1.2절에 일괄 적용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AUC 0.40은 공격자가 판정을 뒤집으면 0.60이 되므로 "더 안전"이 아님. 0.5로부터의 거리가 실질 공격 가능성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5.4절, 8장, 10.1절, 10.4절, 1.2절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원시 AUC 병기 의무</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③ 판정불가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 폭 &gt; 2δ → 판정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규칙 폐기.</w:t>
            </w:r>
            <w:r>
              <w:rPr>
                <w:sz w:val="14"/>
                <w:szCs w:val="14"/>
              </w:rPr>
              <w:t xml:space="preserve"> CI가 ±δ 경계를 가로지르는지로 3분 판정(비열등/열등/판정불가)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CI가 넓어도 판정 가능한 경우가 있음. 예: δ=0.05, CI [0.10,0.50]은 폭 0.40이지만 하한 0.10 &gt; −0.05로 비열등 확립</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수학적 오류 수정</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④ Phase 6 출발점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선택적/일괄 개선의 출발 모델 미명시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10.3절 — 출발 모델을 Model A로 고정</w:t>
            </w:r>
            <w:r>
              <w:rPr>
                <w:sz w:val="14"/>
                <w:szCs w:val="14"/>
              </w:rPr>
              <w:t xml:space="preserve">, 다이어그램 추가. B·C·D는 Phase 6 미진입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출발 모델이 다르면 관측 차이가 개선 전략 때문인지 모델 때문인지 분리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10.3절, 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H5는 "전략의 차이"를 묻는 가설</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⑤ H2 분석단위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분석 단위 미명시, 기울기 부호 모호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 분석 단위를 최종 입력 특징 컬럼(n≈12)으로 고정</w:t>
            </w:r>
            <w:r>
              <w:rPr>
                <w:sz w:val="14"/>
                <w:szCs w:val="14"/>
              </w:rPr>
              <w:t xml:space="preserve">, S_i = −Δp/Δreduction 부호 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기저 행위 단위면 "쉬움" 3종뿐이라 n=3으로 상관 분석 불가. 부호 미정의 시 상관 방향 해석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H2 가설행</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최종 n 보고 의무, 경향 관찰로 서술</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⑥ BCCC 잔재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H4·1A.1·1A.2·12장에 BCCC가 현재 절차로 남아 있음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현재 절차 문장을 CIC-MalMem-2022 기준으로 통일.</w:t>
            </w:r>
            <w:r>
              <w:rPr>
                <w:sz w:val="14"/>
                <w:szCs w:val="14"/>
              </w:rPr>
              <w:t xml:space="preserve"> BCCC는 14장 변경이력에만 역사적 기록으로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11.1절에서 데이터셋이 전환되었으나 본문 일부가 갱신되지 않았음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가설행, 1A.1, 1A.2, 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⑦ nested CV 용어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내부 중첩 교차검증(nested CV)"</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내부 3-fold 교차검증"으로 표현 수정</w:t>
            </w:r>
            <w:r>
              <w:rPr>
                <w:sz w:val="14"/>
                <w:szCs w:val="14"/>
              </w:rPr>
              <w:t xml:space="preserve">, nested CV가 아님을 명기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nested CV는 inner/outer 이중 CV 구조를 뜻함. 본 설계는 Train 내부 CV + 별도 Validation/Test의 hold-out 구조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2.3절, 4.2절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용어 정확성</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⑧ 비용 표현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MCC·Youden's J·0.5를 "등가중 비용 가정 공유"로 묶어 서술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세 요소의 성격을 표로 분리.</w:t>
            </w:r>
            <w:r>
              <w:rPr>
                <w:sz w:val="14"/>
                <w:szCs w:val="14"/>
              </w:rPr>
              <w:t xml:space="preserve"> 0.5는 스트레스테스트 기준점, Youden's J는 대칭적 취급(비용비는 유병률 의존), MCC는 균형 반영 지표로 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0.5 임계값 자체가 FP/FN 등가 비용을 의미하지는 않음. Youden's J도 Smits 지적대로 암묵 비용비가 유병률에 의존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1A.4절 연결</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"비용 최적 임계값"이라는 서술 금지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2차 검토 ⑨ 12장 B·C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"B·C와 A의 차이 CI가 0을 포함 → Phase 6 생략"</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진입 여부와 무관함을 명시</w:t>
            </w:r>
            <w:r>
              <w:rPr>
                <w:sz w:val="14"/>
                <w:szCs w:val="14"/>
              </w:rPr>
              <w:t xml:space="preserve">하고 규칙의 목적을 탐지 성능 서술로 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탐지 성능 차이 유무와 MIA/강건성/리소스 진단 기반 개선은 논리적으로 연결되지 않음. ④ 결정으로 B·C는 애초에 Phase 6 미진입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① H5</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10.2절이 "개선 전후" 차이를 판정 (H5는 "선택적 vs 일괄"을 주장)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 신설</w:t>
            </w:r>
            <w:r>
              <w:rPr>
                <w:sz w:val="14"/>
                <w:szCs w:val="14"/>
              </w:rPr>
              <w:t xml:space="preserve"> — 목표축 비열등성 + 부작용축 우위의 이중 검정 구조, δ 사전 고정, 검정력 부족 시 판정불가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검정 단위와 가설이 어긋나 있었음. H5를 직접 검정하는 규칙 부재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10.4절, H5 가설표</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δ: MCC 0.05 / MIA AUC 0.02 / flip 5%p / latency 20%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② MCC 기준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 "20% 상대 개선" (v2.1에서 도입)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절대 차이 ΔMCC ≥ 0.05로 변경.</w:t>
            </w:r>
            <w:r>
              <w:rPr>
                <w:sz w:val="14"/>
                <w:szCs w:val="14"/>
              </w:rPr>
              <w:t xml:space="preserve"> MIA AUC는 초과분 20% 상대 감소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MCC는 [-1,1] 상관계수라 상대 변화율이 불안정(0.05→0.10이 100%). 10.2절 허용한도(절대 0.05)·10.4절 δ와 내부 불일치도 존재했음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10.2절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축별 기준 상이 사유를 8장에 명기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③ 감염시점</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감염시점 라벨 존재 시 감염 후 구간만 집계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3.3.1절 신설</w:t>
            </w:r>
            <w:r>
              <w:rPr>
                <w:sz w:val="14"/>
                <w:szCs w:val="14"/>
              </w:rPr>
              <w:t xml:space="preserve"> — 설정 A(전체 스냅샷, 주)와 설정 B(감염 후, 보조) 병행. H1~H5는 A에서만 검정, A/B 비교는 탐색적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실제 배포 시 감염 시점을 알 수 없으므로, 감염 후 구간만 쓰면 1A.2절의 "실행 후 수 분 내 탐지" 정당화와 충돌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3.3절, 3.3.1절, Phase 3~4 실험량 증가</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설정 B는 Phase 3~4까지만, Phase 6 미적용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④ RF 기준값</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"n_estimators 기본 300"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"본 연구 고정 기준값 300"으로 표현 변경</w:t>
            </w:r>
            <w:r>
              <w:rPr>
                <w:sz w:val="14"/>
                <w:szCs w:val="14"/>
              </w:rPr>
              <w:t xml:space="preserve"> 및 선정 사유 명기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 1.9.1의 라이브러리 기본값은 100이므로, "기본 300"은 오해를 유발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숫자 300 자체는 유지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⑤ MIA target</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target model과 탐지 모델 A/B/C/D의 관계 미명시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5.0절 신설</w:t>
            </w:r>
            <w:r>
              <w:rPr>
                <w:sz w:val="14"/>
                <w:szCs w:val="14"/>
              </w:rPr>
              <w:t xml:space="preserve"> — target은 A/B/C/D를 MIA 전용 분할로 재학습한 인스턴스. 하이퍼파라미터 재탐색 금지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미명시 시 Phase 3 탐지 성능표의 모델을 공격한 것으로 오해 가능. H3 검증에는 모델 4종 각각 공격이 필요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5.0절, Phase 4 MIA</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3 확정 하이퍼파라미터 재사용</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⑦ H1</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H1을 가설로 두고 "축별 지표 간 상관관계 보고"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1.1절 신설</w:t>
            </w:r>
            <w:r>
              <w:rPr>
                <w:sz w:val="14"/>
                <w:szCs w:val="14"/>
              </w:rPr>
              <w:t xml:space="preserve"> — H1을 확증적 가설에서 제외. 상관계수·유의성 검정 미수행, 4종 병렬표 + 반례 존재 여부로 판정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4종이므로 n=4 상관은 해석 불가. 시드 반복을 표본으로 환산하면 유사반복. H1은 부정 명제이므로 반례 하나로 판정 가능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1.1절, H1 가설행, 8장 보정 대상</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다중비교 보정 대상에서 제외</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⑧ 특징중요도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permutation importance 산출 데이터·지표·반복 미명시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신설</w:t>
            </w:r>
            <w:r>
              <w:rPr>
                <w:sz w:val="14"/>
                <w:szCs w:val="14"/>
              </w:rPr>
              <w:t xml:space="preserve"> — Validation / scoring=MCC / n_repeats=10. 교란 실험도 동일 Validation 집합. MDI·TreeSHAP 미사용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H2는 중요도와 교란 반응의 상관을 보므로 동일 데이터·동일 특징 집합에서 산출되어야 성립. Test는 9장 보호 대상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6.4절, H2 가설행</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TreeSHAP은 모델 간 공정 비교를 해쳐 배제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⑪ 불균형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"Class Weight → Under → Over 순" (누적/택일 모호)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4.3절 재작성 — 택일임을 명시</w:t>
            </w:r>
            <w:r>
              <w:rPr>
                <w:sz w:val="14"/>
                <w:szCs w:val="14"/>
              </w:rPr>
              <w:t xml:space="preserve">, 조건별 전환 규칙 및 "처리하지 않음" 행 추가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순차 누적으로 읽힐 수 있었음. Under와 Over 동시 적용은 상쇄·왜곡을 유발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CIC-MalMem-2022는 완전 균형이라 미적용 예상</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⑫ 중복제거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"|r| &gt; 0.95" (Pearson/Spearman 미명시, 제거 대상·시점 미정)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Spearman(|ρ|&gt;0.95), 컬럼 순서상 후자 제거, 분할 직후·스케일링 직전 수행</w:t>
            </w:r>
            <w:r>
              <w:rPr>
                <w:sz w:val="14"/>
                <w:szCs w:val="14"/>
              </w:rPr>
              <w:t xml:space="preserve">으로 구체화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발생률 기반 특징은 왜도·이상치가 커 Pearson이 부적합. 임의 선택 시 재현 불가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3.3절, 3.4절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H2의 Spearman과 일관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외부 검토 반영 ⑨ 스태킹 상관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(신규 제안: 베이스 모델 예측 상관 측정 추가)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추가하지 않음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다양성 지표와 앙상블 성능의 관계가 이론적으로 확립되지 않아(Kuncheva &amp; Whitaker 2003) 측정해도 해석이 어려움. 실험 범위 유지 우선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변경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비용 가중 검토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암묵적 등가중 가정이 명시되지 않은 상태)</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1A.4절 신설</w:t>
            </w:r>
            <w:r>
              <w:rPr>
                <w:sz w:val="14"/>
                <w:szCs w:val="14"/>
              </w:rPr>
              <w:t xml:space="preserve">(비용 민감 평가 미수행을 명시적 한계로 선언) + </w:t>
            </w:r>
            <w:r>
              <w:rPr>
                <w:sz w:val="14"/>
                <w:szCs w:val="14"/>
              </w:rPr>
              <w:t xml:space="preserve">8장에 등가중 가정 선언 추가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MCC·Youden's J·임계값 0.5에 오탐/미탐 등가중 가정이 공통으로 깔려 있으나 명시되지 않았음. 비용비를 정할 근거가 없어 비용 가중 도입 대신 가정을 명시하고 한계로 기록하는 방향 선택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1A.4절, 논문 한계점·향후과제 서술. 실험 절차 변경 없음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등가중 가정 유지, 비용 민감 평가 미수행</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이진분류 판정기준 문헌 검토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주평가지표 F1-score (8장)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주지표를 MCC로 교체.</w:t>
            </w:r>
            <w:r>
              <w:rPr>
                <w:sz w:val="14"/>
                <w:szCs w:val="14"/>
              </w:rPr>
              <w:t xml:space="preserve"> F1·Precision·Recall·PR-AUC·혼동행렬은 기술적 보고로 병기(가설검정 대상 아님). 8.1절 신설(혼동행렬 제시 규칙)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F1은 진음성(TN)을 계산에 포함하지 않아, 오탐률을 핵심 관심사로 삼는 본 연구의 의사결정 지표로 부적합(Chicco &amp; Jurman 2020). Phase 1 착수 전이므로 사전등록 원칙 위반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4.2절 BO 목적함수, 10.2절 허용한도, 12장 미수렴 기준, 13A절 스윕 지표, H1·H4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Chicco &amp; Jurman(2020) BMC Genomics 21:6 / 반론: Holzmann &amp; Klar</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2026-09-18 / BCCC 데이터셋 접근 승인 기한 도래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 데이터셋으로 BCCC-MalMem-SnapLog-2025 또는 BCCC-Mal-NetMem-2025 사용 (11.1절 1순위)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CIC-MalMem-2022로 자동 전환</w:t>
            </w:r>
            <w:r>
              <w:rPr>
                <w:sz w:val="14"/>
                <w:szCs w:val="14"/>
              </w:rPr>
              <w:t xml:space="preserve"> (11.1절 2순위 적용)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11.1절에 사전 정의된 기한(2026-09-18)까지 BCCC 측 승인 회신이 없었음. 실험 결과와 무관한 접근성 사유이며, 사전 조건문 실행에 해당</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주실험 전체(Phase 1~6). 교차검증 데이터셋(DMBD 2025)은 변경 없음. 논문에 2022년 수집 데이터임을 명시하고 "최신 악성코드 동향 반영" 주장 금지 </w:t>
            </w:r>
            <w:r>
              <w:rPr>
                <w:i/>
                <w:iCs/>
                <w:sz w:val="14"/>
                <w:szCs w:val="14"/>
              </w:rPr>
              <w:t xml:space="preserve">(원문에서 문장이 끊겨 있음)</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 (Carrier et al., ICISSP 2022), 58,596 레코드, VolMemLyzer 55개 특징</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H5 평가 무대 재설계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최종 판정을 공식 Test에서 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H5-Test 신설</w:t>
            </w:r>
            <w:r>
              <w:rPr>
                <w:sz w:val="14"/>
                <w:szCs w:val="14"/>
              </w:rPr>
              <w:t xml:space="preserve"> — 공식 train을 Train 60% / Validation 20% / </w:t>
            </w:r>
            <w:r>
              <w:rPr>
                <w:sz w:val="14"/>
                <w:szCs w:val="14"/>
              </w:rPr>
              <w:t xml:space="preserve">H5-Test 20%</w:t>
            </w:r>
            <w:r>
              <w:rPr>
                <w:sz w:val="14"/>
                <w:szCs w:val="14"/>
              </w:rPr>
              <w:t xml:space="preserve">로 3분할. H5 판정은 H5-Test에서만, 공식 Test는 시간적 일반화 보고 전용으로 용도 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Test는 연도-라벨 교란(11.2.1절)과 사전확률 이동(11.2.2절)의 이중 오염으로, 관측된 차이가 개선 전략의 효과인지 분리 불가. Validation 재사용은 선택-검증 미분리로 낙관적 편향 발생. 따라서 선택용과 최종판정용을 분리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2.1·8·9·10.3·10.4·11.2.1·13장. </w:t>
            </w:r>
            <w:r>
              <w:rPr>
                <w:sz w:val="14"/>
                <w:szCs w:val="14"/>
              </w:rPr>
              <w:t xml:space="preserve">Phase 3 재실행 필요</w:t>
            </w:r>
            <w:r>
              <w:rPr>
                <w:sz w:val="14"/>
                <w:szCs w:val="14"/>
              </w:rPr>
              <w:t xml:space="preserve">(Train 30,000→24,000)</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H5-Test는 50:50 균형·연도 혼합으로 두 오염 모두 없음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9장 개정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Test Set 및 MIA 평가셋 보호 원칙"</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평가셋 4종의 보호 수준·사용 시점을 표로 명시</w:t>
            </w:r>
            <w:r>
              <w:rPr>
                <w:sz w:val="14"/>
                <w:szCs w:val="14"/>
              </w:rPr>
              <w:t xml:space="preserve">하고 "선택과 검증의 분리" 원칙을 명문화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H5-Test 신설로 평가셋이 4종이 되어 각각의 용도와 봉인 수준을 구분할 필요 발생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9장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Validation=선택, H5-Test=검증</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BO 알고리즘 대체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hyperopt의 BO-TPE (4.2절)</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GP 기반 BO(Matérn 2.5 + Expected Improvement) 직접 구현으로 대체.</w:t>
            </w:r>
            <w:r>
              <w:rPr>
                <w:sz w:val="14"/>
                <w:szCs w:val="14"/>
              </w:rPr>
              <w:t xml:space="preserve"> 탐색 공간·시행 횟수(30회)·목적함수는 불변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실행 환경에 hyperopt 미설치이며 네트워크 차단으로 설치 불가. GP-EI는 Frazier(2018) 튜토리얼이 설명하는 표준 BO 형태이며, TPE 채택 사유였던 "IDS-ML 탐색 공간"은 그대로 유지됨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모델 B·C</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초기 무작위 10 + BO 20, 최적 CV MCC=0.8360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Class Weight 판정 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소수 클래스 39.0% &lt; 40% → Class Weight 적용 (v2.6)</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미적용으로 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전체 데이터 기준으로 판정한 오류. 클래스 가중은 학습 시 적용되므로 Train 분포로 판정해야 하며, 공식 train은 정확히 50:50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4.3절, Phase 3 이후 전체</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20,000/20,000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MLP 설정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은닉층 1~2개, 유닛 [16,128] (탐색 주체 불명확)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미튜닝 + scikit-learn 기본값 (100,) 고정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A(미튜닝 RF)와 D의 대칭성 확보. 임의값 (64,) 대신 라이브러리 기본값을 근거로 삼아 선택 자의성 제거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모델 D, H3 해석</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재실행 결과 MCC 0.6309</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스태킹 베이스 교체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Gradient Boosting 1종</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HistGradientBoosting으로 대체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연산 시간 제약(OOF 5-fold × 5시드). 동일 알고리즘 계열의 고속 구현이며 성능 특성 유사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 모델 C</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시드당 약 42초</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max_features 상한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 20]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 12]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중복 제거 후 최종 특징 수가 12개이므로 상한을 실제 차원에 맞춤</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4.2절</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H2 분석 단위 축소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대상 "쉬움" 9개 (n=9)</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중복 제거로 2개 탈락, n=7</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Train에서 n_events~n_uniq_cguid ρ=1.000, ~n_uniq_child ρ=0.983. 결정론적 규칙에 따라 교란 대상 2개가 탈락하고 교란 제외 항목(n_events)이 잔존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6.3·6.4절, H2 검정력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규칙을 사후 변경하지 않음</w:t>
            </w:r>
            <w:r>
              <w:rPr>
                <w:sz w:val="14"/>
                <w:szCs w:val="14"/>
              </w:rPr>
              <w:t xml:space="preserve">, 한계로 기록</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2026-09-19 / Phase 3 — 사전확률 이동 발견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(해당 없음 — 신규 발견)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11.2.2절 신설</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train은 50:50이나 test는 악성 78.8%. 연도 교란과 별개의 문제로, 임계값 이식·PR-AUC 비교에 직접 영향</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11.2.2·8·9장, Phase 6</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Test 재조정 금지 원칙 유지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간접 교란 검증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§11.2.3에서 "연도 상관 행위특징 가능성"을 한계로만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§11.2.4 신설 — 직접 측정 및 영향 크기 정량화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한계를 서술로만 남기면 크기를 알 수 없음. 측정 결과 행위특징이 연도를 직접 함유(R²=0.639, 라벨 고정 시에도 악성내부 R²=0.578)하나, 연도단독 AUC를 0.5로 만든 조건에서도 MCC 0.7788 유지</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§11.2.4, Phase 3~4 결과 해석, Phase 6 개선효과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기여 약 0.03 MCC (허용한도 0.05의 60%)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5 — H4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연도 코호트 간 재현(2017 vs 2024)으로 H4 검증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폐기.</w:t>
            </w:r>
            <w:r>
              <w:rPr>
                <w:sz w:val="14"/>
                <w:szCs w:val="14"/>
              </w:rPr>
              <w:t xml:space="preserve"> 재현 검증을 수행하지 않으며 폐기 근거를 결과로 보고(§11.2.3)</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Train+Val의 2024 코호트에 악성 0건으로 분류 불가. 대안 코호트(2017 vs 2020-2022)는 2017측이 2,000건으로 제한되어 MIA 감사셋이 500건 수준까지 축소, 검정력 부족. 불균형 수용은 사전확률 91.7% vs 53.3%로 새 교란 도입. 무작위 분할은 독립 재현이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H4, 1.2·11.2·11.2.3·12·13장, 8장 다중비교 대상</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확증적 가설이 H2·H3·H5 3개로 축소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5 — 교란 범위 재인식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연도-라벨 교란을 공식 test 분할의 문제로 한정(§11.2.1)</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데이터셋 전면의 문제로 확대 기록</w:t>
            </w:r>
            <w:r>
              <w:rPr>
                <w:sz w:val="14"/>
                <w:szCs w:val="14"/>
              </w:rPr>
              <w:t xml:space="preserve">(§11.2.3)</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연도만으로 라벨 예측 시 ROC-AUC: 전체 0.9070 / Train+Val 0.9119 / 공식Test 0.9391. 악성은 2017년 집중, 정상은 2023~2024년 집중</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§11.2.3, 한계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year는 특징에서 제외되어 있으나 연도 상관 행위특징 가능성은 한계로 명시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리소스 기준배치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§10.1 "샘플당 지연시간 &gt; 1ms" (기준 배치 미지정)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batch=10 기준으로 고정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동일 모델이 배치 크기에 따라 조건 충족 여부가 달라짐(모델 A: batch=10에서 1.2209ms 충족, batch=1000에서 0.0441ms 미충족). 기준 미고정 시 사후에 유리한 배치 선택 여지 발생. §1A.2 실시간 에이전트 맥락에 부합</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§10.1, Phase 6 리소스 개선 발동</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세 배치 모두 보고하되 판정은 batch=10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MIA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(진단 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 0.5720 / B 0.5259 / C 0.5230 유출 검출, D 0.5001 미검출</w:t>
            </w:r>
            <w:r>
              <w:rPr>
                <w:sz w:val="14"/>
                <w:szCs w:val="14"/>
              </w:rPr>
              <w:t xml:space="preserve"> (AUC_adv, 감사셋 n=3998)</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과적합 격차 순서(A 0.153 &gt; B 0.071 &gt; D 0.008)와 MIA 취약성 순서가 일치. D는 95% CI가 0.5를 포함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프라이버시 개선 대상 판정</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shadow model 5개, 연도 분포 매칭 완료. TPR@1%FPR 0.010~0.017</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H2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(가설 검정)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네 모델 모두 양의 상관</w:t>
            </w:r>
            <w:r>
              <w:rPr>
                <w:sz w:val="14"/>
                <w:szCs w:val="14"/>
              </w:rPr>
              <w:t xml:space="preserve">(ρ = +0.536 ~ +0.893). D만 p&lt;0.05</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n=7로 검정력 부족. §6.4 규칙대로 "경향 관찰"로 서술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 ρ=0.750(p=0.052), B·C ρ=0.536(p=0.215), D ρ=0.893(p=0.007)</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4 — 교란 민감도 결과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(진단 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최대 flip rate 6.45%</w:t>
            </w:r>
            <w:r>
              <w:rPr>
                <w:sz w:val="14"/>
                <w:szCs w:val="14"/>
              </w:rPr>
              <w:t xml:space="preserve">(file_create 30% 감소, 모델 A). 무효 변형 0건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조작 용이 특징만으로는 회피가 어려움. §6.2 유효성 기준(비음수·Train 범위·n_events 정합성) 전부 통과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6 강건성 개선 대상 판정</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net_connect는 중요도 1위임에도 flip rate 0 (13.1절 기록)</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3 재실행 — 분할 변경 반영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30,000 / Val 10,000 (v2.7 분할)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24,000 / Val 8,000 / H5-Test 8,000(봉인)로 재실행.</w:t>
            </w:r>
            <w:r>
              <w:rPr>
                <w:sz w:val="14"/>
                <w:szCs w:val="14"/>
              </w:rPr>
              <w:t xml:space="preserve"> BO 재탐색 포함 전 과정 재수행</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v2.8의 H5-Test 신설에 따른 필수 재실행. 기존 결과는 </w:t>
            </w:r>
            <w:r>
              <w:rPr>
                <w:rFonts w:ascii="Consolas" w:cs="Consolas" w:eastAsia="Consolas" w:hAnsi="Consolas"/>
                <w:sz w:val="12"/>
                <w:szCs w:val="12"/>
              </w:rPr>
              <w:t xml:space="preserve">old_run/</w:t>
            </w:r>
            <w:r>
              <w:rPr>
                <w:sz w:val="14"/>
                <w:szCs w:val="14"/>
              </w:rPr>
              <w:t xml:space="preserve">에 보존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Phase 3 전체 결과, 4.2절 BO 최적값</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봉인 해시 기록: H5-Test </w:t>
            </w:r>
            <w:r>
              <w:rPr>
                <w:rFonts w:ascii="Consolas" w:cs="Consolas" w:eastAsia="Consolas" w:hAnsi="Consolas"/>
                <w:sz w:val="12"/>
                <w:szCs w:val="12"/>
              </w:rPr>
              <w:t xml:space="preserve">47254fd15bb1f192</w:t>
            </w:r>
            <w:r>
              <w:rPr>
                <w:sz w:val="14"/>
                <w:szCs w:val="14"/>
              </w:rPr>
              <w:t xml:space="preserve">, 공식Test </w:t>
            </w:r>
            <w:r>
              <w:rPr>
                <w:rFonts w:ascii="Consolas" w:cs="Consolas" w:eastAsia="Consolas" w:hAnsi="Consolas"/>
                <w:sz w:val="12"/>
                <w:szCs w:val="12"/>
              </w:rPr>
              <w:t xml:space="preserve">c63d8ca03e7a4480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3 — 스태킹 판정 변경</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B→C 차이 CI [-0.0036, -0.0003] → "하락 확정" (구 분할)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 [-0.0045, +0.0011] → "유의미한 차이 발견 못함"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효과 크기는 유사(-0.0020→-0.0017)하나 Validation이 10,000→8,000으로 줄어 CI가 넓어짐. 12장 규칙에 따라 판정 유보</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H3 해석, 12장</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효과 크기 변화가 아닌 검정력 변화</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2026-09-20 / Phase 3 — 모델 C 임계값 불안정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Youden's J 조정 가능 (구 분할, 폭 0.082)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0.5 고정으로 회귀</w:t>
            </w:r>
            <w:r>
              <w:rPr>
                <w:sz w:val="14"/>
                <w:szCs w:val="14"/>
              </w:rPr>
              <w:t xml:space="preserve"> (폭 0.262 &gt; 0.2)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사전 규칙(부트스트랩 CI 폭 &gt; 0.2이면 불안정)에 해당. 스태킹 메타모델 출력 분포로 인해 Youden 최적점이 흔들림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8장, 모델 C 평가</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A·B·D는 안정(폭 0.067~0.110)</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H5 판정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(가설 검정)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기각</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 규칙 적용 결과 목표축(지연) 비열등, MCC 우위이나 MIA 축 열등(CI 하한 0.0330 &gt; δ 0.02). 지지 조건 불충족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10A.1</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사전등록 규칙 그대로 적용, 사후 재해석으로 판정 변경하지 않음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H5 설계 문제 식별</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부작용축에 프라이버시·강건성 포함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판정 불변, 10A.2에 교훈으로 기록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 개선이 해당 축을 의도적으로 개선하므로 우세가 설계상 예정됨. 또한 A의 두 축은 §10.1 기준상 이미 문제없음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10A.2, 논의·한계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결과를 본 뒤 식별한 문제이므로 판정 근거로 쓰지 않음</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교란학습 설계 결함</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§10.3A ③ 교란학습 (악성만 증강)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한계로 기록(10A.3)</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악성만 증강하여 학습 데이터 사전확률이 50%→58.3%로 이동. 2024 코호트에서 탐지율 차이 +0.0626 대비 AUC 차이 +0.0045에 불과, 악성 확률 동일하고 정상만 악성 쪽 이동 확인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10A.3, 일괄 개선 수치 해석</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향후 정상 샘플 동비율 증강 또는 클래스 가중 보정 필요</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공식 Test 보고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(시간적 일반화 보고)</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코호트별 분리 보고 완료(10A.4)</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전 모델 공통으로 2024 악성 탐지율이 2017 대비 0.06~0.13 하락. 2024 코호트 내부 AUC를 병기해 구분 능력과 판단 경계를 분리</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10A.4</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판정에 미사용(§9)</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 B 해석 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"BO가 분포 밖 일반화를 희생" (최초 해석)</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"BO가 보수적 판단 경계를 형성"으로 정정(13.2)</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2024 AUC 0.9252로 RF 계열 중간 수준. 낮은 탐지율은 보수적 보정(악성 평균확률 최저 0.7139, FPR 최저 0.0703)에 기인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13.2, 논의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탐지율 기반 해석의 한계를 보여주는 사례로 논의에 포함</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Phase 6 실행 명세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구현 세부 다수 미정의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§10.3A 신설</w:t>
            </w:r>
            <w:r>
              <w:rPr>
                <w:sz w:val="14"/>
                <w:szCs w:val="14"/>
              </w:rPr>
              <w:t xml:space="preserve"> — H5-Test 봉인 해제 전 7개 항목 고정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봉인 해제 후에는 변경 불가하므로 사전 확정 필요</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Phase 6 전체</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아래 개별 항목 참조</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탐색 예산 조항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"선택적 개선과 총 탐색예산 동일"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축별 10회로 변경, 해당 조항 폐기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총량 맞춤은 일괄 개선을 덜 튜닝시켜 H5 지지 방향으로 편향. 원래 목적(Validation 과적합 방지)은 v2.8 H5-Test 신설로 이미 달성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②</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경량화는 두 경로가 공유</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교란학습 누수 수정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"6장(Validation)에서 생성한 교란 샘플 증강"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Train 악성 샘플에서 새로 생성</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Validation 변형본이 학습에 들어간 모델을 Validation으로 평가하면 강건성 과대평가. 해석 문제가 아닌 명백한 버그</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③</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부족 시 복원 추출</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정규화 파라미터 변경</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정규화 강도 3단계 (파라미터 미지정, 논의 중 max_depth 제안)</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min_samples_leaf ∈ {2,5,10}</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A 리프의 48.3%가 단일 샘플(암기의 실체). min_samples_leaf는 이를 직접 차단. 구조 진단에서 도출했으며 성능 결과를 보고 고른 것이 아님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§10.3A ⑤</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max_depth=5는 자연깊이(38) 대비 과도</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리소스 개선 성공 기준 확정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§8에 지연시간 축의 개선 성공 기준 미정의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batch=10 기준 20% 이상 상대 감소</w:t>
            </w:r>
            <w:r>
              <w:rPr>
                <w:sz w:val="14"/>
                <w:szCs w:val="14"/>
              </w:rPr>
              <w:t xml:space="preserve">로 정의</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§10.1의 1ms는 실무 요건이 아니라 상대 비교용 설정값임이 §7.1 (4)에서 확인됨(업계 환산 시 네 모델 모두 CPU 1% 미만). 절대 기준을 성공 판정에도 쓰면 자의성이 결론까지 전파. 상대 기준은 MIA AUC_adv 20%와 형식도 통일</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 §10.2, Phase 6</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발동 기준(1ms)은 사후 조정 방지를 위해 불변</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2026-09-21 / 상시 구동 관점 확장 측정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§7은 추론 1회 비용만 측정</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§7.1 신설</w:t>
            </w:r>
            <w:r>
              <w:rPr>
                <w:sz w:val="14"/>
                <w:szCs w:val="14"/>
              </w:rPr>
              <w:t xml:space="preserve"> — 메모리·꼬리지연·집계비용 측정 및 업계 실측치 대조</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상시 구동 에이전트 관점에서 추론 지연만으로는 자원 비용을 대표할 수 없음</w:t>
            </w:r>
          </w:p>
        </w:tc>
        <w:tc>
          <w:tcPr>
            <w:tcW w:type="dxa" w:w="16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§7.1, 결과 해석·한계 서술</w:t>
            </w:r>
          </w:p>
        </w:tc>
        <w:tc>
          <w:tcPr>
            <w:tcW w:type="dxa" w:w="16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탐색적 부가 분석, §10.1 판정에 미사용. 집계비용이 하한으로 작용(B는 총비용의 60%, D는 98%)</w:t>
            </w:r>
          </w:p>
        </w:tc>
      </w:tr>
    </w:tbl>
    <w:p>
      <w:pPr>
        <w:spacing w:after="80"/>
      </w:pPr>
    </w:p>
    <w:p>
      <w:pPr>
        <w:pStyle w:val="Heading3"/>
        <w:keepNext/>
        <w:spacing w:after="100" w:before="160"/>
      </w:pPr>
      <w:r>
        <w:rPr>
          <w:rFonts w:ascii="Arial" w:cs="Arial" w:eastAsia="맑은 고딕" w:hAnsi="Arial"/>
          <w:b/>
          <w:bCs/>
          <w:color w:val="000000"/>
          <w:sz w:val="19"/>
          <w:szCs w:val="19"/>
        </w:rPr>
        <w:t xml:space="preserve">A.3.2 버전 이력</w:t>
      </w:r>
    </w:p>
    <w:p>
      <w:pPr>
        <w:pStyle w:val="ListParagraph"/>
        <w:numPr>
          <w:ilvl w:val="0"/>
          <w:numId w:val="2"/>
        </w:numPr>
        <w:spacing w:after="60" w:line="320"/>
        <w:jc w:val="both"/>
      </w:pPr>
      <w:r>
        <w:rPr>
          <w:sz w:val="19"/>
          <w:szCs w:val="19"/>
        </w:rPr>
        <w:t xml:space="preserve">v1.0~v1.1: 최초 프로토콜, 클래스불균형·중단기준 신설</w:t>
      </w:r>
    </w:p>
    <w:p>
      <w:pPr>
        <w:pStyle w:val="ListParagraph"/>
        <w:numPr>
          <w:ilvl w:val="0"/>
          <w:numId w:val="2"/>
        </w:numPr>
        <w:spacing w:after="60" w:line="320"/>
        <w:jc w:val="both"/>
      </w:pPr>
      <w:r>
        <w:rPr>
          <w:sz w:val="19"/>
          <w:szCs w:val="19"/>
        </w:rPr>
        <w:t xml:space="preserve">v1.2: 연구범위 축소, 그룹기반분할, MIA축제외규칙 폐기, 용어수정, 모델4종 세분화, H5 규칙 신설, DMBD공식분할 보존</w:t>
      </w:r>
    </w:p>
    <w:p>
      <w:pPr>
        <w:pStyle w:val="ListParagraph"/>
        <w:numPr>
          <w:ilvl w:val="0"/>
          <w:numId w:val="2"/>
        </w:numPr>
        <w:spacing w:after="60" w:line="320"/>
        <w:jc w:val="both"/>
      </w:pPr>
      <w:r>
        <w:rPr>
          <w:sz w:val="19"/>
          <w:szCs w:val="19"/>
        </w:rPr>
        <w:t xml:space="preserve">v1.3: (1) MIA 평가셋 독립 분할 재설계(옵션A/B 조건부 전환) (2) CI 비교를 "개별CI 중첩"에서 "차이의 CI"로 전면 수정 (3) 교란 유효성 기준을 검증가능/불가능으로 분리 (4) 4.2절 신설, 하이퍼파라미터·탐색범위 구체화 (5) 임계값 용도 분리 (6) H4 축별 재현판정 분리 (7) H5 "20%개선"을 무작위기준 초과분 대비로 정의 (8) H3 표현 하향("순수 구조효과"→"파이프라인 차이") (9) 14장 변경이력표 복원</w:t>
      </w:r>
    </w:p>
    <w:p>
      <w:pPr>
        <w:pStyle w:val="ListParagraph"/>
        <w:numPr>
          <w:ilvl w:val="0"/>
          <w:numId w:val="2"/>
        </w:numPr>
        <w:spacing w:after="60" w:line="320"/>
        <w:jc w:val="both"/>
      </w:pPr>
      <w:r>
        <w:rPr>
          <w:sz w:val="19"/>
          <w:szCs w:val="19"/>
        </w:rPr>
        <w:t xml:space="preserve">v1.4: 11.1절 신설 — 주실험 데이터셋 전환 규칙을 접근성 기반 사전 결정 형태로 명문화 (2026-09-18 기한, 미승인 시 CIC-MalMem-2022로 자동 전환). 대체 데이터셋의 프로토콜 적합성(family 라벨·샘플당 복수 덤프·다중 스냅샷 구조) 사전 확인 결과 및 최신성 한계 명시 의무 포함</w:t>
      </w:r>
    </w:p>
    <w:p>
      <w:pPr>
        <w:pStyle w:val="ListParagraph"/>
        <w:numPr>
          <w:ilvl w:val="0"/>
          <w:numId w:val="2"/>
        </w:numPr>
        <w:spacing w:after="60" w:line="320"/>
        <w:jc w:val="both"/>
      </w:pPr>
      <w:r>
        <w:rPr>
          <w:sz w:val="19"/>
          <w:szCs w:val="19"/>
        </w:rPr>
        <w:t xml:space="preserve">v1.5 (2026-09-15): IDS-ML 코드 분석 결과 반영 — (1) 4.2절 BO 항목에 BO-TPE(hyperopt) 알고리즘 명시 및 RF 탐색공간 구체화 (2) 4.2.1절 신설: 선행 구현 대비 의도적 상이점 3건(OOF 스태킹, BO 목적함수, 그룹 분할) 문서화 (3) 14장 변경이력에 당일 작업 3건 기록</w:t>
      </w:r>
    </w:p>
    <w:p>
      <w:pPr>
        <w:pStyle w:val="ListParagraph"/>
        <w:numPr>
          <w:ilvl w:val="0"/>
          <w:numId w:val="2"/>
        </w:numPr>
        <w:spacing w:after="60" w:line="320"/>
        <w:jc w:val="both"/>
      </w:pPr>
      <w:r>
        <w:rPr>
          <w:sz w:val="19"/>
          <w:szCs w:val="19"/>
        </w:rPr>
        <w:t xml:space="preserve">v1.6 (2026-09-15): 데이터 가공 파이프라인 확정 — (1) 3.2절 신설: 분석 단위를 "1회 실행 = 1 샘플"로 확정(스냅샷 개별 취급 금지), 표본 감소 대가와 한계 명시 의무 포함 (2) 3.3절 신설: 스냅샷 집계 방식을 감염시점 라벨 유무에 따른 조건부 자동결정 규칙으로 사전등록(통계요약 = 평균·최대·표준편차·기울기) (3) 3.4절 신설: 누수 방지 처리 순서 명문화(분할이 스케일링·불균형처리보다 선행) (4) 4.2.1절에 IDS-ML 전처리 순서 상이점 추가 (5) 13장 Phase 1 확정항목에 집계 관련 3건 추가</w:t>
      </w:r>
    </w:p>
    <w:p>
      <w:pPr>
        <w:pStyle w:val="ListParagraph"/>
        <w:numPr>
          <w:ilvl w:val="0"/>
          <w:numId w:val="2"/>
        </w:numPr>
        <w:spacing w:after="60" w:line="320"/>
        <w:jc w:val="both"/>
      </w:pPr>
      <w:r>
        <w:rPr>
          <w:sz w:val="19"/>
          <w:szCs w:val="19"/>
        </w:rPr>
        <w:t xml:space="preserve">v1.7 (2026-09-15): 1A절 신설 — (1) 본 연구가 침입 탐지가 아니라 "실행 중 악성 행위 탐지"임을 명시하고 IDS 용어 사용을 금지 (2) 관측 창(수 분)이 breakout time 29분·TTE 43분 등 실제 위협 시간 척도와 부합함을 근거로 정리, 7장 리소스 진단의 중요성과 연결 (3) "저활동 잠복형 악성코드는 탐지 대상에서 사실상 제외"를 구조적 한계로 명시하고 결과 해석·보고 의무 규정, 파일 이벤트율 특징의 판별력 제한 가능성을 Phase 4 확인 항목으로 연결</w:t>
      </w:r>
    </w:p>
    <w:p>
      <w:pPr>
        <w:pStyle w:val="ListParagraph"/>
        <w:numPr>
          <w:ilvl w:val="0"/>
          <w:numId w:val="2"/>
        </w:numPr>
        <w:spacing w:after="60" w:line="320"/>
        <w:jc w:val="both"/>
      </w:pPr>
      <w:r>
        <w:rPr>
          <w:sz w:val="19"/>
          <w:szCs w:val="19"/>
        </w:rPr>
        <w:t xml:space="preserve">v1.8 (2026-09-15): 근거 문헌 검증 결과 반영 — (1) 6.3절 레지스트리 난이도의 "권한 불필요" 항목을 X→O로 정정(HKCU Run 키는 사용자 권한만으로 조작 가능, Dieterich et al. ICISSP 2023 실험 근거). 분류 결과는 쉬움으로 불변, 근거 정확성만 개선. 각주로 HKCU/HKLM 구분 명시 (2) 3.1절에 특징 선택의 실증 근거 추가(Barr-Smith et al. IEEE S&amp;P 2021, 3,180만 샘플 — 레지스트리 변경·정찰·지속성은 악성에서 유의하게 빈번, 프록시 실행은 정상·악성 공통이라 판별력 낮음) (3) 1A.3절에 은밀성-포착난이도 상관 근거 추가(APT의 LotL 사용률 26.26% vs 일반 9.41%) 및 샌드박스 수집 편향 명시</w:t>
      </w:r>
    </w:p>
    <w:p>
      <w:pPr>
        <w:pStyle w:val="ListParagraph"/>
        <w:numPr>
          <w:ilvl w:val="0"/>
          <w:numId w:val="2"/>
        </w:numPr>
        <w:spacing w:after="60" w:line="320"/>
        <w:jc w:val="both"/>
      </w:pPr>
      <w:r>
        <w:rPr>
          <w:sz w:val="19"/>
          <w:szCs w:val="19"/>
        </w:rPr>
        <w:t xml:space="preserve">v1.9 (2026-09-16): 13A절 신설 — 모델 복잡도 스윕을 </w:t>
      </w:r>
      <w:r>
        <w:rPr>
          <w:b/>
          <w:bCs/>
          <w:sz w:val="19"/>
          <w:szCs w:val="19"/>
        </w:rPr>
        <w:t xml:space="preserve">탐색적 부가 분석</w:t>
      </w:r>
      <w:r>
        <w:rPr>
          <w:sz w:val="19"/>
          <w:szCs w:val="19"/>
        </w:rPr>
        <w:t xml:space="preserve">으로 추가. (1) 확증적 가설(H1~H5)에 추가하지 않고 탐색적으로 명시 선언하여 8장 다중비교 보정 부담 회피 (2) Phase 6 경량화(처방)와 13A(관계 탐색)의 성격·발동조건·평가데이터를 표로 구분, H5와의 충돌 방지 (3) Validation만 사용하도록 제한하여 9장 Test 보호 원칙 유지 (4) 스윕 단계(RF 5단계·MLP 4단계)를 사전 고정, 결과를 보고 단계 조정 금지 (5) 우선순위 최하 및 생략 시 처리 규칙 명시. 13장 Phase 표에 6A 행 추가</w:t>
      </w:r>
    </w:p>
    <w:p>
      <w:pPr>
        <w:pStyle w:val="ListParagraph"/>
        <w:numPr>
          <w:ilvl w:val="0"/>
          <w:numId w:val="2"/>
        </w:numPr>
        <w:spacing w:after="60" w:line="320"/>
        <w:jc w:val="both"/>
      </w:pPr>
      <w:r>
        <w:rPr>
          <w:sz w:val="19"/>
          <w:szCs w:val="19"/>
        </w:rPr>
        <w:t xml:space="preserve">v2.0 (2026-09-18): </w:t>
      </w:r>
      <w:r>
        <w:rPr>
          <w:b/>
          <w:bCs/>
          <w:sz w:val="19"/>
          <w:szCs w:val="19"/>
        </w:rPr>
        <w:t xml:space="preserve">주실험 데이터셋 확정</w:t>
      </w:r>
      <w:r>
        <w:rPr>
          <w:sz w:val="19"/>
          <w:szCs w:val="19"/>
        </w:rPr>
        <w:t xml:space="preserve"> — 11.1절 사전 규칙에 따라 기한(2026-09-18) 내 BCCC 승인 회신이 없어 CIC-MalMem-2022로 자동 전환. 교차검증 데이터셋(DMBD 2025)은 변경 없음. 14장 기록 완료</w:t>
      </w:r>
    </w:p>
    <w:p>
      <w:pPr>
        <w:pStyle w:val="ListParagraph"/>
        <w:numPr>
          <w:ilvl w:val="0"/>
          <w:numId w:val="2"/>
        </w:numPr>
        <w:spacing w:after="60" w:line="320"/>
        <w:jc w:val="both"/>
      </w:pPr>
      <w:r>
        <w:rPr>
          <w:sz w:val="19"/>
          <w:szCs w:val="19"/>
        </w:rPr>
        <w:t xml:space="preserve">v2.1 (2026-09-18): </w:t>
      </w:r>
      <w:r>
        <w:rPr>
          <w:b/>
          <w:bCs/>
          <w:sz w:val="19"/>
          <w:szCs w:val="19"/>
        </w:rPr>
        <w:t xml:space="preserve">주평가지표 확정</w:t>
      </w:r>
      <w:r>
        <w:rPr>
          <w:sz w:val="19"/>
          <w:szCs w:val="19"/>
        </w:rPr>
        <w:t xml:space="preserve"> — (1) 8장 주지표를 F1→</w:t>
      </w:r>
      <w:r>
        <w:rPr>
          <w:b/>
          <w:bCs/>
          <w:sz w:val="19"/>
          <w:szCs w:val="19"/>
        </w:rPr>
        <w:t xml:space="preserve">MCC</w:t>
      </w:r>
      <w:r>
        <w:rPr>
          <w:sz w:val="19"/>
          <w:szCs w:val="19"/>
        </w:rPr>
        <w:t xml:space="preserve">로 교체, 사유 및 반론(Holzmann &amp; Klar) 함께 명시 (2) 보고 지표 세트를 MCC·F1·Precision·Recall·PR-AUC + 혼동행렬로 확대하되 </w:t>
      </w:r>
      <w:r>
        <w:rPr>
          <w:b/>
          <w:bCs/>
          <w:sz w:val="19"/>
          <w:szCs w:val="19"/>
        </w:rPr>
        <w:t xml:space="preserve">기술적 보고로 규정하여 다중비교 보정 대상에서 제외</w:t>
      </w:r>
      <w:r>
        <w:rPr>
          <w:sz w:val="19"/>
          <w:szCs w:val="19"/>
        </w:rPr>
        <w:t xml:space="preserve"> (3) 8.1절 신설 — 혼동행렬은 "Validation MCC 최고 모델"이라는 </w:t>
      </w:r>
      <w:r>
        <w:rPr>
          <w:b/>
          <w:bCs/>
          <w:sz w:val="19"/>
          <w:szCs w:val="19"/>
        </w:rPr>
        <w:t xml:space="preserve">사전 고정 규칙</w:t>
      </w:r>
      <w:r>
        <w:rPr>
          <w:sz w:val="19"/>
          <w:szCs w:val="19"/>
        </w:rPr>
        <w:t xml:space="preserve">으로 선정(사후 선택 방지), 시드 5회 </w:t>
      </w:r>
      <w:r>
        <w:rPr>
          <w:b/>
          <w:bCs/>
          <w:sz w:val="19"/>
          <w:szCs w:val="19"/>
        </w:rPr>
        <w:t xml:space="preserve">평균 행렬</w:t>
      </w:r>
      <w:r>
        <w:rPr>
          <w:sz w:val="19"/>
          <w:szCs w:val="19"/>
        </w:rPr>
        <w:t xml:space="preserve"> 제시, 시드별 원본은 부록 (4) 임계값 조정 시 부트스트랩 CI 병기 및 불안정 시 0.5 회귀 규칙 추가 (5) MCC 교체에 따라 4.2절 BO 목적함수·10.2절 허용한도(절대 0.05)·12장 미수렴 기준(절대 0.20)·13A절 스윕 지표·H1 서술 연쇄 수정 (6) H4에 </w:t>
      </w:r>
      <w:r>
        <w:rPr>
          <w:b/>
          <w:bCs/>
          <w:sz w:val="19"/>
          <w:szCs w:val="19"/>
        </w:rPr>
        <w:t xml:space="preserve">PR-AUC는 유병률 의존이므로 데이터셋 간 비교 불가</w:t>
      </w:r>
      <w:r>
        <w:rPr>
          <w:sz w:val="19"/>
          <w:szCs w:val="19"/>
        </w:rPr>
        <w:t xml:space="preserve"> 주의 추가</w:t>
      </w:r>
    </w:p>
    <w:p>
      <w:pPr>
        <w:pStyle w:val="ListParagraph"/>
        <w:numPr>
          <w:ilvl w:val="0"/>
          <w:numId w:val="2"/>
        </w:numPr>
        <w:spacing w:after="60" w:line="320"/>
        <w:jc w:val="both"/>
      </w:pPr>
      <w:r>
        <w:rPr>
          <w:sz w:val="19"/>
          <w:szCs w:val="19"/>
        </w:rPr>
        <w:t xml:space="preserve">v2.2 (2026-09-18): 비용 가중 관련 정리 — (1) 8장에 </w:t>
      </w:r>
      <w:r>
        <w:rPr>
          <w:b/>
          <w:bCs/>
          <w:sz w:val="19"/>
          <w:szCs w:val="19"/>
        </w:rPr>
        <w:t xml:space="preserve">등가중 가정의 명시적 선언</w:t>
      </w:r>
      <w:r>
        <w:rPr>
          <w:sz w:val="19"/>
          <w:szCs w:val="19"/>
        </w:rPr>
        <w:t xml:space="preserve"> 추가(MCC·Youden's J·임계값 0.5에 공통으로 깔린 전제임을 밝히고, 4.3절 Class Weight는 불균형 보정이지 비용 가중이 아님을 구분) (2) </w:t>
      </w:r>
      <w:r>
        <w:rPr>
          <w:b/>
          <w:bCs/>
          <w:sz w:val="19"/>
          <w:szCs w:val="19"/>
        </w:rPr>
        <w:t xml:space="preserve">1A.4절 신설</w:t>
      </w:r>
      <w:r>
        <w:rPr>
          <w:sz w:val="19"/>
          <w:szCs w:val="19"/>
        </w:rPr>
        <w:t xml:space="preserve"> — 비용 민감 평가 미수행을 명시적 한계로 선언. 비용비를 정할 근거 부재(조직별 상이, 경보 피로 문제)와 Youden's J 비용비의 유병률 의존성을 사유로 기록하고, 향후 연구 과제 및 실무 적용 시 재설정 필요성을 보고 의무로 규정</w:t>
      </w:r>
    </w:p>
    <w:p>
      <w:pPr>
        <w:pStyle w:val="ListParagraph"/>
        <w:numPr>
          <w:ilvl w:val="0"/>
          <w:numId w:val="2"/>
        </w:numPr>
        <w:spacing w:after="60" w:line="320"/>
        <w:jc w:val="both"/>
      </w:pPr>
      <w:r>
        <w:rPr>
          <w:sz w:val="19"/>
          <w:szCs w:val="19"/>
        </w:rPr>
        <w:t xml:space="preserve">v2.3 (2026-09-18): 외부 검토 의견 9건 반영 — (1) </w:t>
      </w:r>
      <w:r>
        <w:rPr>
          <w:b/>
          <w:bCs/>
          <w:sz w:val="19"/>
          <w:szCs w:val="19"/>
        </w:rPr>
        <w:t xml:space="preserve">10.4절 신설</w:t>
      </w:r>
      <w:r>
        <w:rPr>
          <w:sz w:val="19"/>
          <w:szCs w:val="19"/>
        </w:rPr>
        <w:t xml:space="preserve">: H5를 "선택적 vs 일괄"의 비열등성+우위 이중 검정으로 재구성, δ 사전 고정, 판정불가 규칙 (2) </w:t>
      </w:r>
      <w:r>
        <w:rPr>
          <w:b/>
          <w:bCs/>
          <w:sz w:val="19"/>
          <w:szCs w:val="19"/>
        </w:rPr>
        <w:t xml:space="preserve">MCC 개선 기준을 절대차(0.05)로 변경</w:t>
      </w:r>
      <w:r>
        <w:rPr>
          <w:sz w:val="19"/>
          <w:szCs w:val="19"/>
        </w:rPr>
        <w:t xml:space="preserve">, 상대 변화율 폐기 (3) </w:t>
      </w:r>
      <w:r>
        <w:rPr>
          <w:b/>
          <w:bCs/>
          <w:sz w:val="19"/>
          <w:szCs w:val="19"/>
        </w:rPr>
        <w:t xml:space="preserve">3.3.1절 신설</w:t>
      </w:r>
      <w:r>
        <w:rPr>
          <w:sz w:val="19"/>
          <w:szCs w:val="19"/>
        </w:rPr>
        <w:t xml:space="preserve">: 감염시점 정보에 대한 이중 설정(A 주/B 보조), H1~H5는 A에서만 검정 (4) RF 300을 "본 연구 고정값"으로 표현 정정 (라이브러리 기본값은 100) (5) </w:t>
      </w:r>
      <w:r>
        <w:rPr>
          <w:b/>
          <w:bCs/>
          <w:sz w:val="19"/>
          <w:szCs w:val="19"/>
        </w:rPr>
        <w:t xml:space="preserve">5.0절 신설</w:t>
      </w:r>
      <w:r>
        <w:rPr>
          <w:sz w:val="19"/>
          <w:szCs w:val="19"/>
        </w:rPr>
        <w:t xml:space="preserve">: MIA target model 정의 (6) </w:t>
      </w:r>
      <w:r>
        <w:rPr>
          <w:b/>
          <w:bCs/>
          <w:sz w:val="19"/>
          <w:szCs w:val="19"/>
        </w:rPr>
        <w:t xml:space="preserve">1.1절 신설</w:t>
      </w:r>
      <w:r>
        <w:rPr>
          <w:sz w:val="19"/>
          <w:szCs w:val="19"/>
        </w:rPr>
        <w:t xml:space="preserve">: H1을 확증적 가설에서 제외, 상관분석 미수행·반례 판정으로 전환 (7) </w:t>
      </w:r>
      <w:r>
        <w:rPr>
          <w:b/>
          <w:bCs/>
          <w:sz w:val="19"/>
          <w:szCs w:val="19"/>
        </w:rPr>
        <w:t xml:space="preserve">6.4절 신설</w:t>
      </w:r>
      <w:r>
        <w:rPr>
          <w:sz w:val="19"/>
          <w:szCs w:val="19"/>
        </w:rPr>
        <w:t xml:space="preserve">: permutation importance를 Validation/MCC/n_repeats=10으로 고정, MDI·TreeSHAP 배제 (8) 4.3절 불균형 처리를 택일 우선순위 체인으로 명확화 (9) 중복제거를 Spearman·결정론적 제거 규칙으로 구체화. 스태킹 베이스 상관 측정은 미추가 결정</w:t>
      </w:r>
    </w:p>
    <w:p>
      <w:pPr>
        <w:pStyle w:val="ListParagraph"/>
        <w:numPr>
          <w:ilvl w:val="0"/>
          <w:numId w:val="2"/>
        </w:numPr>
        <w:spacing w:after="60" w:line="320"/>
        <w:jc w:val="both"/>
      </w:pPr>
      <w:r>
        <w:rPr>
          <w:sz w:val="19"/>
          <w:szCs w:val="19"/>
        </w:rPr>
        <w:t xml:space="preserve">v2.4 (2026-09-18): 2차 외부 검토 9건 반영 — (1) </w:t>
      </w:r>
      <w:r>
        <w:rPr>
          <w:b/>
          <w:bCs/>
          <w:sz w:val="19"/>
          <w:szCs w:val="19"/>
        </w:rPr>
        <w:t xml:space="preserve">H5 비열등성 부등식을 지표 방향별로 분리</w:t>
      </w:r>
      <w:r>
        <w:rPr>
          <w:sz w:val="19"/>
          <w:szCs w:val="19"/>
        </w:rPr>
        <w:t xml:space="preserve">(수학적 오류 수정) (2) </w:t>
      </w:r>
      <w:r>
        <w:rPr>
          <w:b/>
          <w:bCs/>
          <w:sz w:val="19"/>
          <w:szCs w:val="19"/>
        </w:rPr>
        <w:t xml:space="preserve">5.4절 신설: AUC_adv = max(AUC, 1−AUC)</w:t>
      </w:r>
      <w:r>
        <w:rPr>
          <w:sz w:val="19"/>
          <w:szCs w:val="19"/>
        </w:rPr>
        <w:t xml:space="preserve"> 도입 및 전 판정 규칙에 적용 (3) </w:t>
      </w:r>
      <w:r>
        <w:rPr>
          <w:b/>
          <w:bCs/>
          <w:sz w:val="19"/>
          <w:szCs w:val="19"/>
        </w:rPr>
        <w:t xml:space="preserve">"CI 폭 &gt; 2δ" 판정불가 규칙 폐기</w:t>
      </w:r>
      <w:r>
        <w:rPr>
          <w:sz w:val="19"/>
          <w:szCs w:val="19"/>
        </w:rPr>
        <w:t xml:space="preserve">, ±δ 경계 교차 여부에 의한 3분 판정으로 대체(수학적 오류 수정) (4) </w:t>
      </w:r>
      <w:r>
        <w:rPr>
          <w:b/>
          <w:bCs/>
          <w:sz w:val="19"/>
          <w:szCs w:val="19"/>
        </w:rPr>
        <w:t xml:space="preserve">10.3절: Phase 6 출발 모델을 Model A로 고정</w:t>
      </w:r>
      <w:r>
        <w:rPr>
          <w:sz w:val="19"/>
          <w:szCs w:val="19"/>
        </w:rPr>
        <w:t xml:space="preserve"> (5) </w:t>
      </w:r>
      <w:r>
        <w:rPr>
          <w:b/>
          <w:bCs/>
          <w:sz w:val="19"/>
          <w:szCs w:val="19"/>
        </w:rPr>
        <w:t xml:space="preserve">6.4절: H2 분석 단위를 최종 입력 특징 컬럼으로 고정</w:t>
      </w:r>
      <w:r>
        <w:rPr>
          <w:sz w:val="19"/>
          <w:szCs w:val="19"/>
        </w:rPr>
        <w:t xml:space="preserve">, 교란 민감도 S_i 부호 정의 (6) 본문의 BCCC 잔재를 CIC-MalMem-2022로 통일 (7) nested CV 용어를 "Train 내부 3-fold CV"로 정정 (8) MCC·Youden's J·0.5의 비용 관련 성격을 표로 분리 (9) 12장 B·C 규칙이 Phase 6 진입과 무관함을 명시</w:t>
      </w:r>
    </w:p>
    <w:p>
      <w:pPr>
        <w:pStyle w:val="ListParagraph"/>
        <w:numPr>
          <w:ilvl w:val="0"/>
          <w:numId w:val="2"/>
        </w:numPr>
        <w:spacing w:after="60" w:line="320"/>
        <w:jc w:val="both"/>
      </w:pPr>
      <w:r>
        <w:rPr>
          <w:sz w:val="19"/>
          <w:szCs w:val="19"/>
        </w:rPr>
        <w:t xml:space="preserve">v2.5 (2026-09-18): </w:t>
      </w:r>
      <w:r>
        <w:rPr>
          <w:b/>
          <w:bCs/>
          <w:sz w:val="19"/>
          <w:szCs w:val="19"/>
        </w:rPr>
        <w:t xml:space="preserve">Phase 1 데이터 구조 확인 결과 반영</w:t>
      </w:r>
      <w:r>
        <w:rPr>
          <w:sz w:val="19"/>
          <w:szCs w:val="19"/>
        </w:rPr>
        <w:t xml:space="preserve"> — (1) </w:t>
      </w:r>
      <w:r>
        <w:rPr>
          <w:b/>
          <w:bCs/>
          <w:sz w:val="19"/>
          <w:szCs w:val="19"/>
        </w:rPr>
        <w:t xml:space="preserve">3.2절 재확정: 분석 단위를 "1 실행"에서 "1 메모리 덤프(1행)"로 변경</w:t>
      </w:r>
      <w:r>
        <w:rPr>
          <w:sz w:val="19"/>
          <w:szCs w:val="19"/>
        </w:rPr>
        <w:t xml:space="preserve">, 3.3·3.3.1절 폐기. 정상 샘플에 실행ID가 없어 악성만 집계하면 std=0이 클래스를 완벽 판별하는 치명적 누수가 발생하기 때문 (2) </w:t>
      </w:r>
      <w:r>
        <w:rPr>
          <w:b/>
          <w:bCs/>
          <w:sz w:val="19"/>
          <w:szCs w:val="19"/>
        </w:rPr>
        <w:t xml:space="preserve">3.2.1절 신설</w:t>
      </w:r>
      <w:r>
        <w:rPr>
          <w:sz w:val="19"/>
          <w:szCs w:val="19"/>
        </w:rPr>
        <w:t xml:space="preserve"> — 정상 그룹 구조 복원 불가 검정 근거 기록 (3) </w:t>
      </w:r>
      <w:r>
        <w:rPr>
          <w:b/>
          <w:bCs/>
          <w:sz w:val="19"/>
          <w:szCs w:val="19"/>
        </w:rPr>
        <w:t xml:space="preserve">2.1절 비대칭 그룹 분할</w:t>
      </w:r>
      <w:r>
        <w:rPr>
          <w:sz w:val="19"/>
          <w:szCs w:val="19"/>
        </w:rPr>
        <w:t xml:space="preserve"> — 악성은 실행+family, 정상은 행 단위 (4) </w:t>
      </w:r>
      <w:r>
        <w:rPr>
          <w:b/>
          <w:bCs/>
          <w:sz w:val="19"/>
          <w:szCs w:val="19"/>
        </w:rPr>
        <w:t xml:space="preserve">3.3.2절</w:t>
      </w:r>
      <w:r>
        <w:rPr>
          <w:sz w:val="19"/>
          <w:szCs w:val="19"/>
        </w:rPr>
        <w:t xml:space="preserve"> 중복 제거를 원 특징 55개 기준으로 이관, 상수 3개 사전 제거 (5) 조건부 규칙 확정: 불균형 미적용·MIA 옵션 A·shadow model 1순위 (6) 6.2~6.3절 난이도 분류가 실제 특징과 불일치함을 확인, Phase 2 재작성 과제로 등록</w:t>
      </w:r>
    </w:p>
    <w:p>
      <w:pPr>
        <w:pStyle w:val="ListParagraph"/>
        <w:numPr>
          <w:ilvl w:val="0"/>
          <w:numId w:val="2"/>
        </w:numPr>
        <w:spacing w:after="60" w:line="320"/>
        <w:jc w:val="both"/>
      </w:pPr>
      <w:r>
        <w:rPr>
          <w:sz w:val="19"/>
          <w:szCs w:val="19"/>
        </w:rPr>
        <w:t xml:space="preserve">v2.6 (2026-09-18): </w:t>
      </w:r>
      <w:r>
        <w:rPr>
          <w:b/>
          <w:bCs/>
          <w:sz w:val="19"/>
          <w:szCs w:val="19"/>
        </w:rPr>
        <w:t xml:space="preserve">Phase 2 완료 — 주실험 데이터셋 교체 및 특징 확정</w:t>
      </w:r>
      <w:r>
        <w:rPr>
          <w:sz w:val="19"/>
          <w:szCs w:val="19"/>
        </w:rPr>
        <w:t xml:space="preserve"> — (1) </w:t>
      </w:r>
      <w:r>
        <w:rPr>
          <w:b/>
          <w:bCs/>
          <w:sz w:val="19"/>
          <w:szCs w:val="19"/>
        </w:rPr>
        <w:t xml:space="preserve">11장 전면 재작성</w:t>
      </w:r>
      <w:r>
        <w:rPr>
          <w:sz w:val="19"/>
          <w:szCs w:val="19"/>
        </w:rPr>
        <w:t xml:space="preserve">: CIC-MalMem-2022에서 환경 지문 발견(깊이 1 트리 99.65%)으로 주실험을 </w:t>
      </w:r>
      <w:r>
        <w:rPr>
          <w:b/>
          <w:bCs/>
          <w:sz w:val="19"/>
          <w:szCs w:val="19"/>
        </w:rPr>
        <w:t xml:space="preserve">DMBD 2025</w:t>
      </w:r>
      <w:r>
        <w:rPr>
          <w:sz w:val="19"/>
          <w:szCs w:val="19"/>
        </w:rPr>
        <w:t xml:space="preserve">로 교체, CIC-MalMem은 11.3절 벤치마크 타당성 사례연구로 전환 (2) </w:t>
      </w:r>
      <w:r>
        <w:rPr>
          <w:b/>
          <w:bCs/>
          <w:sz w:val="19"/>
          <w:szCs w:val="19"/>
        </w:rPr>
        <w:t xml:space="preserve">H4를 코호트 간 재현(2017 vs 2024)으로 재정의</w:t>
      </w:r>
      <w:r>
        <w:rPr>
          <w:sz w:val="19"/>
          <w:szCs w:val="19"/>
        </w:rPr>
        <w:t xml:space="preserve"> (3) </w:t>
      </w:r>
      <w:r>
        <w:rPr>
          <w:b/>
          <w:bCs/>
          <w:sz w:val="19"/>
          <w:szCs w:val="19"/>
        </w:rPr>
        <w:t xml:space="preserve">3.2절 분석 단위를 실행(experiment)으로 복원</w:t>
      </w:r>
      <w:r>
        <w:rPr>
          <w:sz w:val="19"/>
          <w:szCs w:val="19"/>
        </w:rPr>
        <w:t xml:space="preserve"> — DMBD는 양쪽 클래스 모두 실행 ID 보유 (4) </w:t>
      </w:r>
      <w:r>
        <w:rPr>
          <w:b/>
          <w:bCs/>
          <w:sz w:val="19"/>
          <w:szCs w:val="19"/>
        </w:rPr>
        <w:t xml:space="preserve">3.3.2절 특징 14개 확정</w:t>
      </w:r>
      <w:r>
        <w:rPr>
          <w:sz w:val="19"/>
          <w:szCs w:val="19"/>
        </w:rPr>
        <w:t xml:space="preserve">, detonation·dur_after_detonation_s 제외, </w:t>
      </w:r>
      <w:r>
        <w:rPr>
          <w:b/>
          <w:bCs/>
          <w:sz w:val="19"/>
          <w:szCs w:val="19"/>
        </w:rPr>
        <w:t xml:space="preserve">발생률 정규화 폐기</w:t>
      </w:r>
      <w:r>
        <w:rPr>
          <w:sz w:val="19"/>
          <w:szCs w:val="19"/>
        </w:rPr>
        <w:t xml:space="preserve">(duration 중앙값 1.36초로 불안정) (5) </w:t>
      </w:r>
      <w:r>
        <w:rPr>
          <w:b/>
          <w:bCs/>
          <w:sz w:val="19"/>
          <w:szCs w:val="19"/>
        </w:rPr>
        <w:t xml:space="preserve">6.3절 난이도 분류 전면 재작성</w:t>
      </w:r>
      <w:r>
        <w:rPr>
          <w:sz w:val="19"/>
          <w:szCs w:val="19"/>
        </w:rPr>
        <w:t xml:space="preserve">(쉬움 9/어려움 4/제외 1), H2의 n=9 (6) </w:t>
      </w:r>
      <w:r>
        <w:rPr>
          <w:b/>
          <w:bCs/>
          <w:sz w:val="19"/>
          <w:szCs w:val="19"/>
        </w:rPr>
        <w:t xml:space="preserve">11.2.1절</w:t>
      </w:r>
      <w:r>
        <w:rPr>
          <w:sz w:val="19"/>
          <w:szCs w:val="19"/>
        </w:rPr>
        <w:t xml:space="preserve">: 공식 분할 보존하되 연도-라벨 교란 명시 + </w:t>
      </w:r>
      <w:r>
        <w:rPr>
          <w:b/>
          <w:bCs/>
          <w:sz w:val="19"/>
          <w:szCs w:val="19"/>
        </w:rPr>
        <w:t xml:space="preserve">8장 코호트별 분리 보고 의무</w:t>
      </w:r>
      <w:r>
        <w:rPr>
          <w:sz w:val="19"/>
          <w:szCs w:val="19"/>
        </w:rPr>
        <w:t xml:space="preserve"> (7) 조건 재판정: MIA 옵션 B, Class Weight 적용 (8) 1A.2절 관측 창 서술 정정</w:t>
      </w:r>
    </w:p>
    <w:p>
      <w:pPr>
        <w:pStyle w:val="ListParagraph"/>
        <w:numPr>
          <w:ilvl w:val="0"/>
          <w:numId w:val="2"/>
        </w:numPr>
        <w:spacing w:after="60" w:line="320"/>
        <w:jc w:val="both"/>
      </w:pPr>
      <w:r>
        <w:rPr>
          <w:sz w:val="19"/>
          <w:szCs w:val="19"/>
        </w:rPr>
        <w:t xml:space="preserve">v2.7 (2026-09-19): </w:t>
      </w:r>
      <w:r>
        <w:rPr>
          <w:b/>
          <w:bCs/>
          <w:sz w:val="19"/>
          <w:szCs w:val="19"/>
        </w:rPr>
        <w:t xml:space="preserve">Phase 3 완료 — 모델 4종 구축</w:t>
      </w:r>
      <w:r>
        <w:rPr>
          <w:sz w:val="19"/>
          <w:szCs w:val="19"/>
        </w:rPr>
        <w:t xml:space="preserve"> — (1) </w:t>
      </w:r>
      <w:r>
        <w:rPr>
          <w:b/>
          <w:bCs/>
          <w:sz w:val="19"/>
          <w:szCs w:val="19"/>
        </w:rPr>
        <w:t xml:space="preserve">BO를 GP-EI로 대체</w:t>
      </w:r>
      <w:r>
        <w:rPr>
          <w:sz w:val="19"/>
          <w:szCs w:val="19"/>
        </w:rPr>
        <w:t xml:space="preserve">(hyperopt 미설치), 탐색공간 불변 (2) </w:t>
      </w:r>
      <w:r>
        <w:rPr>
          <w:b/>
          <w:bCs/>
          <w:sz w:val="19"/>
          <w:szCs w:val="19"/>
        </w:rPr>
        <w:t xml:space="preserve">4.3절 Class Weight 판정 정정</w:t>
      </w:r>
      <w:r>
        <w:rPr>
          <w:sz w:val="19"/>
          <w:szCs w:val="19"/>
        </w:rPr>
        <w:t xml:space="preserve"> — Train이 50:50이므로 미적용 (3) MLP를 sklearn 기본값 (100,) 미튜닝으로 확정, A↔D 대칭성 확보 (4) 스태킹 베이스를 HistGradientBoosting으로 교체 (5) max_features 상한 [1,12] 확정 (6) </w:t>
      </w:r>
      <w:r>
        <w:rPr>
          <w:b/>
          <w:bCs/>
          <w:sz w:val="19"/>
          <w:szCs w:val="19"/>
        </w:rPr>
        <w:t xml:space="preserve">H2 분석단위 n=9→7</w:t>
      </w:r>
      <w:r>
        <w:rPr>
          <w:sz w:val="19"/>
          <w:szCs w:val="19"/>
        </w:rPr>
        <w:t xml:space="preserve"> — 중복 제거로 교란 대상 2개 탈락, 규칙은 사후 변경하지 않음 (7) </w:t>
      </w:r>
      <w:r>
        <w:rPr>
          <w:b/>
          <w:bCs/>
          <w:sz w:val="19"/>
          <w:szCs w:val="19"/>
        </w:rPr>
        <w:t xml:space="preserve">11.2.2절 신설</w:t>
      </w:r>
      <w:r>
        <w:rPr>
          <w:sz w:val="19"/>
          <w:szCs w:val="19"/>
        </w:rPr>
        <w:t xml:space="preserve"> — Train(50%)↔Test(78.8%) 사전확률 이동 발견</w:t>
      </w:r>
    </w:p>
    <w:p>
      <w:pPr>
        <w:pStyle w:val="ListParagraph"/>
        <w:numPr>
          <w:ilvl w:val="0"/>
          <w:numId w:val="2"/>
        </w:numPr>
        <w:spacing w:after="60" w:line="320"/>
        <w:jc w:val="both"/>
      </w:pPr>
      <w:r>
        <w:rPr>
          <w:sz w:val="19"/>
          <w:szCs w:val="19"/>
        </w:rPr>
        <w:t xml:space="preserve">v2.8 (2026-09-19): </w:t>
      </w:r>
      <w:r>
        <w:rPr>
          <w:b/>
          <w:bCs/>
          <w:sz w:val="19"/>
          <w:szCs w:val="19"/>
        </w:rPr>
        <w:t xml:space="preserve">H5 평가 무대 재설계</w:t>
      </w:r>
      <w:r>
        <w:rPr>
          <w:sz w:val="19"/>
          <w:szCs w:val="19"/>
        </w:rPr>
        <w:t xml:space="preserve"> — (1) </w:t>
      </w:r>
      <w:r>
        <w:rPr>
          <w:b/>
          <w:bCs/>
          <w:sz w:val="19"/>
          <w:szCs w:val="19"/>
        </w:rPr>
        <w:t xml:space="preserve">2.1절 분할 변경</w:t>
      </w:r>
      <w:r>
        <w:rPr>
          <w:sz w:val="19"/>
          <w:szCs w:val="19"/>
        </w:rPr>
        <w:t xml:space="preserve">: 공식 train을 Train 60% / Validation 20% / </w:t>
      </w:r>
      <w:r>
        <w:rPr>
          <w:b/>
          <w:bCs/>
          <w:sz w:val="19"/>
          <w:szCs w:val="19"/>
        </w:rPr>
        <w:t xml:space="preserve">H5-Test 20%</w:t>
      </w:r>
      <w:r>
        <w:rPr>
          <w:sz w:val="19"/>
          <w:szCs w:val="19"/>
        </w:rPr>
        <w:t xml:space="preserve">로 3분할 (2) </w:t>
      </w:r>
      <w:r>
        <w:rPr>
          <w:b/>
          <w:bCs/>
          <w:sz w:val="19"/>
          <w:szCs w:val="19"/>
        </w:rPr>
        <w:t xml:space="preserve">9장 전면 개정</w:t>
      </w:r>
      <w:r>
        <w:rPr>
          <w:sz w:val="19"/>
          <w:szCs w:val="19"/>
        </w:rPr>
        <w:t xml:space="preserve">: 평가셋 4종의 보호 수준·사용 시점 표로 명시, "선택과 검증의 분리" 원칙 명문화 (3) </w:t>
      </w:r>
      <w:r>
        <w:rPr>
          <w:b/>
          <w:bCs/>
          <w:sz w:val="19"/>
          <w:szCs w:val="19"/>
        </w:rPr>
        <w:t xml:space="preserve">10.3~10.4절</w:t>
      </w:r>
      <w:r>
        <w:rPr>
          <w:sz w:val="19"/>
          <w:szCs w:val="19"/>
        </w:rPr>
        <w:t xml:space="preserve">: H5 판정을 H5-Test로 이동, 공식 Test는 시간적 일반화 보고 전용으로 용도 한정 (4) 8장 코호트별 보고 의무를 공식 Test에 한정. ⚠️ 분할 변경에 따라 </w:t>
      </w:r>
      <w:r>
        <w:rPr>
          <w:b/>
          <w:bCs/>
          <w:sz w:val="19"/>
          <w:szCs w:val="19"/>
        </w:rPr>
        <w:t xml:space="preserve">Phase 3 재실행 필요</w:t>
      </w:r>
    </w:p>
    <w:p>
      <w:pPr>
        <w:pStyle w:val="ListParagraph"/>
        <w:numPr>
          <w:ilvl w:val="0"/>
          <w:numId w:val="2"/>
        </w:numPr>
        <w:spacing w:after="60" w:line="320"/>
        <w:jc w:val="both"/>
      </w:pPr>
      <w:r>
        <w:rPr>
          <w:sz w:val="19"/>
          <w:szCs w:val="19"/>
        </w:rPr>
        <w:t xml:space="preserve">v2.9 (2026-09-20): </w:t>
      </w:r>
      <w:r>
        <w:rPr>
          <w:b/>
          <w:bCs/>
          <w:sz w:val="19"/>
          <w:szCs w:val="19"/>
        </w:rPr>
        <w:t xml:space="preserve">Phase 3 재실행 완료</w:t>
      </w:r>
      <w:r>
        <w:rPr>
          <w:sz w:val="19"/>
          <w:szCs w:val="19"/>
        </w:rPr>
        <w:t xml:space="preserve"> — (1) 새 분할(Train 24,000/Val 8,000/H5-Test 8,000)로 BO 재탐색 포함 전 과정 재수행, 봉인 해시 기록 (2) 4.2절에 BO 최적 하이퍼파라미터 기록 (3) </w:t>
      </w:r>
      <w:r>
        <w:rPr>
          <w:b/>
          <w:bCs/>
          <w:sz w:val="19"/>
          <w:szCs w:val="19"/>
        </w:rPr>
        <w:t xml:space="preserve">스태킹 효과 판정이 "하락 확정"에서 "유의미한 차이 발견 못함"으로 변경</w:t>
      </w:r>
      <w:r>
        <w:rPr>
          <w:sz w:val="19"/>
          <w:szCs w:val="19"/>
        </w:rPr>
        <w:t xml:space="preserve"> — 효과 크기가 아닌 검정력 변화에 기인 (4) </w:t>
      </w:r>
      <w:r>
        <w:rPr>
          <w:b/>
          <w:bCs/>
          <w:sz w:val="19"/>
          <w:szCs w:val="19"/>
        </w:rPr>
        <w:t xml:space="preserve">모델 C 임계값을 0.5 고정으로 회귀</w:t>
      </w:r>
      <w:r>
        <w:rPr>
          <w:sz w:val="19"/>
          <w:szCs w:val="19"/>
        </w:rPr>
        <w:t xml:space="preserve"> — 부트스트랩 CI 폭 0.262로 8장 불안정 기준 초과</w:t>
      </w:r>
    </w:p>
    <w:p>
      <w:pPr>
        <w:pStyle w:val="ListParagraph"/>
        <w:numPr>
          <w:ilvl w:val="0"/>
          <w:numId w:val="2"/>
        </w:numPr>
        <w:spacing w:after="60" w:line="320"/>
        <w:jc w:val="both"/>
      </w:pPr>
      <w:r>
        <w:rPr>
          <w:sz w:val="19"/>
          <w:szCs w:val="19"/>
        </w:rPr>
        <w:t xml:space="preserve">v3.0 (2026-09-20): </w:t>
      </w:r>
      <w:r>
        <w:rPr>
          <w:b/>
          <w:bCs/>
          <w:sz w:val="19"/>
          <w:szCs w:val="19"/>
        </w:rPr>
        <w:t xml:space="preserve">Phase 4 완료 — 3대 진단 수행</w:t>
      </w:r>
      <w:r>
        <w:rPr>
          <w:sz w:val="19"/>
          <w:szCs w:val="19"/>
        </w:rPr>
        <w:t xml:space="preserve"> — (1) </w:t>
      </w:r>
      <w:r>
        <w:rPr>
          <w:b/>
          <w:bCs/>
          <w:sz w:val="19"/>
          <w:szCs w:val="19"/>
        </w:rPr>
        <w:t xml:space="preserve">리소스</w:t>
      </w:r>
      <w:r>
        <w:rPr>
          <w:sz w:val="19"/>
          <w:szCs w:val="19"/>
        </w:rPr>
        <w:t xml:space="preserve">: batch 10/100/1000 지연·처리량·메모리 측정, §10.1 기준배치를 </w:t>
      </w:r>
      <w:r>
        <w:rPr>
          <w:b/>
          <w:bCs/>
          <w:sz w:val="19"/>
          <w:szCs w:val="19"/>
        </w:rPr>
        <w:t xml:space="preserve">batch=10</w:t>
      </w:r>
      <w:r>
        <w:rPr>
          <w:sz w:val="19"/>
          <w:szCs w:val="19"/>
        </w:rPr>
        <w:t xml:space="preserve">으로 확정 (2) </w:t>
      </w:r>
      <w:r>
        <w:rPr>
          <w:b/>
          <w:bCs/>
          <w:sz w:val="19"/>
          <w:szCs w:val="19"/>
        </w:rPr>
        <w:t xml:space="preserve">MIA</w:t>
      </w:r>
      <w:r>
        <w:rPr>
          <w:sz w:val="19"/>
          <w:szCs w:val="19"/>
        </w:rPr>
        <w:t xml:space="preserve">: shadow model 5개·연도 매칭 적용, A 0.5720 / B 0.5259 / C 0.5230 검출, </w:t>
      </w:r>
      <w:r>
        <w:rPr>
          <w:b/>
          <w:bCs/>
          <w:sz w:val="19"/>
          <w:szCs w:val="19"/>
        </w:rPr>
        <w:t xml:space="preserve">D 0.5001 미검출</w:t>
      </w:r>
      <w:r>
        <w:rPr>
          <w:sz w:val="19"/>
          <w:szCs w:val="19"/>
        </w:rPr>
        <w:t xml:space="preserve">(CI가 0.5 포함) (3) </w:t>
      </w:r>
      <w:r>
        <w:rPr>
          <w:b/>
          <w:bCs/>
          <w:sz w:val="19"/>
          <w:szCs w:val="19"/>
        </w:rPr>
        <w:t xml:space="preserve">교란 민감도</w:t>
      </w:r>
      <w:r>
        <w:rPr>
          <w:sz w:val="19"/>
          <w:szCs w:val="19"/>
        </w:rPr>
        <w:t xml:space="preserve">: 7개 특징 × 5단계, 최대 flip rate 6.45%, 무효 변형 0건 (4) </w:t>
      </w:r>
      <w:r>
        <w:rPr>
          <w:b/>
          <w:bCs/>
          <w:sz w:val="19"/>
          <w:szCs w:val="19"/>
        </w:rPr>
        <w:t xml:space="preserve">H2</w:t>
      </w:r>
      <w:r>
        <w:rPr>
          <w:sz w:val="19"/>
          <w:szCs w:val="19"/>
        </w:rPr>
        <w:t xml:space="preserve">: 네 모델 모두 양의 상관(ρ +0.536~+0.893), n=7로 경향 관찰 수준 (5) </w:t>
      </w:r>
      <w:r>
        <w:rPr>
          <w:b/>
          <w:bCs/>
          <w:sz w:val="19"/>
          <w:szCs w:val="19"/>
        </w:rPr>
        <w:t xml:space="preserve">13.1절 신설</w:t>
      </w:r>
      <w:r>
        <w:rPr>
          <w:sz w:val="19"/>
          <w:szCs w:val="19"/>
        </w:rPr>
        <w:t xml:space="preserve"> — "중요도"와 "비례 감소 민감도"의 개념적 분리 발견(net_connect 사례)</w:t>
      </w:r>
    </w:p>
    <w:p>
      <w:pPr>
        <w:pStyle w:val="ListParagraph"/>
        <w:numPr>
          <w:ilvl w:val="0"/>
          <w:numId w:val="2"/>
        </w:numPr>
        <w:spacing w:after="60" w:line="320"/>
        <w:jc w:val="both"/>
      </w:pPr>
      <w:r>
        <w:rPr>
          <w:sz w:val="19"/>
          <w:szCs w:val="19"/>
        </w:rPr>
        <w:t xml:space="preserve">v3.1 (2026-09-20): </w:t>
      </w:r>
      <w:r>
        <w:rPr>
          <w:b/>
          <w:bCs/>
          <w:sz w:val="19"/>
          <w:szCs w:val="19"/>
        </w:rPr>
        <w:t xml:space="preserve">Phase 5 종결 — H4 폐기</w:t>
      </w:r>
      <w:r>
        <w:rPr>
          <w:sz w:val="19"/>
          <w:szCs w:val="19"/>
        </w:rPr>
        <w:t xml:space="preserve"> — (1) Train+Val의 2024 코호트에 악성 0건으로 원안 수행 불가. 대안 4종을 검토했으나 검정력·교란·독립성 사유로 모두 기각 (2) </w:t>
      </w:r>
      <w:r>
        <w:rPr>
          <w:b/>
          <w:bCs/>
          <w:sz w:val="19"/>
          <w:szCs w:val="19"/>
        </w:rPr>
        <w:t xml:space="preserve">§11.2.3 신설</w:t>
      </w:r>
      <w:r>
        <w:rPr>
          <w:sz w:val="19"/>
          <w:szCs w:val="19"/>
        </w:rPr>
        <w:t xml:space="preserve">: 폐기 근거와 함께 </w:t>
      </w:r>
      <w:r>
        <w:rPr>
          <w:b/>
          <w:bCs/>
          <w:sz w:val="19"/>
          <w:szCs w:val="19"/>
        </w:rPr>
        <w:t xml:space="preserve">연도-라벨 교란이 데이터셋 전면에 존재</w:t>
      </w:r>
      <w:r>
        <w:rPr>
          <w:sz w:val="19"/>
          <w:szCs w:val="19"/>
        </w:rPr>
        <w:t xml:space="preserve">함을 정량 기록(연도만으로 AUC 0.9070) (3) §11.2.1의 교란 서술을 공식 test 한정에서 데이터셋 전체로 확대 (4) 확증적 가설이 </w:t>
      </w:r>
      <w:r>
        <w:rPr>
          <w:b/>
          <w:bCs/>
          <w:sz w:val="19"/>
          <w:szCs w:val="19"/>
        </w:rPr>
        <w:t xml:space="preserve">H2·H3·H5 세 개</w:t>
      </w:r>
      <w:r>
        <w:rPr>
          <w:sz w:val="19"/>
          <w:szCs w:val="19"/>
        </w:rPr>
        <w:t xml:space="preserve">로 축소, 8장 다중비교 대상 갱신 (5) 12장에 재현 축 부재 시 처리 규칙 추가</w:t>
      </w:r>
    </w:p>
    <w:p>
      <w:pPr>
        <w:pStyle w:val="ListParagraph"/>
        <w:numPr>
          <w:ilvl w:val="0"/>
          <w:numId w:val="2"/>
        </w:numPr>
        <w:spacing w:after="60" w:line="320"/>
        <w:jc w:val="both"/>
      </w:pPr>
      <w:r>
        <w:rPr>
          <w:sz w:val="19"/>
          <w:szCs w:val="19"/>
        </w:rPr>
        <w:t xml:space="preserve">v3.2 (2026-09-20): </w:t>
      </w:r>
      <w:r>
        <w:rPr>
          <w:b/>
          <w:bCs/>
          <w:sz w:val="19"/>
          <w:szCs w:val="19"/>
        </w:rPr>
        <w:t xml:space="preserve">§11.2.4 신설 — 간접 교란 검증</w:t>
      </w:r>
      <w:r>
        <w:rPr>
          <w:sz w:val="19"/>
          <w:szCs w:val="19"/>
        </w:rPr>
        <w:t xml:space="preserve"> — (1) 행위 특징이 연도 정보를 직접 함유함을 확인(연도 회귀 R²=0.639, "2017?" AUC=0.943. 라벨 고정 시에도 악성내부 R²=0.578) (2) 영향 크기를 통제 설계로 분리 — 표본 수 효과 −0.0392 vs 교란 제거 효과 −0.0282 (3) </w:t>
      </w:r>
      <w:r>
        <w:rPr>
          <w:b/>
          <w:bCs/>
          <w:sz w:val="19"/>
          <w:szCs w:val="19"/>
        </w:rPr>
        <w:t xml:space="preserve">연도단독 AUC를 0.5000으로 만든 조건에서도 MCC 0.7788 / AUC 0.9500 유지</w:t>
      </w:r>
      <w:r>
        <w:rPr>
          <w:sz w:val="19"/>
          <w:szCs w:val="19"/>
        </w:rPr>
        <w:t xml:space="preserve"> → 모델이 실제 행위를 학습한다는 근거 (4) 교란 기여 약 0.03 MCC를 Phase 6 개선효과 해석 시 병기하도록 보고 의무 규정</w:t>
      </w:r>
    </w:p>
    <w:p>
      <w:pPr>
        <w:pStyle w:val="ListParagraph"/>
        <w:numPr>
          <w:ilvl w:val="0"/>
          <w:numId w:val="2"/>
        </w:numPr>
        <w:spacing w:after="60" w:line="320"/>
        <w:jc w:val="both"/>
      </w:pPr>
      <w:r>
        <w:rPr>
          <w:sz w:val="19"/>
          <w:szCs w:val="19"/>
        </w:rPr>
        <w:t xml:space="preserve">v3.3 (2026-09-21): Phase 6 착수 준비 — (1) </w:t>
      </w:r>
      <w:r>
        <w:rPr>
          <w:b/>
          <w:bCs/>
          <w:sz w:val="19"/>
          <w:szCs w:val="19"/>
        </w:rPr>
        <w:t xml:space="preserve">§10.1 발동 기준 복원</w:t>
      </w:r>
      <w:r>
        <w:rPr>
          <w:sz w:val="19"/>
          <w:szCs w:val="19"/>
        </w:rPr>
        <w:t xml:space="preserve"> — v1.3의 크기→유의성 치환 오류를 정정(프라이버시 CI하한&gt;0.6, 강건성 CI하한&gt;30%). 발견 경위를 투명성 차원에서 기록. 복원 결과 모델 A는 </w:t>
      </w:r>
      <w:r>
        <w:rPr>
          <w:b/>
          <w:bCs/>
          <w:sz w:val="19"/>
          <w:szCs w:val="19"/>
        </w:rPr>
        <w:t xml:space="preserve">리소스 축만 발동</w:t>
      </w:r>
      <w:r>
        <w:rPr>
          <w:sz w:val="19"/>
          <w:szCs w:val="19"/>
        </w:rPr>
        <w:t xml:space="preserve"> (2) </w:t>
      </w:r>
      <w:r>
        <w:rPr>
          <w:b/>
          <w:bCs/>
          <w:sz w:val="19"/>
          <w:szCs w:val="19"/>
        </w:rPr>
        <w:t xml:space="preserve">§7.1 신설</w:t>
      </w:r>
      <w:r>
        <w:rPr>
          <w:sz w:val="19"/>
          <w:szCs w:val="19"/>
        </w:rPr>
        <w:t xml:space="preserve"> — 상시 구동 관점 확장 측정(직렬화 크기, p50~p99 꼬리지연, 집계비용) 및 업계 실측치 대조. 집계비용이 하한으로 작용해 추론 최적화의 한계 확인 (3) </w:t>
      </w:r>
      <w:r>
        <w:rPr>
          <w:b/>
          <w:bCs/>
          <w:sz w:val="19"/>
          <w:szCs w:val="19"/>
        </w:rPr>
        <w:t xml:space="preserve">§8에 리소스 개선 성공 기준 추가</w:t>
      </w:r>
      <w:r>
        <w:rPr>
          <w:sz w:val="19"/>
          <w:szCs w:val="19"/>
        </w:rPr>
        <w:t xml:space="preserve"> — batch=10 기준 20% 상대 감소</w:t>
      </w:r>
    </w:p>
    <w:p>
      <w:pPr>
        <w:pStyle w:val="ListParagraph"/>
        <w:numPr>
          <w:ilvl w:val="0"/>
          <w:numId w:val="2"/>
        </w:numPr>
        <w:spacing w:after="60" w:line="320"/>
        <w:jc w:val="both"/>
      </w:pPr>
      <w:r>
        <w:rPr>
          <w:sz w:val="19"/>
          <w:szCs w:val="19"/>
        </w:rPr>
        <w:t xml:space="preserve">v3.4 (2026-09-21): </w:t>
      </w:r>
      <w:r>
        <w:rPr>
          <w:b/>
          <w:bCs/>
          <w:sz w:val="19"/>
          <w:szCs w:val="19"/>
        </w:rPr>
        <w:t xml:space="preserve">Phase 6 실행 명세 확정 — §10.3A 신설</w:t>
      </w:r>
      <w:r>
        <w:rPr>
          <w:sz w:val="19"/>
          <w:szCs w:val="19"/>
        </w:rPr>
        <w:t xml:space="preserve"> — H5-Test 봉인 해제 전 7개 항목 고정: ① 리소스 성공기준(20% 상대감소) ② 탐색예산 축별 10회 + §4.2 총량맞춤 조항 폐기 ②-1 일괄개선 허용한도 필터 미적용 ③ </w:t>
      </w:r>
      <w:r>
        <w:rPr>
          <w:b/>
          <w:bCs/>
          <w:sz w:val="19"/>
          <w:szCs w:val="19"/>
        </w:rPr>
        <w:t xml:space="preserve">교란학습 누수 수정</w:t>
      </w:r>
      <w:r>
        <w:rPr>
          <w:sz w:val="19"/>
          <w:szCs w:val="19"/>
        </w:rPr>
        <w:t xml:space="preserve">(Train에서 생성) ④ 프라이버시 선택 두 단계 분리 ⑤ </w:t>
      </w:r>
      <w:r>
        <w:rPr>
          <w:b/>
          <w:bCs/>
          <w:sz w:val="19"/>
          <w:szCs w:val="19"/>
        </w:rPr>
        <w:t xml:space="preserve">정규화 파라미터 min_samples_leaf ∈ {2,5,10}</w:t>
      </w:r>
      <w:r>
        <w:rPr>
          <w:sz w:val="19"/>
          <w:szCs w:val="19"/>
        </w:rPr>
        <w:t xml:space="preserve"> ⑥ H5 목표축/부작용축 명시 ⑦ 경량화 후보 10개</w:t>
      </w:r>
    </w:p>
    <w:p>
      <w:pPr>
        <w:pStyle w:val="ListParagraph"/>
        <w:numPr>
          <w:ilvl w:val="0"/>
          <w:numId w:val="2"/>
        </w:numPr>
        <w:spacing w:after="60" w:line="320"/>
        <w:jc w:val="both"/>
      </w:pPr>
      <w:r>
        <w:rPr>
          <w:sz w:val="19"/>
          <w:szCs w:val="19"/>
        </w:rPr>
        <w:t xml:space="preserve">v3.5 (본 문서, 2026-09-21): </w:t>
      </w:r>
      <w:r>
        <w:rPr>
          <w:b/>
          <w:bCs/>
          <w:sz w:val="19"/>
          <w:szCs w:val="19"/>
        </w:rPr>
        <w:t xml:space="preserve">Phase 6 완료</w:t>
      </w:r>
      <w:r>
        <w:rPr>
          <w:sz w:val="19"/>
          <w:szCs w:val="19"/>
        </w:rPr>
        <w:t xml:space="preserve"> — (1) </w:t>
      </w:r>
      <w:r>
        <w:rPr>
          <w:b/>
          <w:bCs/>
          <w:sz w:val="19"/>
          <w:szCs w:val="19"/>
        </w:rPr>
        <w:t xml:space="preserve">10A.1 H5 기각</w:t>
      </w:r>
      <w:r>
        <w:rPr>
          <w:sz w:val="19"/>
          <w:szCs w:val="19"/>
        </w:rPr>
        <w:t xml:space="preserve">: 목표축 비열등·MCC 우위이나 MIA 열등으로 지지 조건 불충족 (2) </w:t>
      </w:r>
      <w:r>
        <w:rPr>
          <w:b/>
          <w:bCs/>
          <w:sz w:val="19"/>
          <w:szCs w:val="19"/>
        </w:rPr>
        <w:t xml:space="preserve">10A.2 H5 설계 문제</w:t>
      </w:r>
      <w:r>
        <w:rPr>
          <w:sz w:val="19"/>
          <w:szCs w:val="19"/>
        </w:rPr>
        <w:t xml:space="preserve">를 사후 식별해 교훈으로 기록(판정 불변) (3) </w:t>
      </w:r>
      <w:r>
        <w:rPr>
          <w:b/>
          <w:bCs/>
          <w:sz w:val="19"/>
          <w:szCs w:val="19"/>
        </w:rPr>
        <w:t xml:space="preserve">10A.3 교란학습 설계 결함</w:t>
      </w:r>
      <w:r>
        <w:rPr>
          <w:sz w:val="19"/>
          <w:szCs w:val="19"/>
        </w:rPr>
        <w:t xml:space="preserve"> — 악성만 증강해 사전확률 50%→58.3% 이동, 2024 코호트 AUC 차이 +0.0045로 탐지율 우위가 경계 이동 착시임을 정량 확인 (4) </w:t>
      </w:r>
      <w:r>
        <w:rPr>
          <w:b/>
          <w:bCs/>
          <w:sz w:val="19"/>
          <w:szCs w:val="19"/>
        </w:rPr>
        <w:t xml:space="preserve">10A.4 공식 Test 코호트별 보고</w:t>
      </w:r>
      <w:r>
        <w:rPr>
          <w:sz w:val="19"/>
          <w:szCs w:val="19"/>
        </w:rPr>
        <w:t xml:space="preserve"> — 전 모델 시간 격차 +0.06~+0.13 (5) </w:t>
      </w:r>
      <w:r>
        <w:rPr>
          <w:b/>
          <w:bCs/>
          <w:sz w:val="19"/>
          <w:szCs w:val="19"/>
        </w:rPr>
        <w:t xml:space="preserve">13.2 B 해석 정정</w:t>
      </w:r>
      <w:r>
        <w:rPr>
          <w:sz w:val="19"/>
          <w:szCs w:val="19"/>
        </w:rPr>
        <w:t xml:space="preserve"> — "일반화 희생"이 아닌 "보수적 경계 형성"</w:t>
      </w:r>
    </w:p>
    <w:p>
      <w:pPr>
        <w:pStyle w:val="Heading3"/>
        <w:keepNext/>
        <w:spacing w:after="100" w:before="160"/>
      </w:pPr>
      <w:r>
        <w:rPr>
          <w:rFonts w:ascii="Arial" w:cs="Arial" w:eastAsia="맑은 고딕" w:hAnsi="Arial"/>
          <w:b/>
          <w:bCs/>
          <w:color w:val="000000"/>
          <w:sz w:val="19"/>
          <w:szCs w:val="19"/>
        </w:rPr>
        <w:t xml:space="preserve">A.3.3 §10.1 정정 상자</w:t>
      </w:r>
    </w:p>
    <w:p>
      <w:pPr>
        <w:spacing w:after="60" w:before="0" w:line="320"/>
        <w:jc w:val="both"/>
      </w:pPr>
      <w:r>
        <w:rPr>
          <w:b/>
          <w:bCs/>
          <w:color w:val="444444"/>
          <w:sz w:val="16"/>
          <w:szCs w:val="16"/>
        </w:rPr>
        <w:t xml:space="preserve">§10.1 발동 기준 복원 (2026-09-21)</w:t>
      </w:r>
      <w:r>
        <w:rPr>
          <w:color w:val="444444"/>
          <w:sz w:val="16"/>
          <w:szCs w:val="16"/>
        </w:rPr>
        <w:t xml:space="preserve"> ⚠️  v1.3에서 §10.1을 CI 기반으로 개편할 때 </w:t>
      </w:r>
      <w:r>
        <w:rPr>
          <w:b/>
          <w:bCs/>
          <w:color w:val="444444"/>
          <w:sz w:val="16"/>
          <w:szCs w:val="16"/>
        </w:rPr>
        <w:t xml:space="preserve">크기 기준을 귀무가설 기준으로 잘못 치환</w:t>
      </w:r>
      <w:r>
        <w:rPr>
          <w:color w:val="444444"/>
          <w:sz w:val="16"/>
          <w:szCs w:val="16"/>
        </w:rPr>
        <w:t xml:space="preserve">한 오류를 정정한다.  | 축 | v1.2 (데이터 존재 이전 설정) | v1.3~v3.2 (오류) | </w:t>
      </w:r>
      <w:r>
        <w:rPr>
          <w:b/>
          <w:bCs/>
          <w:color w:val="444444"/>
          <w:sz w:val="16"/>
          <w:szCs w:val="16"/>
        </w:rPr>
        <w:t xml:space="preserve">v3.3 (복원)</w:t>
      </w:r>
      <w:r>
        <w:rPr>
          <w:color w:val="444444"/>
          <w:sz w:val="16"/>
          <w:szCs w:val="16"/>
        </w:rPr>
        <w:t xml:space="preserve"> | |---|---|---|---| | 프라이버시 | MIA AUC &gt; 0.6 | AUC_adv CI 하한 &gt; 0.5 | </w:t>
      </w:r>
      <w:r>
        <w:rPr>
          <w:b/>
          <w:bCs/>
          <w:color w:val="444444"/>
          <w:sz w:val="16"/>
          <w:szCs w:val="16"/>
        </w:rPr>
        <w:t xml:space="preserve">AUC_adv CI 하한 &gt; 0.6</w:t>
      </w:r>
      <w:r>
        <w:rPr>
          <w:color w:val="444444"/>
          <w:sz w:val="16"/>
          <w:szCs w:val="16"/>
        </w:rPr>
        <w:t xml:space="preserve"> | | 강건성 | flip rate &gt; 30% | flip 증가폭 CI 하한 &gt; 0 | </w:t>
      </w:r>
      <w:r>
        <w:rPr>
          <w:b/>
          <w:bCs/>
          <w:color w:val="444444"/>
          <w:sz w:val="16"/>
          <w:szCs w:val="16"/>
        </w:rPr>
        <w:t xml:space="preserve">flip rate CI 하한 &gt; 30%</w:t>
      </w:r>
      <w:r>
        <w:rPr>
          <w:color w:val="444444"/>
          <w:sz w:val="16"/>
          <w:szCs w:val="16"/>
        </w:rPr>
        <w:t xml:space="preserve"> | | 리소스 | &gt; 1ms | &gt; 1ms | &gt; 1ms (불변) |  </w:t>
      </w:r>
      <w:r>
        <w:rPr>
          <w:b/>
          <w:bCs/>
          <w:color w:val="444444"/>
          <w:sz w:val="16"/>
          <w:szCs w:val="16"/>
        </w:rPr>
        <w:t xml:space="preserve">오류의 성격</w:t>
      </w:r>
      <w:r>
        <w:rPr>
          <w:color w:val="444444"/>
          <w:sz w:val="16"/>
          <w:szCs w:val="16"/>
        </w:rPr>
        <w:t xml:space="preserve">: "CI 하한 &gt; 0"은 </w:t>
      </w:r>
      <w:r>
        <w:rPr>
          <w:i/>
          <w:iCs/>
          <w:color w:val="444444"/>
          <w:sz w:val="16"/>
          <w:szCs w:val="16"/>
        </w:rPr>
        <w:t xml:space="preserve">효과가 조금이라도 존재하는가</w:t>
      </w:r>
      <w:r>
        <w:rPr>
          <w:color w:val="444444"/>
          <w:sz w:val="16"/>
          <w:szCs w:val="16"/>
        </w:rPr>
        <w:t xml:space="preserve">(통계적 유의성)를 묻고, "&gt; 30%"는 </w:t>
      </w:r>
      <w:r>
        <w:rPr>
          <w:i/>
          <w:iCs/>
          <w:color w:val="444444"/>
          <w:sz w:val="16"/>
          <w:szCs w:val="16"/>
        </w:rPr>
        <w:t xml:space="preserve">효과가 문제될 만큼 큰가</w:t>
      </w:r>
      <w:r>
        <w:rPr>
          <w:color w:val="444444"/>
          <w:sz w:val="16"/>
          <w:szCs w:val="16"/>
        </w:rPr>
        <w:t xml:space="preserve">(실질적 크기)를 묻는다. v1.2의 의도는 </w:t>
      </w:r>
      <w:r>
        <w:rPr>
          <w:b/>
          <w:bCs/>
          <w:color w:val="444444"/>
          <w:sz w:val="16"/>
          <w:szCs w:val="16"/>
        </w:rPr>
        <w:t xml:space="preserve">실질적으로 문제가 되는 취약점에만 개선안을 적용</w:t>
      </w:r>
      <w:r>
        <w:rPr>
          <w:color w:val="444444"/>
          <w:sz w:val="16"/>
          <w:szCs w:val="16"/>
        </w:rPr>
        <w:t xml:space="preserve">하는 것이었으나, v1.3 변환 후에는 3,626건 중 3건(0.08%)만 뒤집히는 </w:t>
      </w:r>
      <w:r>
        <w:rPr>
          <w:rFonts w:ascii="Consolas" w:cs="Consolas" w:eastAsia="Consolas" w:hAnsi="Consolas"/>
          <w:color w:val="444444"/>
          <w:sz w:val="14"/>
          <w:szCs w:val="14"/>
        </w:rPr>
        <w:t xml:space="preserve">reg_write</w:t>
      </w:r>
      <w:r>
        <w:rPr>
          <w:color w:val="444444"/>
          <w:sz w:val="16"/>
          <w:szCs w:val="16"/>
        </w:rPr>
        <w:t xml:space="preserve">도 "취약점"으로 판정되었다. 복원은 v1.2의 크기 기준에 v1.3의 CI 엄밀성을 결합한 형태다.  </w:t>
      </w:r>
      <w:r>
        <w:rPr>
          <w:b/>
          <w:bCs/>
          <w:color w:val="444444"/>
          <w:sz w:val="16"/>
          <w:szCs w:val="16"/>
        </w:rPr>
        <w:t xml:space="preserve">발견 경위 (투명성 기록)</w:t>
      </w:r>
      <w:r>
        <w:rPr>
          <w:color w:val="444444"/>
          <w:sz w:val="16"/>
          <w:szCs w:val="16"/>
        </w:rPr>
        <w:t xml:space="preserve">: 이 오류는 Phase 6 착수 시 모델 A가 세 축 모두에서 개선 대상으로 판정되어 </w:t>
      </w:r>
      <w:r>
        <w:rPr>
          <w:b/>
          <w:bCs/>
          <w:color w:val="444444"/>
          <w:sz w:val="16"/>
          <w:szCs w:val="16"/>
        </w:rPr>
        <w:t xml:space="preserve">선택적 개선과 일괄 개선이 동일해지는(H5 퇴화)</w:t>
      </w:r>
      <w:r>
        <w:rPr>
          <w:color w:val="444444"/>
          <w:sz w:val="16"/>
          <w:szCs w:val="16"/>
        </w:rPr>
        <w:t xml:space="preserve"> 현상을 조사하다 발견되었다. 즉 결과를 보고 발견한 것이다. 다만 다음 세 가지 이유로 사후 조작이 아니라 </w:t>
      </w:r>
      <w:r>
        <w:rPr>
          <w:b/>
          <w:bCs/>
          <w:color w:val="444444"/>
          <w:sz w:val="16"/>
          <w:szCs w:val="16"/>
        </w:rPr>
        <w:t xml:space="preserve">오류 정정</w:t>
      </w:r>
      <w:r>
        <w:rPr>
          <w:color w:val="444444"/>
          <w:sz w:val="16"/>
          <w:szCs w:val="16"/>
        </w:rPr>
        <w:t xml:space="preserve">으로 판단한다. 1. 복원한 값(0.6, 30%)은 </w:t>
      </w:r>
      <w:r>
        <w:rPr>
          <w:b/>
          <w:bCs/>
          <w:color w:val="444444"/>
          <w:sz w:val="16"/>
          <w:szCs w:val="16"/>
        </w:rPr>
        <w:t xml:space="preserve">데이터가 존재하기 전(v1.2)에 설정</w:t>
      </w:r>
      <w:r>
        <w:rPr>
          <w:color w:val="444444"/>
          <w:sz w:val="16"/>
          <w:szCs w:val="16"/>
        </w:rPr>
        <w:t xml:space="preserve">된 값이며, 현재 결과를 보고 새로 고른 숫자가 아니다 2. </w:t>
      </w:r>
      <w:r>
        <w:rPr>
          <w:b/>
          <w:bCs/>
          <w:color w:val="444444"/>
          <w:sz w:val="16"/>
          <w:szCs w:val="16"/>
        </w:rPr>
        <w:t xml:space="preserve">H5-Test는 봉인 상태</w:t>
      </w:r>
      <w:r>
        <w:rPr>
          <w:color w:val="444444"/>
          <w:sz w:val="16"/>
          <w:szCs w:val="16"/>
        </w:rPr>
        <w:t xml:space="preserve">이므로 H5의 결론은 아직 누구도 알지 못한다 3. 복원 사유는 결과 변경이 아니라 v1.3 변환의 </w:t>
      </w:r>
      <w:r>
        <w:rPr>
          <w:b/>
          <w:bCs/>
          <w:color w:val="444444"/>
          <w:sz w:val="16"/>
          <w:szCs w:val="16"/>
        </w:rPr>
        <w:t xml:space="preserve">개념적 오류</w:t>
      </w:r>
      <w:r>
        <w:rPr>
          <w:color w:val="444444"/>
          <w:sz w:val="16"/>
          <w:szCs w:val="16"/>
        </w:rPr>
        <w:t xml:space="preserve">(유의성과 크기의 혼동)다  </w:t>
      </w:r>
      <w:r>
        <w:rPr>
          <w:b/>
          <w:bCs/>
          <w:color w:val="444444"/>
          <w:sz w:val="16"/>
          <w:szCs w:val="16"/>
        </w:rPr>
        <w:t xml:space="preserve">복원 후 모델 A의 판정</w:t>
      </w:r>
      <w:r>
        <w:rPr>
          <w:color w:val="444444"/>
          <w:sz w:val="16"/>
          <w:szCs w:val="16"/>
        </w:rPr>
        <w:t xml:space="preserve">: 프라이버시 ❌(CI 하한 0.5544) / 강건성 ❌(최대 CI 하한 0.0454) / 리소스 ✅(1.2209ms) → </w:t>
      </w:r>
      <w:r>
        <w:rPr>
          <w:b/>
          <w:bCs/>
          <w:color w:val="444444"/>
          <w:sz w:val="16"/>
          <w:szCs w:val="16"/>
        </w:rPr>
        <w:t xml:space="preserve">선택적 개선 = 경량화만</w:t>
      </w:r>
    </w:p>
    <w:p>
      <w:pPr>
        <w:pStyle w:val="Heading2"/>
        <w:keepNext/>
        <w:spacing w:after="100" w:before="160"/>
      </w:pPr>
      <w:r>
        <w:rPr>
          <w:rFonts w:ascii="Arial" w:cs="Arial" w:eastAsia="맑은 고딕" w:hAnsi="Arial"/>
          <w:b/>
          <w:bCs/>
          <w:color w:val="000000"/>
          <w:sz w:val="20"/>
          <w:szCs w:val="20"/>
        </w:rPr>
        <w:t xml:space="preserve">A.4 정정 대조표 — 프로토콜의 기록과 원고의 서술이 다른 곳</w:t>
      </w:r>
    </w:p>
    <w:p>
      <w:pPr>
        <w:spacing w:after="60" w:before="0" w:line="320"/>
        <w:ind w:firstLine="190"/>
        <w:jc w:val="both"/>
      </w:pPr>
      <w:r>
        <w:rPr>
          <w:sz w:val="19"/>
          <w:szCs w:val="19"/>
        </w:rPr>
        <w:t xml:space="preserve">원고를 쓰며 데이터·산출물·원문을 다시 확인해 정정한 내용이다. </w:t>
      </w:r>
      <w:r>
        <w:rPr>
          <w:b/>
          <w:bCs/>
          <w:sz w:val="19"/>
          <w:szCs w:val="19"/>
        </w:rPr>
        <w:t xml:space="preserve">원고의 서술이 최신</w:t>
      </w:r>
      <w:r>
        <w:rPr>
          <w:sz w:val="19"/>
          <w:szCs w:val="19"/>
        </w:rPr>
        <w:t xml:space="preserve">이다. 프로토콜 위치는 보충 자료 S1의 절 번호다.</w:t>
      </w:r>
    </w:p>
    <w:p>
      <w:pPr>
        <w:pStyle w:val="Heading3"/>
        <w:keepNext/>
        <w:spacing w:after="100" w:before="160"/>
      </w:pPr>
      <w:r>
        <w:rPr>
          <w:rFonts w:ascii="Arial" w:cs="Arial" w:eastAsia="맑은 고딕" w:hAnsi="Arial"/>
          <w:b/>
          <w:bCs/>
          <w:color w:val="000000"/>
          <w:sz w:val="19"/>
          <w:szCs w:val="19"/>
        </w:rPr>
        <w:t xml:space="preserve">A.4.1 수치와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
        <w:gridCol w:w="2965"/>
        <w:gridCol w:w="2965"/>
        <w:gridCol w:w="2965"/>
        <w:gridCol w:w="496"/>
      </w:tblGrid>
      <w:tr>
        <w:trPr>
          <w:cantSplit w:val="false"/>
          <w:tblHeader/>
        </w:trPr>
        <w:tc>
          <w:tcPr>
            <w:tcW w:type="dxa" w:w="2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29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29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프로토콜의 기록</w:t>
            </w:r>
          </w:p>
        </w:tc>
        <w:tc>
          <w:tcPr>
            <w:tcW w:type="dxa" w:w="29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원고의 서술</w:t>
            </w:r>
          </w:p>
        </w:tc>
        <w:tc>
          <w:tcPr>
            <w:tcW w:type="dxa" w:w="49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§11.3</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CIC-MalMem-2022에서 깊이 3 결정트리의 정확도 99.84%</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99.89%. 99.84%는 같은 실행의 덤프를 묶지 않은 분할의 값이며, 실행 단위로 묶은 교차검증으로 다시 계산했다. 깊이 1(99.65%)은 분할 방식과 거의 무관했다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 표 5</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 A.3.1(2026-09-18 "CIC-MalMem artifact 발견"), A.3.2(v2.6)</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서비스 수 차이를 "VM 환경 상태", "환경 지문"으로 해석</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정상과 악성은 같은 가상 머신에서 수집되었다. 서비스 수 차이가 악성 행위의 흔적인지 수집 구성의 차이인지는 데이터만으로 가릴 수 없다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4.1.1</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§11.1</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2025에 깊이 1·3 결정트리를 적용해 "artifact 부재 확인"</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깊이 1 점검은 모델 입력에 있는 특징만 볼 수 있어, 입력에 없는 수집 연도의 교란을 잡지 못했다. DMBD 2025에는 이 교란이 있다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4.1.2, 5.2</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§13.2, A.3.1(2026-09-21 "B 해석 정정"), A.3.2(v3.5)</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B의 낮은 탐지율을 균형 데이터에서 최적화된 보수적 판단 경계로 설명하고, B의 악성 평균 확률을 "최저"로 기록</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균형 데이터로 학습했다는 설명은 논리 오류다. 탐지율은 시험 분할의 클래스 비율에 좌우되지 않으며, 모델 A·C도 같은 데이터로 학습했다. 원인은 B의 하이퍼파라미터이며 어느 설정인지는 분리하지 않았다. 악성 평균 확률은 </w:t>
            </w:r>
            <w:r>
              <w:rPr>
                <w:sz w:val="14"/>
                <w:szCs w:val="14"/>
              </w:rPr>
              <w:t xml:space="preserve">랜덤 포레스트 계열 중</w:t>
            </w:r>
            <w:r>
              <w:rPr>
                <w:sz w:val="14"/>
                <w:szCs w:val="14"/>
              </w:rPr>
              <w:t xml:space="preserve"> 최저다(모델 D가 더 낮다)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4.4.3</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§10A.4</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2024년 악성 코호트의 탐지율이 "약 80%로 하락"</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랜덤 포레스트 계열 0.795~0.881(범위로 서술)</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4.4.1</w:t>
            </w:r>
          </w:p>
        </w:tc>
      </w:tr>
      <w:tr>
        <w:trPr>
          <w:cantSplit w:val="false"/>
          <w:tblHeader w:val="false"/>
        </w:trPr>
        <w:tc>
          <w:tcPr>
            <w:tcW w:type="dxa" w:w="2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§7.1 (3)·(4), A.3.1(2026-09-21 "리소스 개선 성공 기준 확정"), A.3.2(v3.3)</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집계 비용 0.4409ms가 추론 최적화의 하한. 업계 실측치와 대조해 네 모델 모두 CPU 1% 미만</w:t>
            </w:r>
          </w:p>
        </w:tc>
        <w:tc>
          <w:tcPr>
            <w:tcW w:type="dxa" w:w="29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집계 비용 값은 실험 산출물에 남아 있지 않아 원고에서 쓰지 않았다. 업계 수치는 근거 자료(업체 보고서 등)를 원문으로 확인하지 않아 쓰지 않았다</w:t>
            </w:r>
          </w:p>
        </w:tc>
        <w:tc>
          <w:tcPr>
            <w:tcW w:type="dxa" w:w="49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5.3, 6.2.2</w:t>
            </w:r>
          </w:p>
        </w:tc>
      </w:tr>
    </w:tbl>
    <w:p>
      <w:pPr>
        <w:spacing w:after="80"/>
      </w:pPr>
    </w:p>
    <w:p>
      <w:pPr>
        <w:pStyle w:val="Heading3"/>
        <w:keepNext/>
        <w:spacing w:after="100" w:before="160"/>
      </w:pPr>
      <w:r>
        <w:rPr>
          <w:rFonts w:ascii="Arial" w:cs="Arial" w:eastAsia="맑은 고딕" w:hAnsi="Arial"/>
          <w:b/>
          <w:bCs/>
          <w:color w:val="000000"/>
          <w:sz w:val="19"/>
          <w:szCs w:val="19"/>
        </w:rPr>
        <w:t xml:space="preserve">A.4.2 프로토콜에 남은 옛 설정값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
        <w:gridCol w:w="868"/>
        <w:gridCol w:w="2865"/>
        <w:gridCol w:w="4601"/>
        <w:gridCol w:w="870"/>
      </w:tblGrid>
      <w:tr>
        <w:trPr>
          <w:cantSplit w:val="false"/>
          <w:tblHeader/>
        </w:trPr>
        <w:tc>
          <w:tcPr>
            <w:tcW w:type="dxa" w:w="43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86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286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프로토콜의 기록</w:t>
            </w:r>
          </w:p>
        </w:tc>
        <w:tc>
          <w:tcPr>
            <w:tcW w:type="dxa" w:w="46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실제로 쓴 값</w:t>
            </w:r>
          </w:p>
        </w:tc>
        <w:tc>
          <w:tcPr>
            <w:tcW w:type="dxa" w:w="87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 1.9.1</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1.8.0 (1.9.1은 초기 로컬 점검 환경)</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 부록 B</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§3.4, §4.3</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처리 순서에 Class Weight 적용</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 분할이 50:50이라 적용하지 않음(A.3.2 v2.7에도 기록)</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9</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§2.1, §4.2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베이지안 최적화의 교차검증에서 family 비중복 유지</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DMBD 2025에는 family 라벨이 없어 학습 분할 안에서 층화 3겹</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 개선이 선택적 개선과 같은 총 탐색 예산을 씀</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 축마다 10회(§10.3A에서 해당 조항 폐기)</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3.2, 3.7</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11</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 분석 단위 n≈12</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중복 특징 제거 후 n=7(A.3.2 v2.7)</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3.1, 4.2.3</w:t>
            </w:r>
          </w:p>
        </w:tc>
      </w:tr>
      <w:tr>
        <w:trPr>
          <w:cantSplit w:val="false"/>
          <w:tblHeader w:val="false"/>
        </w:trPr>
        <w:tc>
          <w:tcPr>
            <w:tcW w:type="dxa" w:w="43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12</w:t>
            </w:r>
          </w:p>
        </w:tc>
        <w:tc>
          <w:tcPr>
            <w:tcW w:type="dxa" w:w="86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c>
          <w:tcPr>
            <w:tcW w:type="dxa" w:w="286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MLP 조기 종료를 Validation loss 정체로 판단</w:t>
            </w:r>
          </w:p>
        </w:tc>
        <w:tc>
          <w:tcPr>
            <w:tcW w:type="dxa" w:w="46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 기본 방식 — 학습 분할의 10%를 내부 검증용으로 떼어 그 점수로 판단</w:t>
            </w:r>
          </w:p>
        </w:tc>
        <w:tc>
          <w:tcPr>
            <w:tcW w:type="dxa" w:w="8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bl>
    <w:p>
      <w:pPr>
        <w:spacing w:after="80"/>
      </w:pPr>
    </w:p>
    <w:p>
      <w:pPr>
        <w:pStyle w:val="Heading3"/>
        <w:keepNext/>
        <w:spacing w:after="100" w:before="160"/>
      </w:pPr>
      <w:r>
        <w:rPr>
          <w:rFonts w:ascii="Arial" w:cs="Arial" w:eastAsia="맑은 고딕" w:hAnsi="Arial"/>
          <w:b/>
          <w:bCs/>
          <w:color w:val="000000"/>
          <w:sz w:val="19"/>
          <w:szCs w:val="19"/>
        </w:rPr>
        <w:t xml:space="preserve">A.4.3 명세와 실제 수행이 다른 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
        <w:gridCol w:w="462"/>
        <w:gridCol w:w="3762"/>
        <w:gridCol w:w="3960"/>
        <w:gridCol w:w="1124"/>
      </w:tblGrid>
      <w:tr>
        <w:trPr>
          <w:cantSplit w:val="false"/>
          <w:tblHeader/>
        </w:trPr>
        <w:tc>
          <w:tcPr>
            <w:tcW w:type="dxa" w:w="33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46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376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명세</w:t>
            </w:r>
          </w:p>
        </w:tc>
        <w:tc>
          <w:tcPr>
            <w:tcW w:type="dxa" w:w="396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실제 수행</w:t>
            </w:r>
          </w:p>
        </w:tc>
        <w:tc>
          <w:tcPr>
            <w:tcW w:type="dxa" w:w="112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13</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H2·H3·H5에 BH 다중비교 보정 적용</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실험 중에는 계산하지 않았다. 원고 작성 중 H2에 적용했으며(보정 후 모델 D만 유의, 결론 불변), H3·H5의 신뢰구간에는 보정을 적용하지 않았다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4.2.3, 5.2, 6.2.3</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14</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§6.3</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duration_s</w:t>
            </w:r>
            <w:r>
              <w:rPr>
                <w:sz w:val="14"/>
                <w:szCs w:val="14"/>
              </w:rPr>
              <w:t xml:space="preserve">는 증가 방향의 조작만 유효</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교란은 일곱 특징 모두 감소 방향으로 가했다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3.6.3, 5.2, 6.2.2</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15</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멤버십 추론 표본을 공격 학습·임계값 보정(50%), 개선안 선택(25%), 최종 감사(25%)로 분할</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공격 모델은 shadow 모델의 출력으로 학습했으므로 첫 50%는 쓰지 않았다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3.6.2</w:t>
            </w:r>
          </w:p>
        </w:tc>
      </w:tr>
      <w:tr>
        <w:trPr>
          <w:cantSplit w:val="false"/>
          <w:tblHeader w:val="false"/>
        </w:trPr>
        <w:tc>
          <w:tcPr>
            <w:tcW w:type="dxa" w:w="33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16</w:t>
            </w:r>
          </w:p>
        </w:tc>
        <w:tc>
          <w:tcPr>
            <w:tcW w:type="dxa" w:w="4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§8.1</w:t>
            </w:r>
          </w:p>
        </w:tc>
        <w:tc>
          <w:tcPr>
            <w:tcW w:type="dxa" w:w="376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시드별 혼동행렬 원본을 부록에 제시</w:t>
            </w:r>
          </w:p>
        </w:tc>
        <w:tc>
          <w:tcPr>
            <w:tcW w:type="dxa" w:w="396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부록에 싣지 않았다. 원고는 시드 평균과 신뢰구간을 보고한다</w:t>
            </w:r>
          </w:p>
        </w:tc>
        <w:tc>
          <w:tcPr>
            <w:tcW w:type="dxa" w:w="112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bl>
    <w:p>
      <w:pPr>
        <w:spacing w:after="80"/>
      </w:pPr>
    </w:p>
    <w:p>
      <w:pPr>
        <w:pStyle w:val="Heading3"/>
        <w:keepNext/>
        <w:spacing w:after="100" w:before="160"/>
      </w:pPr>
      <w:r>
        <w:rPr>
          <w:rFonts w:ascii="Arial" w:cs="Arial" w:eastAsia="맑은 고딕" w:hAnsi="Arial"/>
          <w:b/>
          <w:bCs/>
          <w:color w:val="000000"/>
          <w:sz w:val="19"/>
          <w:szCs w:val="19"/>
        </w:rPr>
        <w:t xml:space="preserve">A.4.4 용어와 외부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
        <w:gridCol w:w="2350"/>
        <w:gridCol w:w="3467"/>
        <w:gridCol w:w="3528"/>
      </w:tblGrid>
      <w:tr>
        <w:trPr>
          <w:cantSplit w:val="false"/>
          <w:tblHeader/>
        </w:trPr>
        <w:tc>
          <w:tcPr>
            <w:tcW w:type="dxa" w:w="29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w:t>
            </w:r>
          </w:p>
        </w:tc>
        <w:tc>
          <w:tcPr>
            <w:tcW w:type="dxa" w:w="235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 위치</w:t>
            </w:r>
          </w:p>
        </w:tc>
        <w:tc>
          <w:tcPr>
            <w:tcW w:type="dxa" w:w="346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프로토콜의 기록</w:t>
            </w:r>
          </w:p>
        </w:tc>
        <w:tc>
          <w:tcPr>
            <w:tcW w:type="dxa" w:w="352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원고의 처리</w:t>
            </w:r>
          </w:p>
        </w:tc>
      </w:tr>
      <w:tr>
        <w:trPr>
          <w:cantSplit w:val="false"/>
          <w:tblHeader w:val="false"/>
        </w:trPr>
        <w:tc>
          <w:tcPr>
            <w:tcW w:type="dxa" w:w="2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17</w:t>
            </w:r>
          </w:p>
        </w:tc>
        <w:tc>
          <w:tcPr>
            <w:tcW w:type="dxa" w:w="23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전반</w:t>
            </w:r>
          </w:p>
        </w:tc>
        <w:tc>
          <w:tcPr>
            <w:tcW w:type="dxa" w:w="34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"사전등록"</w:t>
            </w:r>
          </w:p>
        </w:tc>
        <w:tc>
          <w:tcPr>
            <w:tcW w:type="dxa" w:w="352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"사전 명세". 공개 저장소에 시점을 남기는 등록이 아니므로 사전 등록이라 부르지 않는다(3.2절)</w:t>
            </w:r>
          </w:p>
        </w:tc>
      </w:tr>
      <w:tr>
        <w:trPr>
          <w:cantSplit w:val="false"/>
          <w:tblHeader w:val="false"/>
        </w:trPr>
        <w:tc>
          <w:tcPr>
            <w:tcW w:type="dxa" w:w="2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18</w:t>
            </w:r>
          </w:p>
        </w:tc>
        <w:tc>
          <w:tcPr>
            <w:tcW w:type="dxa" w:w="23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§1A.2, A.3.2(v1.7·v1.8), §1A.4, §7.1 (4)</w:t>
            </w:r>
          </w:p>
        </w:tc>
        <w:tc>
          <w:tcPr>
            <w:tcW w:type="dxa" w:w="34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위협 시간 척도의 수치, 레지스트리 조작의 근거, 비용 민감 평가의 근거, 업계 실측치 등 외부 자료 인용</w:t>
            </w:r>
          </w:p>
        </w:tc>
        <w:tc>
          <w:tcPr>
            <w:tcW w:type="dxa" w:w="352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원고는 이 자료들을 근거로 쓰지 않았으며, 원문 확인도 거치지 않았다. 원고가 인용한 문헌은 모두 원문으로 확인했다</w:t>
            </w:r>
          </w:p>
        </w:tc>
      </w:tr>
    </w:tbl>
    <w:p>
      <w:pPr>
        <w:spacing w:after="80"/>
      </w:pPr>
    </w:p>
    <w:p>
      <w:pPr>
        <w:pStyle w:val="Heading1"/>
        <w:keepNext/>
        <w:spacing w:after="100" w:before="240"/>
      </w:pPr>
      <w:r>
        <w:rPr>
          <w:rFonts w:ascii="Arial" w:cs="Arial" w:eastAsia="맑은 고딕" w:hAnsi="Arial"/>
          <w:b/>
          <w:bCs/>
          <w:color w:val="000000"/>
          <w:sz w:val="22"/>
          <w:szCs w:val="22"/>
        </w:rPr>
        <w:t xml:space="preserve">부록 B. 구현 세부</w:t>
      </w:r>
    </w:p>
    <w:p>
      <w:pPr>
        <w:pStyle w:val="Heading2"/>
        <w:keepNext/>
        <w:spacing w:after="100" w:before="160"/>
      </w:pPr>
      <w:r>
        <w:rPr>
          <w:rFonts w:ascii="Arial" w:cs="Arial" w:eastAsia="맑은 고딕" w:hAnsi="Arial"/>
          <w:b/>
          <w:bCs/>
          <w:color w:val="000000"/>
          <w:sz w:val="20"/>
          <w:szCs w:val="20"/>
        </w:rPr>
        <w:t xml:space="preserve">B.1 실행 환경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7"/>
        <w:gridCol w:w="5481"/>
      </w:tblGrid>
      <w:tr>
        <w:trPr>
          <w:cantSplit w:val="false"/>
          <w:tblHeader/>
        </w:trPr>
        <w:tc>
          <w:tcPr>
            <w:tcW w:type="dxa" w:w="41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548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값</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Python</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3.12</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scikit-learn</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1.8.0</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numpy / pandas / scipy</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2.4.4 / 3.0.2 / 1.17.1</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psutil</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7.2.2</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CPU / 메모리</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1코어 / 3.9GB</w:t>
            </w:r>
          </w:p>
        </w:tc>
      </w:tr>
      <w:tr>
        <w:trPr>
          <w:cantSplit w:val="false"/>
          <w:tblHeader w:val="false"/>
        </w:trPr>
        <w:tc>
          <w:tcPr>
            <w:tcW w:type="dxa" w:w="41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병렬 처리</w:t>
            </w:r>
          </w:p>
        </w:tc>
        <w:tc>
          <w:tcPr>
            <w:tcW w:type="dxa" w:w="54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자원 측정은 단일 스레드(</w:t>
            </w:r>
            <w:r>
              <w:rPr>
                <w:rFonts w:ascii="Consolas" w:cs="Consolas" w:eastAsia="Consolas" w:hAnsi="Consolas"/>
                <w:sz w:val="12"/>
                <w:szCs w:val="12"/>
              </w:rPr>
              <w:t xml:space="preserve">n_jobs=1</w:t>
            </w:r>
            <w:r>
              <w:rPr>
                <w:sz w:val="14"/>
                <w:szCs w:val="14"/>
              </w:rPr>
              <w:t xml:space="preserve">)로 고정</w:t>
            </w:r>
          </w:p>
        </w:tc>
      </w:tr>
    </w:tbl>
    <w:p>
      <w:pPr>
        <w:spacing w:after="80"/>
      </w:pPr>
    </w:p>
    <w:p>
      <w:pPr>
        <w:spacing w:after="60" w:before="0" w:line="320"/>
        <w:ind w:firstLine="190"/>
        <w:jc w:val="both"/>
      </w:pPr>
      <w:r>
        <w:rPr>
          <w:rFonts w:ascii="Consolas" w:cs="Consolas" w:eastAsia="Consolas" w:hAnsi="Consolas"/>
          <w:sz w:val="17"/>
          <w:szCs w:val="17"/>
        </w:rPr>
        <w:t xml:space="preserve">hyperopt</w:t>
      </w:r>
      <w:r>
        <w:rPr>
          <w:sz w:val="19"/>
          <w:szCs w:val="19"/>
        </w:rPr>
        <w:t xml:space="preserve">, </w:t>
      </w:r>
      <w:r>
        <w:rPr>
          <w:rFonts w:ascii="Consolas" w:cs="Consolas" w:eastAsia="Consolas" w:hAnsi="Consolas"/>
          <w:sz w:val="17"/>
          <w:szCs w:val="17"/>
        </w:rPr>
        <w:t xml:space="preserve">optuna</w:t>
      </w:r>
      <w:r>
        <w:rPr>
          <w:sz w:val="19"/>
          <w:szCs w:val="19"/>
        </w:rPr>
        <w:t xml:space="preserve">, </w:t>
      </w:r>
      <w:r>
        <w:rPr>
          <w:rFonts w:ascii="Consolas" w:cs="Consolas" w:eastAsia="Consolas" w:hAnsi="Consolas"/>
          <w:sz w:val="17"/>
          <w:szCs w:val="17"/>
        </w:rPr>
        <w:t xml:space="preserve">xgboost</w:t>
      </w:r>
      <w:r>
        <w:rPr>
          <w:sz w:val="19"/>
          <w:szCs w:val="19"/>
        </w:rPr>
        <w:t xml:space="preserve">, </w:t>
      </w:r>
      <w:r>
        <w:rPr>
          <w:rFonts w:ascii="Consolas" w:cs="Consolas" w:eastAsia="Consolas" w:hAnsi="Consolas"/>
          <w:sz w:val="17"/>
          <w:szCs w:val="17"/>
        </w:rPr>
        <w:t xml:space="preserve">lightgbm</w:t>
      </w:r>
      <w:r>
        <w:rPr>
          <w:sz w:val="19"/>
          <w:szCs w:val="19"/>
        </w:rPr>
        <w:t xml:space="preserve">은 실행 환경에 설치되어 있지 않았다. 이 때문에 베이지안 최적화를 가우시안 과정과 기대 개선량으로 직접 구현했고(B.5), 스태킹의 부스팅 기반 모델은 scikit-learn의 </w:t>
      </w:r>
      <w:r>
        <w:rPr>
          <w:rFonts w:ascii="Consolas" w:cs="Consolas" w:eastAsia="Consolas" w:hAnsi="Consolas"/>
          <w:sz w:val="17"/>
          <w:szCs w:val="17"/>
        </w:rPr>
        <w:t xml:space="preserve">HistGradientBoostingClassifier</w:t>
      </w:r>
      <w:r>
        <w:rPr>
          <w:sz w:val="19"/>
          <w:szCs w:val="19"/>
        </w:rPr>
        <w:t xml:space="preserve">를 썼다(A.3.2 v2.7).</w:t>
      </w:r>
    </w:p>
    <w:p>
      <w:pPr>
        <w:spacing w:after="120" w:before="0" w:line="250"/>
        <w:jc w:val="left"/>
      </w:pPr>
      <w:r>
        <w:rPr>
          <w:i/>
          <w:iCs/>
          <w:sz w:val="15"/>
          <w:szCs w:val="15"/>
        </w:rPr>
        <w:t xml:space="preserve">출처: 산출물 README "환경", `phase4/results/env.json`</w:t>
      </w:r>
    </w:p>
    <w:p>
      <w:pPr>
        <w:pStyle w:val="Heading2"/>
        <w:keepNext/>
        <w:spacing w:after="100" w:before="160"/>
      </w:pPr>
      <w:r>
        <w:rPr>
          <w:rFonts w:ascii="Arial" w:cs="Arial" w:eastAsia="맑은 고딕" w:hAnsi="Arial"/>
          <w:b/>
          <w:bCs/>
          <w:color w:val="000000"/>
          <w:sz w:val="20"/>
          <w:szCs w:val="20"/>
        </w:rPr>
        <w:t xml:space="preserve">B.2 데이터와 분할</w:t>
      </w:r>
    </w:p>
    <w:p>
      <w:pPr>
        <w:spacing w:after="60" w:before="0" w:line="320"/>
        <w:ind w:firstLine="190"/>
        <w:jc w:val="both"/>
      </w:pPr>
      <w:r>
        <w:rPr>
          <w:b/>
          <w:bCs/>
          <w:sz w:val="19"/>
          <w:szCs w:val="19"/>
        </w:rPr>
        <w:t xml:space="preserve">데이터.</w:t>
      </w:r>
      <w:r>
        <w:rPr>
          <w:sz w:val="19"/>
          <w:szCs w:val="19"/>
        </w:rPr>
        <w:t xml:space="preserve"> DMBD 2025의 실행 단위 집계본(64,747개 실행)을 사용했다.</w:t>
      </w:r>
    </w:p>
    <w:p>
      <w:pPr>
        <w:spacing w:after="60" w:before="0" w:line="320"/>
        <w:ind w:firstLine="190"/>
        <w:jc w:val="both"/>
      </w:pPr>
      <w:r>
        <w:rPr>
          <w:b/>
          <w:bCs/>
          <w:sz w:val="19"/>
          <w:szCs w:val="19"/>
        </w:rPr>
        <w:t xml:space="preserve">분할.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1180"/>
        <w:gridCol w:w="3933"/>
        <w:gridCol w:w="3542"/>
      </w:tblGrid>
      <w:tr>
        <w:trPr>
          <w:cantSplit w:val="false"/>
          <w:tblHeader/>
        </w:trPr>
        <w:tc>
          <w:tcPr>
            <w:tcW w:type="dxa" w:w="98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분할</w:t>
            </w:r>
          </w:p>
        </w:tc>
        <w:tc>
          <w:tcPr>
            <w:tcW w:type="dxa" w:w="118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크기</w:t>
            </w:r>
          </w:p>
        </w:tc>
        <w:tc>
          <w:tcPr>
            <w:tcW w:type="dxa" w:w="393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용도</w:t>
            </w:r>
          </w:p>
        </w:tc>
        <w:tc>
          <w:tcPr>
            <w:tcW w:type="dxa" w:w="354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봉인 해시</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24,000</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학습</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검증</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8,000</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진단, 개선안 선택</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시험</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8,000</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판정 (한 번만 열람)</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47254fd15bb1f192</w:t>
            </w:r>
          </w:p>
        </w:tc>
      </w:tr>
      <w:tr>
        <w:trPr>
          <w:cantSplit w:val="false"/>
          <w:tblHeader w:val="false"/>
        </w:trPr>
        <w:tc>
          <w:tcPr>
            <w:tcW w:type="dxa" w:w="98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시험</w:t>
            </w:r>
          </w:p>
        </w:tc>
        <w:tc>
          <w:tcPr>
            <w:tcW w:type="dxa" w:w="118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24,747</w:t>
            </w:r>
          </w:p>
        </w:tc>
        <w:tc>
          <w:tcPr>
            <w:tcW w:type="dxa" w:w="39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시간적 일반화 보고 (한 번만 열람)</w:t>
            </w:r>
          </w:p>
        </w:tc>
        <w:tc>
          <w:tcPr>
            <w:tcW w:type="dxa" w:w="35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c63d8ca03e7a4480</w:t>
            </w:r>
          </w:p>
        </w:tc>
      </w:tr>
    </w:tbl>
    <w:p>
      <w:pPr>
        <w:spacing w:after="80"/>
      </w:pPr>
    </w:p>
    <w:p>
      <w:pPr>
        <w:spacing w:after="60" w:before="0" w:line="320"/>
        <w:ind w:firstLine="190"/>
        <w:jc w:val="both"/>
      </w:pPr>
      <w:r>
        <w:rPr>
          <w:sz w:val="19"/>
          <w:szCs w:val="19"/>
        </w:rPr>
        <w:t xml:space="preserve">분할 인덱스는 원본 CSV의 행 번호로 저장했다(</w:t>
      </w:r>
      <w:r>
        <w:rPr>
          <w:rFonts w:ascii="Consolas" w:cs="Consolas" w:eastAsia="Consolas" w:hAnsi="Consolas"/>
          <w:sz w:val="17"/>
          <w:szCs w:val="17"/>
        </w:rPr>
        <w:t xml:space="preserve">tr_idx.npy</w:t>
      </w:r>
      <w:r>
        <w:rPr>
          <w:sz w:val="19"/>
          <w:szCs w:val="19"/>
        </w:rPr>
        <w:t xml:space="preserve">, </w:t>
      </w:r>
      <w:r>
        <w:rPr>
          <w:rFonts w:ascii="Consolas" w:cs="Consolas" w:eastAsia="Consolas" w:hAnsi="Consolas"/>
          <w:sz w:val="17"/>
          <w:szCs w:val="17"/>
        </w:rPr>
        <w:t xml:space="preserve">va_idx.npy</w:t>
      </w:r>
      <w:r>
        <w:rPr>
          <w:sz w:val="19"/>
          <w:szCs w:val="19"/>
        </w:rPr>
        <w:t xml:space="preserve">, </w:t>
      </w:r>
      <w:r>
        <w:rPr>
          <w:rFonts w:ascii="Consolas" w:cs="Consolas" w:eastAsia="Consolas" w:hAnsi="Consolas"/>
          <w:sz w:val="17"/>
          <w:szCs w:val="17"/>
        </w:rPr>
        <w:t xml:space="preserve">h5_idx.npy</w:t>
      </w:r>
      <w:r>
        <w:rPr>
          <w:sz w:val="19"/>
          <w:szCs w:val="19"/>
        </w:rPr>
        <w:t xml:space="preserve">, </w:t>
      </w:r>
      <w:r>
        <w:rPr>
          <w:rFonts w:ascii="Consolas" w:cs="Consolas" w:eastAsia="Consolas" w:hAnsi="Consolas"/>
          <w:sz w:val="17"/>
          <w:szCs w:val="17"/>
        </w:rPr>
        <w:t xml:space="preserve">offtest_idx.npy</w:t>
      </w:r>
      <w:r>
        <w:rPr>
          <w:sz w:val="19"/>
          <w:szCs w:val="19"/>
        </w:rPr>
        <w:t xml:space="preserve">).</w:t>
      </w:r>
    </w:p>
    <w:p>
      <w:pPr>
        <w:spacing w:after="60" w:before="0" w:line="320"/>
        <w:ind w:firstLine="190"/>
        <w:jc w:val="both"/>
      </w:pPr>
      <w:r>
        <w:rPr>
          <w:b/>
          <w:bCs/>
          <w:sz w:val="19"/>
          <w:szCs w:val="19"/>
        </w:rPr>
        <w:t xml:space="preserve">특징.</w:t>
      </w:r>
      <w:r>
        <w:rPr>
          <w:sz w:val="19"/>
          <w:szCs w:val="19"/>
        </w:rPr>
        <w:t xml:space="preserve"> 처음 14개 특징 가운데 스피어만 상관계수의 절댓값이 0.95를 넘는 쌍에서 열 순서상 뒤의 특징을 제거했다.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3212"/>
        <w:gridCol w:w="1929"/>
      </w:tblGrid>
      <w:tr>
        <w:trPr>
          <w:cantSplit w:val="false"/>
          <w:tblHeader/>
        </w:trPr>
        <w:tc>
          <w:tcPr>
            <w:tcW w:type="dxa" w:w="449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제거한 특징</w:t>
            </w:r>
          </w:p>
        </w:tc>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짝을 이룬 특징</w:t>
            </w:r>
          </w:p>
        </w:tc>
        <w:tc>
          <w:tcPr>
            <w:tcW w:type="dxa" w:w="192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상관계수</w:t>
            </w:r>
          </w:p>
        </w:tc>
      </w:tr>
      <w:tr>
        <w:trPr>
          <w:cantSplit w:val="false"/>
          <w:tblHeader w:val="false"/>
        </w:trPr>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n_uniq_child</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n_events</w:t>
            </w:r>
          </w:p>
        </w:tc>
        <w:tc>
          <w:tcPr>
            <w:tcW w:type="dxa" w:w="19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0.9829</w:t>
            </w:r>
          </w:p>
        </w:tc>
      </w:tr>
      <w:tr>
        <w:trPr>
          <w:cantSplit w:val="false"/>
          <w:tblHeader w:val="false"/>
        </w:trPr>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n_uniq_cguid</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n_events</w:t>
            </w:r>
          </w:p>
        </w:tc>
        <w:tc>
          <w:tcPr>
            <w:tcW w:type="dxa" w:w="19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1.0000</w:t>
            </w:r>
          </w:p>
        </w:tc>
      </w:tr>
    </w:tbl>
    <w:p>
      <w:pPr>
        <w:spacing w:after="80"/>
      </w:pPr>
    </w:p>
    <w:p>
      <w:pPr>
        <w:spacing w:after="60" w:before="0" w:line="320"/>
        <w:ind w:firstLine="190"/>
        <w:jc w:val="both"/>
      </w:pPr>
      <w:r>
        <w:rPr>
          <w:sz w:val="19"/>
          <w:szCs w:val="19"/>
        </w:rPr>
        <w:t xml:space="preserve">최종 특징 12개: </w:t>
      </w:r>
      <w:r>
        <w:rPr>
          <w:rFonts w:ascii="Consolas" w:cs="Consolas" w:eastAsia="Consolas" w:hAnsi="Consolas"/>
          <w:sz w:val="17"/>
          <w:szCs w:val="17"/>
        </w:rPr>
        <w:t xml:space="preserve">file_create</w:t>
      </w:r>
      <w:r>
        <w:rPr>
          <w:sz w:val="19"/>
          <w:szCs w:val="19"/>
        </w:rPr>
        <w:t xml:space="preserve">, </w:t>
      </w:r>
      <w:r>
        <w:rPr>
          <w:rFonts w:ascii="Consolas" w:cs="Consolas" w:eastAsia="Consolas" w:hAnsi="Consolas"/>
          <w:sz w:val="17"/>
          <w:szCs w:val="17"/>
        </w:rPr>
        <w:t xml:space="preserve">image_load</w:t>
      </w:r>
      <w:r>
        <w:rPr>
          <w:sz w:val="19"/>
          <w:szCs w:val="19"/>
        </w:rPr>
        <w:t xml:space="preserve">, </w:t>
      </w:r>
      <w:r>
        <w:rPr>
          <w:rFonts w:ascii="Consolas" w:cs="Consolas" w:eastAsia="Consolas" w:hAnsi="Consolas"/>
          <w:sz w:val="17"/>
          <w:szCs w:val="17"/>
        </w:rPr>
        <w:t xml:space="preserve">net_connect</w:t>
      </w:r>
      <w:r>
        <w:rPr>
          <w:sz w:val="19"/>
          <w:szCs w:val="19"/>
        </w:rPr>
        <w:t xml:space="preserve">, </w:t>
      </w:r>
      <w:r>
        <w:rPr>
          <w:rFonts w:ascii="Consolas" w:cs="Consolas" w:eastAsia="Consolas" w:hAnsi="Consolas"/>
          <w:sz w:val="17"/>
          <w:szCs w:val="17"/>
        </w:rPr>
        <w:t xml:space="preserve">process_create</w:t>
      </w:r>
      <w:r>
        <w:rPr>
          <w:sz w:val="19"/>
          <w:szCs w:val="19"/>
        </w:rPr>
        <w:t xml:space="preserve">, </w:t>
      </w:r>
      <w:r>
        <w:rPr>
          <w:rFonts w:ascii="Consolas" w:cs="Consolas" w:eastAsia="Consolas" w:hAnsi="Consolas"/>
          <w:sz w:val="17"/>
          <w:szCs w:val="17"/>
        </w:rPr>
        <w:t xml:space="preserve">process_term</w:t>
      </w:r>
      <w:r>
        <w:rPr>
          <w:sz w:val="19"/>
          <w:szCs w:val="19"/>
        </w:rPr>
        <w:t xml:space="preserve">, </w:t>
      </w:r>
      <w:r>
        <w:rPr>
          <w:rFonts w:ascii="Consolas" w:cs="Consolas" w:eastAsia="Consolas" w:hAnsi="Consolas"/>
          <w:sz w:val="17"/>
          <w:szCs w:val="17"/>
        </w:rPr>
        <w:t xml:space="preserve">reg_create_key</w:t>
      </w:r>
      <w:r>
        <w:rPr>
          <w:sz w:val="19"/>
          <w:szCs w:val="19"/>
        </w:rPr>
        <w:t xml:space="preserve">, </w:t>
      </w:r>
      <w:r>
        <w:rPr>
          <w:rFonts w:ascii="Consolas" w:cs="Consolas" w:eastAsia="Consolas" w:hAnsi="Consolas"/>
          <w:sz w:val="17"/>
          <w:szCs w:val="17"/>
        </w:rPr>
        <w:t xml:space="preserve">reg_delete_key</w:t>
      </w:r>
      <w:r>
        <w:rPr>
          <w:sz w:val="19"/>
          <w:szCs w:val="19"/>
        </w:rPr>
        <w:t xml:space="preserve">, </w:t>
      </w:r>
      <w:r>
        <w:rPr>
          <w:rFonts w:ascii="Consolas" w:cs="Consolas" w:eastAsia="Consolas" w:hAnsi="Consolas"/>
          <w:sz w:val="17"/>
          <w:szCs w:val="17"/>
        </w:rPr>
        <w:t xml:space="preserve">reg_delete_value</w:t>
      </w:r>
      <w:r>
        <w:rPr>
          <w:sz w:val="19"/>
          <w:szCs w:val="19"/>
        </w:rPr>
        <w:t xml:space="preserve">, </w:t>
      </w:r>
      <w:r>
        <w:rPr>
          <w:rFonts w:ascii="Consolas" w:cs="Consolas" w:eastAsia="Consolas" w:hAnsi="Consolas"/>
          <w:sz w:val="17"/>
          <w:szCs w:val="17"/>
        </w:rPr>
        <w:t xml:space="preserve">reg_write</w:t>
      </w:r>
      <w:r>
        <w:rPr>
          <w:sz w:val="19"/>
          <w:szCs w:val="19"/>
        </w:rPr>
        <w:t xml:space="preserve">, </w:t>
      </w:r>
      <w:r>
        <w:rPr>
          <w:rFonts w:ascii="Consolas" w:cs="Consolas" w:eastAsia="Consolas" w:hAnsi="Consolas"/>
          <w:sz w:val="17"/>
          <w:szCs w:val="17"/>
        </w:rPr>
        <w:t xml:space="preserve">n_events</w:t>
      </w:r>
      <w:r>
        <w:rPr>
          <w:sz w:val="19"/>
          <w:szCs w:val="19"/>
        </w:rPr>
        <w:t xml:space="preserve">, </w:t>
      </w:r>
      <w:r>
        <w:rPr>
          <w:rFonts w:ascii="Consolas" w:cs="Consolas" w:eastAsia="Consolas" w:hAnsi="Consolas"/>
          <w:sz w:val="17"/>
          <w:szCs w:val="17"/>
        </w:rPr>
        <w:t xml:space="preserve">duration_s</w:t>
      </w:r>
      <w:r>
        <w:rPr>
          <w:sz w:val="19"/>
          <w:szCs w:val="19"/>
        </w:rPr>
        <w:t xml:space="preserve">, </w:t>
      </w:r>
      <w:r>
        <w:rPr>
          <w:rFonts w:ascii="Consolas" w:cs="Consolas" w:eastAsia="Consolas" w:hAnsi="Consolas"/>
          <w:sz w:val="17"/>
          <w:szCs w:val="17"/>
        </w:rPr>
        <w:t xml:space="preserve">n_uniq_parent</w:t>
      </w:r>
    </w:p>
    <w:p>
      <w:pPr>
        <w:spacing w:after="120" w:before="0" w:line="250"/>
        <w:jc w:val="left"/>
      </w:pPr>
      <w:r>
        <w:rPr>
          <w:i/>
          <w:iCs/>
          <w:sz w:val="15"/>
          <w:szCs w:val="15"/>
        </w:rPr>
        <w:t xml:space="preserve">출처: `phase3/results/featureset.json`, `phase3/scripts/prep.py`</w:t>
      </w:r>
    </w:p>
    <w:p>
      <w:pPr>
        <w:pStyle w:val="Heading2"/>
        <w:keepNext/>
        <w:spacing w:after="100" w:before="160"/>
      </w:pPr>
      <w:r>
        <w:rPr>
          <w:rFonts w:ascii="Arial" w:cs="Arial" w:eastAsia="맑은 고딕" w:hAnsi="Arial"/>
          <w:b/>
          <w:bCs/>
          <w:color w:val="000000"/>
          <w:sz w:val="20"/>
          <w:szCs w:val="20"/>
        </w:rPr>
        <w:t xml:space="preserve">B.3 난수 시드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val="false"/>
          <w:tblHeader/>
        </w:trPr>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용도</w:t>
            </w:r>
          </w:p>
        </w:tc>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시드</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 분할</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학습 (5회 반복)</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42, 7, 123, 2024, 777</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베이지안 최적화와 그 교차검증</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스태킹의 표본 외 예측(OOF) 교차검증</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멤버십 추론의 shadow 모델</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1000 + k (k = 0, …, 4)</w:t>
            </w:r>
          </w:p>
        </w:tc>
      </w:tr>
    </w:tbl>
    <w:p>
      <w:pPr>
        <w:spacing w:after="80"/>
      </w:pPr>
    </w:p>
    <w:p>
      <w:pPr>
        <w:spacing w:after="60" w:before="0" w:line="320"/>
        <w:ind w:firstLine="190"/>
        <w:jc w:val="both"/>
      </w:pPr>
      <w:r>
        <w:rPr>
          <w:sz w:val="19"/>
          <w:szCs w:val="19"/>
        </w:rPr>
        <w:t xml:space="preserve">베이지안 최적화의 중간 상태는 난수 상태까지 함께 저장해(</w:t>
      </w:r>
      <w:r>
        <w:rPr>
          <w:rFonts w:ascii="Consolas" w:cs="Consolas" w:eastAsia="Consolas" w:hAnsi="Consolas"/>
          <w:sz w:val="17"/>
          <w:szCs w:val="17"/>
        </w:rPr>
        <w:t xml:space="preserve">bo_state.pkl</w:t>
      </w:r>
      <w:r>
        <w:rPr>
          <w:sz w:val="19"/>
          <w:szCs w:val="19"/>
        </w:rPr>
        <w:t xml:space="preserve">), 실행을 중단했다가 재개해도 결과가 같다.</w:t>
      </w:r>
    </w:p>
    <w:p>
      <w:pPr>
        <w:spacing w:after="120" w:before="0" w:line="250"/>
        <w:jc w:val="left"/>
      </w:pPr>
      <w:r>
        <w:rPr>
          <w:i/>
          <w:iCs/>
          <w:sz w:val="15"/>
          <w:szCs w:val="15"/>
        </w:rPr>
        <w:t xml:space="preserve">출처: 산출물 README "재현성 보장 장치", `phase3/scripts/run_models.py`, `phase4/scripts/mia.py`</w:t>
      </w:r>
    </w:p>
    <w:p>
      <w:pPr>
        <w:pStyle w:val="Heading2"/>
        <w:keepNext/>
        <w:spacing w:after="100" w:before="160"/>
      </w:pPr>
      <w:r>
        <w:rPr>
          <w:rFonts w:ascii="Arial" w:cs="Arial" w:eastAsia="맑은 고딕" w:hAnsi="Arial"/>
          <w:b/>
          <w:bCs/>
          <w:color w:val="000000"/>
          <w:sz w:val="20"/>
          <w:szCs w:val="20"/>
        </w:rPr>
        <w:t xml:space="preserve">B.4 모델 설정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val="false"/>
          <w:tblHeader/>
        </w:trPr>
        <w:tc>
          <w:tcPr>
            <w:tcW w:type="dxa" w:w="275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모델</w:t>
            </w:r>
          </w:p>
        </w:tc>
        <w:tc>
          <w:tcPr>
            <w:tcW w:type="dxa" w:w="68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w:t>
            </w:r>
            <w:r>
              <w:rPr>
                <w:sz w:val="14"/>
                <w:szCs w:val="14"/>
              </w:rPr>
              <w:t xml:space="preserve"> 랜덤 포레스트</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트리 300개(본 연구의 고정값. 라이브러리 기본값은 100개), 나머지는 scikit-learn 기본값</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w:t>
            </w:r>
            <w:r>
              <w:rPr>
                <w:sz w:val="14"/>
                <w:szCs w:val="14"/>
              </w:rPr>
              <w:t xml:space="preserve"> 랜덤 포레스트 + 베이지안 최적화</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B.5의 최적 하이퍼파라미터: 트리 54개, 최대 깊이 50, </w:t>
            </w:r>
            <w:r>
              <w:rPr>
                <w:rFonts w:ascii="Consolas" w:cs="Consolas" w:eastAsia="Consolas" w:hAnsi="Consolas"/>
                <w:sz w:val="12"/>
                <w:szCs w:val="12"/>
              </w:rPr>
              <w:t xml:space="preserve">max_features</w:t>
            </w:r>
            <w:r>
              <w:rPr>
                <w:sz w:val="14"/>
                <w:szCs w:val="14"/>
              </w:rPr>
              <w:t xml:space="preserve">=2, </w:t>
            </w:r>
            <w:r>
              <w:rPr>
                <w:rFonts w:ascii="Consolas" w:cs="Consolas" w:eastAsia="Consolas" w:hAnsi="Consolas"/>
                <w:sz w:val="12"/>
                <w:szCs w:val="12"/>
              </w:rPr>
              <w:t xml:space="preserve">min_samples_split</w:t>
            </w:r>
            <w:r>
              <w:rPr>
                <w:sz w:val="14"/>
                <w:szCs w:val="14"/>
              </w:rPr>
              <w:t xml:space="preserve">=11, </w:t>
            </w:r>
            <w:r>
              <w:rPr>
                <w:rFonts w:ascii="Consolas" w:cs="Consolas" w:eastAsia="Consolas" w:hAnsi="Consolas"/>
                <w:sz w:val="12"/>
                <w:szCs w:val="12"/>
              </w:rPr>
              <w:t xml:space="preserve">min_samples_leaf</w:t>
            </w:r>
            <w:r>
              <w:rPr>
                <w:sz w:val="14"/>
                <w:szCs w:val="14"/>
              </w:rPr>
              <w:t xml:space="preserve">=1, 분할 기준 지니 불순도</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C</w:t>
            </w:r>
            <w:r>
              <w:rPr>
                <w:sz w:val="14"/>
                <w:szCs w:val="14"/>
              </w:rPr>
              <w:t xml:space="preserve"> 스태킹</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기반 모델: 모델 B와 같은 설정의 랜덤 포레스트 3개(시드 s, s+1, s+2) + </w:t>
            </w:r>
            <w:r>
              <w:rPr>
                <w:rFonts w:ascii="Consolas" w:cs="Consolas" w:eastAsia="Consolas" w:hAnsi="Consolas"/>
                <w:sz w:val="12"/>
                <w:szCs w:val="12"/>
              </w:rPr>
              <w:t xml:space="preserve">HistGradientBoostingClassifier</w:t>
            </w:r>
            <w:r>
              <w:rPr>
                <w:sz w:val="14"/>
                <w:szCs w:val="14"/>
              </w:rPr>
              <w:t xml:space="preserve">(기본값, 시드 s). 메타 모델: 로지스틱 회귀(</w:t>
            </w:r>
            <w:r>
              <w:rPr>
                <w:rFonts w:ascii="Consolas" w:cs="Consolas" w:eastAsia="Consolas" w:hAnsi="Consolas"/>
                <w:sz w:val="12"/>
                <w:szCs w:val="12"/>
              </w:rPr>
              <w:t xml:space="preserve">max_iter</w:t>
            </w:r>
            <w:r>
              <w:rPr>
                <w:sz w:val="14"/>
                <w:szCs w:val="14"/>
              </w:rPr>
              <w:t xml:space="preserve">=1000). 메타 모델은 학습 분할에 대한 층화 5겹 표본 외 예측 확률로 학습하고, 기반 모델은 학습 분할 전체로 다시 학습</w:t>
            </w:r>
          </w:p>
        </w:tc>
      </w:tr>
      <w:tr>
        <w:trPr>
          <w:cantSplit w:val="false"/>
          <w:tblHeader w:val="false"/>
        </w:trPr>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D</w:t>
            </w:r>
            <w:r>
              <w:rPr>
                <w:sz w:val="14"/>
                <w:szCs w:val="14"/>
              </w:rPr>
              <w:t xml:space="preserve"> 다층 퍼셉트론</w:t>
            </w:r>
          </w:p>
        </w:tc>
        <w:tc>
          <w:tcPr>
            <w:tcW w:type="dxa" w:w="6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은닉층 (100,)(scikit-learn 기본값), </w:t>
            </w:r>
            <w:r>
              <w:rPr>
                <w:rFonts w:ascii="Consolas" w:cs="Consolas" w:eastAsia="Consolas" w:hAnsi="Consolas"/>
                <w:sz w:val="12"/>
                <w:szCs w:val="12"/>
              </w:rPr>
              <w:t xml:space="preserve">max_iter</w:t>
            </w:r>
            <w:r>
              <w:rPr>
                <w:sz w:val="14"/>
                <w:szCs w:val="14"/>
              </w:rPr>
              <w:t xml:space="preserve">=200, 조기 종료(학습 분할의 10%를 내부 검증용으로 떼어 그 점수가 10회 연속 나아지지 않으면 중단). 입력은 학습 분할로 적합한 표준화</w:t>
            </w:r>
          </w:p>
        </w:tc>
      </w:tr>
    </w:tbl>
    <w:p>
      <w:pPr>
        <w:spacing w:after="80"/>
      </w:pPr>
    </w:p>
    <w:p>
      <w:pPr>
        <w:spacing w:after="60" w:before="0" w:line="320"/>
        <w:ind w:firstLine="190"/>
        <w:jc w:val="both"/>
      </w:pPr>
      <w:r>
        <w:rPr>
          <w:sz w:val="19"/>
          <w:szCs w:val="19"/>
        </w:rPr>
        <w:t xml:space="preserve">모든 모델은 임계값 0.5로 판정했다.</w:t>
      </w:r>
    </w:p>
    <w:p>
      <w:pPr>
        <w:spacing w:after="120" w:before="0" w:line="250"/>
        <w:jc w:val="left"/>
      </w:pPr>
      <w:r>
        <w:rPr>
          <w:i/>
          <w:iCs/>
          <w:sz w:val="15"/>
          <w:szCs w:val="15"/>
        </w:rPr>
        <w:t xml:space="preserve">출처: `phase3/scripts/run_models.py`, `phase3/results/bo_result.json`</w:t>
      </w:r>
    </w:p>
    <w:p>
      <w:pPr>
        <w:pStyle w:val="Heading2"/>
        <w:keepNext/>
        <w:spacing w:after="100" w:before="160"/>
      </w:pPr>
      <w:r>
        <w:rPr>
          <w:rFonts w:ascii="Arial" w:cs="Arial" w:eastAsia="맑은 고딕" w:hAnsi="Arial"/>
          <w:b/>
          <w:bCs/>
          <w:color w:val="000000"/>
          <w:sz w:val="20"/>
          <w:szCs w:val="20"/>
        </w:rPr>
        <w:t xml:space="preserve">B.5 베이지안 최적화</w:t>
      </w:r>
    </w:p>
    <w:p>
      <w:pPr>
        <w:spacing w:after="60" w:before="0" w:line="320"/>
        <w:ind w:firstLine="190"/>
        <w:jc w:val="both"/>
      </w:pPr>
      <w:r>
        <w:rPr>
          <w:b/>
          <w:bCs/>
          <w:sz w:val="19"/>
          <w:szCs w:val="19"/>
        </w:rPr>
        <w:t xml:space="preserve">탐색 공간.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86"/>
        <w:gridCol w:w="4552"/>
      </w:tblGrid>
      <w:tr>
        <w:trPr>
          <w:cantSplit w:val="false"/>
          <w:tblHeader/>
        </w:trPr>
        <w:tc>
          <w:tcPr>
            <w:tcW w:type="dxa" w:w="508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하이퍼파라미터</w:t>
            </w:r>
          </w:p>
        </w:tc>
        <w:tc>
          <w:tcPr>
            <w:tcW w:type="dxa" w:w="455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범위</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n_estimators</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10~200</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max_depth</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5~50</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max_features</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1~12 (최종 특징 수)</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min_samples_split</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2~11</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min_samples_leaf</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정수 1~11</w:t>
            </w:r>
          </w:p>
        </w:tc>
      </w:tr>
      <w:tr>
        <w:trPr>
          <w:cantSplit w:val="false"/>
          <w:tblHeader w:val="false"/>
        </w:trPr>
        <w:tc>
          <w:tcPr>
            <w:tcW w:type="dxa" w:w="508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criterion</w:t>
            </w:r>
          </w:p>
        </w:tc>
        <w:tc>
          <w:tcPr>
            <w:tcW w:type="dxa" w:w="45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{gini, entropy}</w:t>
            </w:r>
          </w:p>
        </w:tc>
      </w:tr>
    </w:tbl>
    <w:p>
      <w:pPr>
        <w:spacing w:after="80"/>
      </w:pPr>
    </w:p>
    <w:p>
      <w:pPr>
        <w:spacing w:after="60" w:before="0" w:line="320"/>
        <w:ind w:firstLine="190"/>
        <w:jc w:val="both"/>
      </w:pPr>
      <w:r>
        <w:rPr>
          <w:b/>
          <w:bCs/>
          <w:sz w:val="19"/>
          <w:szCs w:val="19"/>
        </w:rPr>
        <w:t xml:space="preserve">절차.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8897"/>
      </w:tblGrid>
      <w:tr>
        <w:trPr>
          <w:cantSplit w:val="false"/>
          <w:tblHeader/>
        </w:trPr>
        <w:tc>
          <w:tcPr>
            <w:tcW w:type="dxa" w:w="74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89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목적 함수</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 분할 안에서의 층화 3겹 교차검증 MCC 평균</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시도 횟수</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무작위 초기 10회 + 가우시안 과정 기반 20회 = 30회</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대리 모델</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가우시안 과정. 커널은 상수 × Matérn(ν=2.5, 차원별 길이 척도) + 백색 잡음(1e-4). 목적 함수 값 정규화, 커널 매개변수 최적화 재시작 2회</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획득 함수</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기대 개선량(ξ=0.01). 무작위 후보 2,000개 가운데 최댓값을 다음 시도로 선택</w:t>
            </w:r>
          </w:p>
        </w:tc>
      </w:tr>
      <w:tr>
        <w:trPr>
          <w:cantSplit w:val="false"/>
          <w:tblHeader w:val="false"/>
        </w:trPr>
        <w:tc>
          <w:tcPr>
            <w:tcW w:type="dxa" w:w="74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결과</w:t>
            </w:r>
          </w:p>
        </w:tc>
        <w:tc>
          <w:tcPr>
            <w:tcW w:type="dxa" w:w="88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교차검증 MCC 최댓값 0.8285 (30회 가운데 18번째 시도)</w:t>
            </w:r>
          </w:p>
        </w:tc>
      </w:tr>
    </w:tbl>
    <w:p>
      <w:pPr>
        <w:spacing w:after="80"/>
      </w:pPr>
    </w:p>
    <w:p>
      <w:pPr>
        <w:spacing w:after="120" w:before="0" w:line="250"/>
        <w:jc w:val="left"/>
      </w:pPr>
      <w:r>
        <w:rPr>
          <w:i/>
          <w:iCs/>
          <w:sz w:val="15"/>
          <w:szCs w:val="15"/>
        </w:rPr>
        <w:t xml:space="preserve">출처: `phase3/scripts/run_bo.py`, `phase3/scripts/gpbo.py`, `phase3/results/bo_result.json`</w:t>
      </w:r>
    </w:p>
    <w:p>
      <w:pPr>
        <w:pStyle w:val="Heading2"/>
        <w:keepNext/>
        <w:spacing w:after="100" w:before="160"/>
      </w:pPr>
      <w:r>
        <w:rPr>
          <w:rFonts w:ascii="Arial" w:cs="Arial" w:eastAsia="맑은 고딕" w:hAnsi="Arial"/>
          <w:b/>
          <w:bCs/>
          <w:color w:val="000000"/>
          <w:sz w:val="20"/>
          <w:szCs w:val="20"/>
        </w:rPr>
        <w:t xml:space="preserve">B.6 진단 설정</w:t>
      </w:r>
    </w:p>
    <w:p>
      <w:pPr>
        <w:pStyle w:val="Heading3"/>
        <w:keepNext/>
        <w:spacing w:after="100" w:before="160"/>
      </w:pPr>
      <w:r>
        <w:rPr>
          <w:rFonts w:ascii="Arial" w:cs="Arial" w:eastAsia="맑은 고딕" w:hAnsi="Arial"/>
          <w:b/>
          <w:bCs/>
          <w:color w:val="000000"/>
          <w:sz w:val="19"/>
          <w:szCs w:val="19"/>
        </w:rPr>
        <w:t xml:space="preserve">B.6.1 멤버십 추론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cantSplit w:val="false"/>
          <w:tblHeader/>
        </w:trPr>
        <w:tc>
          <w:tcPr>
            <w:tcW w:type="dxa" w:w="12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38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회원·비회원</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회원은 학습 분할, 비회원은 검증 분할에서 뽑고, 연도별로 두 집합의 개수를 같게 맞추었다</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역할 분리</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공격 학습 50%, 개선안 선택 25%, 최종 감사 25%. 공격 모델은 shadow 모델의 출력으로 학습했으므로 공격 학습 몫은 쓰지 않았다(A.4 #15)</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최종 감사 집합</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 1,999개, 비회원 1,999개(고정, </w:t>
            </w:r>
            <w:r>
              <w:rPr>
                <w:rFonts w:ascii="Consolas" w:cs="Consolas" w:eastAsia="Consolas" w:hAnsi="Consolas"/>
                <w:sz w:val="12"/>
                <w:szCs w:val="12"/>
              </w:rPr>
              <w:t xml:space="preserve">mia_audit_mem.npy</w:t>
            </w:r>
            <w:r>
              <w:rPr>
                <w:sz w:val="14"/>
                <w:szCs w:val="14"/>
              </w:rPr>
              <w:t xml:space="preserve">, </w:t>
            </w:r>
            <w:r>
              <w:rPr>
                <w:rFonts w:ascii="Consolas" w:cs="Consolas" w:eastAsia="Consolas" w:hAnsi="Consolas"/>
                <w:sz w:val="12"/>
                <w:szCs w:val="12"/>
              </w:rPr>
              <w:t xml:space="preserve">mia_audit_non.npy</w:t>
            </w:r>
            <w:r>
              <w:rPr>
                <w:sz w:val="14"/>
                <w:szCs w:val="14"/>
              </w:rPr>
              <w:t xml:space="preserve">)</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shadow 모델</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5개. 각각 학습 분할에서 무작위로 고른 12,000개로 대상 모델과 같은 설정을 학습하고, 나머지 12,000개를 비회원으로 삼았다</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공격 모델</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로지스틱 회귀(</w:t>
            </w:r>
            <w:r>
              <w:rPr>
                <w:rFonts w:ascii="Consolas" w:cs="Consolas" w:eastAsia="Consolas" w:hAnsi="Consolas"/>
                <w:sz w:val="12"/>
                <w:szCs w:val="12"/>
              </w:rPr>
              <w:t xml:space="preserve">max_iter</w:t>
            </w:r>
            <w:r>
              <w:rPr>
                <w:sz w:val="14"/>
                <w:szCs w:val="14"/>
              </w:rPr>
              <w:t xml:space="preserve">=1000). 입력은 예측 확률의 최댓값, 정답 클래스의 확률, 예측 분포의 엔트로피</w:t>
            </w:r>
          </w:p>
        </w:tc>
      </w:tr>
      <w:tr>
        <w:trPr>
          <w:cantSplit w:val="false"/>
          <w:tblHeader w:val="false"/>
        </w:trPr>
        <w:tc>
          <w:tcPr>
            <w:tcW w:type="dxa" w:w="12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지표</w:t>
            </w:r>
          </w:p>
        </w:tc>
        <w:tc>
          <w:tcPr>
            <w:tcW w:type="dxa" w:w="838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방향 보정 AUC(max(AUC, 1−AUC)), 오탐률 1%에서의 참양성률</w:t>
            </w:r>
          </w:p>
        </w:tc>
      </w:tr>
    </w:tbl>
    <w:p>
      <w:pPr>
        <w:spacing w:after="80"/>
      </w:pPr>
    </w:p>
    <w:p>
      <w:pPr>
        <w:spacing w:after="120" w:before="0" w:line="250"/>
        <w:jc w:val="left"/>
      </w:pPr>
      <w:r>
        <w:rPr>
          <w:i/>
          <w:iCs/>
          <w:sz w:val="15"/>
          <w:szCs w:val="15"/>
        </w:rPr>
        <w:t xml:space="preserve">출처: `phase4/scripts/mia.py`, `phase4/results/mia.json`</w:t>
      </w:r>
    </w:p>
    <w:p>
      <w:pPr>
        <w:pStyle w:val="Heading3"/>
        <w:keepNext/>
        <w:spacing w:after="100" w:before="160"/>
      </w:pPr>
      <w:r>
        <w:rPr>
          <w:rFonts w:ascii="Arial" w:cs="Arial" w:eastAsia="맑은 고딕" w:hAnsi="Arial"/>
          <w:b/>
          <w:bCs/>
          <w:color w:val="000000"/>
          <w:sz w:val="19"/>
          <w:szCs w:val="19"/>
        </w:rPr>
        <w:t xml:space="preserve">B.6.2 특징 교란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val="false"/>
          <w:tblHeader/>
        </w:trPr>
        <w:tc>
          <w:tcPr>
            <w:tcW w:type="dxa" w:w="113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대상 특징</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net_connect</w:t>
            </w:r>
            <w:r>
              <w:rPr>
                <w:sz w:val="14"/>
                <w:szCs w:val="14"/>
              </w:rPr>
              <w:t xml:space="preserve">, </w:t>
            </w:r>
            <w:r>
              <w:rPr>
                <w:rFonts w:ascii="Consolas" w:cs="Consolas" w:eastAsia="Consolas" w:hAnsi="Consolas"/>
                <w:sz w:val="12"/>
                <w:szCs w:val="12"/>
              </w:rPr>
              <w:t xml:space="preserve">file_create</w:t>
            </w:r>
            <w:r>
              <w:rPr>
                <w:sz w:val="14"/>
                <w:szCs w:val="14"/>
              </w:rPr>
              <w:t xml:space="preserve">, </w:t>
            </w:r>
            <w:r>
              <w:rPr>
                <w:rFonts w:ascii="Consolas" w:cs="Consolas" w:eastAsia="Consolas" w:hAnsi="Consolas"/>
                <w:sz w:val="12"/>
                <w:szCs w:val="12"/>
              </w:rPr>
              <w:t xml:space="preserve">reg_write</w:t>
            </w:r>
            <w:r>
              <w:rPr>
                <w:sz w:val="14"/>
                <w:szCs w:val="14"/>
              </w:rPr>
              <w:t xml:space="preserve">, </w:t>
            </w:r>
            <w:r>
              <w:rPr>
                <w:rFonts w:ascii="Consolas" w:cs="Consolas" w:eastAsia="Consolas" w:hAnsi="Consolas"/>
                <w:sz w:val="12"/>
                <w:szCs w:val="12"/>
              </w:rPr>
              <w:t xml:space="preserve">reg_create_key</w:t>
            </w:r>
            <w:r>
              <w:rPr>
                <w:sz w:val="14"/>
                <w:szCs w:val="14"/>
              </w:rPr>
              <w:t xml:space="preserve">, </w:t>
            </w:r>
            <w:r>
              <w:rPr>
                <w:rFonts w:ascii="Consolas" w:cs="Consolas" w:eastAsia="Consolas" w:hAnsi="Consolas"/>
                <w:sz w:val="12"/>
                <w:szCs w:val="12"/>
              </w:rPr>
              <w:t xml:space="preserve">reg_delete_key</w:t>
            </w:r>
            <w:r>
              <w:rPr>
                <w:sz w:val="14"/>
                <w:szCs w:val="14"/>
              </w:rPr>
              <w:t xml:space="preserve">, </w:t>
            </w:r>
            <w:r>
              <w:rPr>
                <w:rFonts w:ascii="Consolas" w:cs="Consolas" w:eastAsia="Consolas" w:hAnsi="Consolas"/>
                <w:sz w:val="12"/>
                <w:szCs w:val="12"/>
              </w:rPr>
              <w:t xml:space="preserve">reg_delete_value</w:t>
            </w:r>
            <w:r>
              <w:rPr>
                <w:sz w:val="14"/>
                <w:szCs w:val="14"/>
              </w:rPr>
              <w:t xml:space="preserve">, </w:t>
            </w:r>
            <w:r>
              <w:rPr>
                <w:rFonts w:ascii="Consolas" w:cs="Consolas" w:eastAsia="Consolas" w:hAnsi="Consolas"/>
                <w:sz w:val="12"/>
                <w:szCs w:val="12"/>
              </w:rPr>
              <w:t xml:space="preserve">duration_s</w:t>
            </w:r>
            <w:r>
              <w:rPr>
                <w:sz w:val="14"/>
                <w:szCs w:val="14"/>
              </w:rPr>
              <w:t xml:space="preserve"> (7개)</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크기</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 10%, 15%, 20%, 30% 감소</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부수 효과 반영</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발생 횟수 특징을 바꾸면 그 합인 </w:t>
            </w:r>
            <w:r>
              <w:rPr>
                <w:rFonts w:ascii="Consolas" w:cs="Consolas" w:eastAsia="Consolas" w:hAnsi="Consolas"/>
                <w:sz w:val="12"/>
                <w:szCs w:val="12"/>
              </w:rPr>
              <w:t xml:space="preserve">n_events</w:t>
            </w:r>
            <w:r>
              <w:rPr>
                <w:sz w:val="14"/>
                <w:szCs w:val="14"/>
              </w:rPr>
              <w:t xml:space="preserve">를 다시 계산</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무효 처리</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감소시킨 값이 음수가 되거나 학습 분할의 관측 범위를 벗어나면 무효</w:t>
            </w:r>
          </w:p>
        </w:tc>
      </w:tr>
      <w:tr>
        <w:trPr>
          <w:cantSplit w:val="false"/>
          <w:tblHeader w:val="false"/>
        </w:trPr>
        <w:tc>
          <w:tcPr>
            <w:tcW w:type="dxa" w:w="113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순열 중요도</w:t>
            </w:r>
          </w:p>
        </w:tc>
        <w:tc>
          <w:tcPr>
            <w:tcW w:type="dxa" w:w="8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검증 분할, 점수 MCC, 반복 10회</w:t>
            </w:r>
          </w:p>
        </w:tc>
      </w:tr>
    </w:tbl>
    <w:p>
      <w:pPr>
        <w:spacing w:after="80"/>
      </w:pPr>
    </w:p>
    <w:p>
      <w:pPr>
        <w:spacing w:after="120" w:before="0" w:line="250"/>
        <w:jc w:val="left"/>
      </w:pPr>
      <w:r>
        <w:rPr>
          <w:i/>
          <w:iCs/>
          <w:sz w:val="15"/>
          <w:szCs w:val="15"/>
        </w:rPr>
        <w:t xml:space="preserve">출처: `phase4/scripts/perturb.py`</w:t>
      </w:r>
    </w:p>
    <w:p>
      <w:pPr>
        <w:pStyle w:val="Heading3"/>
        <w:keepNext/>
        <w:spacing w:after="100" w:before="160"/>
      </w:pPr>
      <w:r>
        <w:rPr>
          <w:rFonts w:ascii="Arial" w:cs="Arial" w:eastAsia="맑은 고딕" w:hAnsi="Arial"/>
          <w:b/>
          <w:bCs/>
          <w:color w:val="000000"/>
          <w:sz w:val="19"/>
          <w:szCs w:val="19"/>
        </w:rPr>
        <w:t xml:space="preserve">B.6.3 자원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val="false"/>
          <w:tblHeader/>
        </w:trPr>
        <w:tc>
          <w:tcPr>
            <w:tcW w:type="dxa" w:w="160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항목</w:t>
            </w:r>
          </w:p>
        </w:tc>
        <w:tc>
          <w:tcPr>
            <w:tcW w:type="dxa" w:w="803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설정</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배치 크기</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10, 100, 1,000</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반복</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배치 크기마다 20회</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시간 측정</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time.perf_counter</w:t>
            </w:r>
            <w:r>
              <w:rPr>
                <w:sz w:val="14"/>
                <w:szCs w:val="14"/>
              </w:rPr>
              <w:t xml:space="preserve">. 샘플당 지연은 배치 시간을 배치 크기로 나눈 값. 개선 발동 기준은 배치 10</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메모리 측정</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tracemalloc</w:t>
            </w:r>
            <w:r>
              <w:rPr>
                <w:sz w:val="14"/>
                <w:szCs w:val="14"/>
              </w:rPr>
              <w:t xml:space="preserve">(Python 할당)과 </w:t>
            </w:r>
            <w:r>
              <w:rPr>
                <w:rFonts w:ascii="Consolas" w:cs="Consolas" w:eastAsia="Consolas" w:hAnsi="Consolas"/>
                <w:sz w:val="12"/>
                <w:szCs w:val="12"/>
              </w:rPr>
              <w:t xml:space="preserve">psutil</w:t>
            </w:r>
            <w:r>
              <w:rPr>
                <w:sz w:val="14"/>
                <w:szCs w:val="14"/>
              </w:rPr>
              <w:t xml:space="preserve">의 RSS(프로세스 물리 메모리)를 함께 기록</w:t>
            </w:r>
          </w:p>
        </w:tc>
      </w:tr>
      <w:tr>
        <w:trPr>
          <w:cantSplit w:val="false"/>
          <w:tblHeader w:val="false"/>
        </w:trPr>
        <w:tc>
          <w:tcPr>
            <w:tcW w:type="dxa" w:w="160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직렬화 크기 (탐색적)</w:t>
            </w:r>
          </w:p>
        </w:tc>
        <w:tc>
          <w:tcPr>
            <w:tcW w:type="dxa" w:w="803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A 110.09MB, C 31.79MB, B 10.53MB, D 0.04MB</w:t>
            </w:r>
          </w:p>
        </w:tc>
      </w:tr>
    </w:tbl>
    <w:p>
      <w:pPr>
        <w:spacing w:after="80"/>
      </w:pPr>
    </w:p>
    <w:p>
      <w:pPr>
        <w:spacing w:after="120" w:before="0" w:line="250"/>
        <w:jc w:val="left"/>
      </w:pPr>
      <w:r>
        <w:rPr>
          <w:i/>
          <w:iCs/>
          <w:sz w:val="15"/>
          <w:szCs w:val="15"/>
        </w:rPr>
        <w:t xml:space="preserve">출처: `phase4/scripts/bench_resource.py`, `phase4/scripts/resource_extended.py`, `phase4/results/resource_extended.json`</w:t>
      </w:r>
    </w:p>
    <w:p>
      <w:pPr>
        <w:pStyle w:val="Heading2"/>
        <w:keepNext/>
        <w:spacing w:after="100" w:before="160"/>
      </w:pPr>
      <w:r>
        <w:rPr>
          <w:rFonts w:ascii="Arial" w:cs="Arial" w:eastAsia="맑은 고딕" w:hAnsi="Arial"/>
          <w:b/>
          <w:bCs/>
          <w:color w:val="000000"/>
          <w:sz w:val="20"/>
          <w:szCs w:val="20"/>
        </w:rPr>
        <w:t xml:space="preserve">B.7 개선 전략의 후보와 선택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
        <w:gridCol w:w="574"/>
        <w:gridCol w:w="3638"/>
        <w:gridCol w:w="2936"/>
        <w:gridCol w:w="2108"/>
      </w:tblGrid>
      <w:tr>
        <w:trPr>
          <w:cantSplit w:val="false"/>
          <w:tblHeader/>
        </w:trPr>
        <w:tc>
          <w:tcPr>
            <w:tcW w:type="dxa" w:w="38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단계</w:t>
            </w:r>
          </w:p>
        </w:tc>
        <w:tc>
          <w:tcPr>
            <w:tcW w:type="dxa" w:w="57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적용</w:t>
            </w:r>
          </w:p>
        </w:tc>
        <w:tc>
          <w:tcPr>
            <w:tcW w:type="dxa" w:w="363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후보</w:t>
            </w:r>
          </w:p>
        </w:tc>
        <w:tc>
          <w:tcPr>
            <w:tcW w:type="dxa" w:w="293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선택 기준</w:t>
            </w:r>
          </w:p>
        </w:tc>
        <w:tc>
          <w:tcPr>
            <w:tcW w:type="dxa" w:w="210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선택값</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경량화</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선택적·일괄 공통</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트리 수 20, 29, 38, 47, 56, 64, 73, 82, 91, 100</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지연 감소, 허용 한도</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w:t>
            </w:r>
            <w:r>
              <w:rPr>
                <w:sz w:val="14"/>
                <w:szCs w:val="14"/>
              </w:rPr>
              <w:t xml:space="preserve"> (검증 MCC 0.8186)</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정규화</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min_samples_leaf</w:t>
            </w:r>
            <w:r>
              <w:rPr>
                <w:sz w:val="14"/>
                <w:szCs w:val="14"/>
              </w:rPr>
              <w:t xml:space="preserve"> 2, 5, 10</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회원·비회원 확신도 격차</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w:t>
            </w:r>
            <w:r>
              <w:rPr>
                <w:sz w:val="14"/>
                <w:szCs w:val="14"/>
              </w:rPr>
              <w:t xml:space="preserve"> (격차 0.0048, 검증 MCC 0.8072)</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출력 이산화</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예측 확률을 소수점 첫째·둘째 자리로 반올림</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개선안 선택용 집합의 멤버십 추론 AUC</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첫째 자리</w:t>
            </w:r>
            <w:r>
              <w:rPr>
                <w:sz w:val="14"/>
                <w:szCs w:val="14"/>
              </w:rPr>
              <w:t xml:space="preserve"> (0.5223, 둘째 자리 0.5229)</w:t>
            </w:r>
          </w:p>
        </w:tc>
      </w:tr>
      <w:tr>
        <w:trPr>
          <w:cantSplit w:val="false"/>
          <w:tblHeader w:val="false"/>
        </w:trPr>
        <w:tc>
          <w:tcPr>
            <w:tcW w:type="dxa" w:w="3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학습</w:t>
            </w:r>
          </w:p>
        </w:tc>
        <w:tc>
          <w:tcPr>
            <w:tcW w:type="dxa" w:w="57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일괄</w:t>
            </w:r>
          </w:p>
        </w:tc>
        <w:tc>
          <w:tcPr>
            <w:tcW w:type="dxa" w:w="363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학습 분할 악성 샘플 수(12,000)의 10%, 20%, 30%, 40%, 50%만큼 교란 샘플 추가</w:t>
            </w:r>
          </w:p>
        </w:tc>
        <w:tc>
          <w:tcPr>
            <w:tcW w:type="dxa" w:w="293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검증 분할의 최대 flip rate가 가장 낮은 것, 같으면 검증 MCC가 높은 것</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40%</w:t>
            </w:r>
            <w:r>
              <w:rPr>
                <w:sz w:val="14"/>
                <w:szCs w:val="14"/>
              </w:rPr>
              <w:t xml:space="preserve"> (4,800개)</w:t>
            </w:r>
          </w:p>
        </w:tc>
      </w:tr>
    </w:tbl>
    <w:p>
      <w:pPr>
        <w:spacing w:after="80"/>
      </w:pPr>
    </w:p>
    <w:p>
      <w:pPr>
        <w:spacing w:after="60" w:before="0" w:line="320"/>
        <w:ind w:firstLine="190"/>
        <w:jc w:val="both"/>
      </w:pPr>
      <w:r>
        <w:rPr>
          <w:b/>
          <w:bCs/>
          <w:sz w:val="19"/>
          <w:szCs w:val="19"/>
        </w:rPr>
        <w:t xml:space="preserve">교란 학습 샘플의 출처.</w:t>
      </w:r>
      <w:r>
        <w:rPr>
          <w:sz w:val="19"/>
          <w:szCs w:val="19"/>
        </w:rPr>
        <w:t xml:space="preserve"> 학습 분할의 악성 샘플을 B.6.2의 방식으로 20% 교란해 판정이 뒤바뀐 샘플은 </w:t>
      </w:r>
      <w:r>
        <w:rPr>
          <w:b/>
          <w:bCs/>
          <w:sz w:val="19"/>
          <w:szCs w:val="19"/>
        </w:rPr>
        <w:t xml:space="preserve">575개</w:t>
      </w:r>
      <w:r>
        <w:rPr>
          <w:sz w:val="19"/>
          <w:szCs w:val="19"/>
        </w:rPr>
        <w:t xml:space="preserve">였다. 추가 샘플은 이 575개에서 복원 추출했으므로, 모든 후보가 같은 샘플을 중복해서 썼다.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1147"/>
        <w:gridCol w:w="1147"/>
        <w:gridCol w:w="1147"/>
        <w:gridCol w:w="2753"/>
        <w:gridCol w:w="1150"/>
      </w:tblGrid>
      <w:tr>
        <w:trPr>
          <w:cantSplit w:val="false"/>
          <w:tblHeader/>
        </w:trPr>
        <w:tc>
          <w:tcPr>
            <w:tcW w:type="dxa" w:w="229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증강 비율</w:t>
            </w:r>
          </w:p>
        </w:tc>
        <w:tc>
          <w:tcPr>
            <w:tcW w:type="dxa" w:w="11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10%</w:t>
            </w:r>
          </w:p>
        </w:tc>
        <w:tc>
          <w:tcPr>
            <w:tcW w:type="dxa" w:w="11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20%</w:t>
            </w:r>
          </w:p>
        </w:tc>
        <w:tc>
          <w:tcPr>
            <w:tcW w:type="dxa" w:w="114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30%</w:t>
            </w:r>
          </w:p>
        </w:tc>
        <w:tc>
          <w:tcPr>
            <w:tcW w:type="dxa" w:w="275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40% (선택)</w:t>
            </w:r>
          </w:p>
        </w:tc>
        <w:tc>
          <w:tcPr>
            <w:tcW w:type="dxa" w:w="115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50%</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추가 샘플 수</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1,200</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2,400</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3,600</w:t>
            </w:r>
          </w:p>
        </w:tc>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4,800</w:t>
            </w:r>
          </w:p>
        </w:tc>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6,000</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575개 대비 배수</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2.09</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4.17</w:t>
            </w:r>
          </w:p>
        </w:tc>
        <w:tc>
          <w:tcPr>
            <w:tcW w:type="dxa" w:w="114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6.26</w:t>
            </w:r>
          </w:p>
        </w:tc>
        <w:tc>
          <w:tcPr>
            <w:tcW w:type="dxa" w:w="275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8.35</w:t>
            </w:r>
          </w:p>
        </w:tc>
        <w:tc>
          <w:tcPr>
            <w:tcW w:type="dxa" w:w="115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10.43</w:t>
            </w:r>
          </w:p>
        </w:tc>
      </w:tr>
    </w:tbl>
    <w:p>
      <w:pPr>
        <w:spacing w:after="80"/>
      </w:pPr>
    </w:p>
    <w:p>
      <w:pPr>
        <w:spacing w:after="60" w:before="0" w:line="320"/>
        <w:ind w:firstLine="190"/>
        <w:jc w:val="both"/>
      </w:pPr>
      <w:r>
        <w:rPr>
          <w:sz w:val="19"/>
          <w:szCs w:val="19"/>
        </w:rPr>
        <w:t xml:space="preserve">선택된 40%에서는 학습 데이터의 악성 비율이 50%에서 (12,000 + 4,800) / (24,000 + 4,800) = 58.3%로 옮겨 갔다(5.2절, 6.2.3절).</w:t>
      </w:r>
    </w:p>
    <w:p>
      <w:pPr>
        <w:spacing w:after="120" w:before="0" w:line="250"/>
        <w:jc w:val="left"/>
      </w:pPr>
      <w:r>
        <w:rPr>
          <w:i/>
          <w:iCs/>
          <w:sz w:val="15"/>
          <w:szCs w:val="15"/>
        </w:rPr>
        <w:t xml:space="preserve">출처: `phase6/scripts/step1_lightweight.py`, `step23.py`, `step4_perturb.py` 및 각 결과 파일</w:t>
      </w:r>
    </w:p>
    <w:p>
      <w:pPr>
        <w:pStyle w:val="Heading2"/>
        <w:keepNext/>
        <w:spacing w:after="100" w:before="160"/>
      </w:pPr>
      <w:r>
        <w:rPr>
          <w:rFonts w:ascii="Arial" w:cs="Arial" w:eastAsia="맑은 고딕" w:hAnsi="Arial"/>
          <w:b/>
          <w:bCs/>
          <w:color w:val="000000"/>
          <w:sz w:val="20"/>
          <w:szCs w:val="20"/>
        </w:rPr>
        <w:t xml:space="preserve">B.8 스크립트와 결과 파일의 대응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3"/>
        <w:gridCol w:w="4267"/>
        <w:gridCol w:w="3384"/>
        <w:gridCol w:w="884"/>
      </w:tblGrid>
      <w:tr>
        <w:trPr>
          <w:cantSplit w:val="false"/>
          <w:tblHeader/>
        </w:trPr>
        <w:tc>
          <w:tcPr>
            <w:tcW w:type="dxa" w:w="110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단계</w:t>
            </w:r>
          </w:p>
        </w:tc>
        <w:tc>
          <w:tcPr>
            <w:tcW w:type="dxa" w:w="426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스크립트</w:t>
            </w:r>
          </w:p>
        </w:tc>
        <w:tc>
          <w:tcPr>
            <w:tcW w:type="dxa" w:w="33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결과</w:t>
            </w:r>
          </w:p>
        </w:tc>
        <w:tc>
          <w:tcPr>
            <w:tcW w:type="dxa" w:w="8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4"/>
                <w:szCs w:val="14"/>
              </w:rPr>
              <w:t xml:space="preserve">원고</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데이터 준비·분할·중복 제거</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phase3/scripts/prep.py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featureset.json</w:t>
            </w:r>
            <w:r>
              <w:rPr>
                <w:sz w:val="14"/>
                <w:szCs w:val="14"/>
              </w:rPr>
              <w:t xml:space="preserve">, </w:t>
            </w:r>
            <w:r>
              <w:rPr>
                <w:rFonts w:ascii="Consolas" w:cs="Consolas" w:eastAsia="Consolas" w:hAnsi="Consolas"/>
                <w:sz w:val="12"/>
                <w:szCs w:val="12"/>
              </w:rPr>
              <w:t xml:space="preserve">indices/*.npy</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3.3, 3.4</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베이지안 최적화</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phase3/scripts/run_bo.py</w:t>
            </w:r>
            <w:r>
              <w:rPr>
                <w:sz w:val="14"/>
                <w:szCs w:val="14"/>
              </w:rPr>
              <w:t xml:space="preserve">, </w:t>
            </w:r>
            <w:r>
              <w:rPr>
                <w:rFonts w:ascii="Consolas" w:cs="Consolas" w:eastAsia="Consolas" w:hAnsi="Consolas"/>
                <w:sz w:val="12"/>
                <w:szCs w:val="12"/>
              </w:rPr>
              <w:t xml:space="preserve">gpbo.py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bo_result.json</w:t>
            </w:r>
            <w:r>
              <w:rPr>
                <w:sz w:val="14"/>
                <w:szCs w:val="14"/>
              </w:rPr>
              <w:t xml:space="preserve">, </w:t>
            </w:r>
            <w:r>
              <w:rPr>
                <w:rFonts w:ascii="Consolas" w:cs="Consolas" w:eastAsia="Consolas" w:hAnsi="Consolas"/>
                <w:sz w:val="12"/>
                <w:szCs w:val="12"/>
              </w:rPr>
              <w:t xml:space="preserve">bo_state.pkl</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3.5</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모델 학습·검증 성능</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phase3/scripts/run_models.py</w:t>
            </w:r>
            <w:r>
              <w:rPr>
                <w:sz w:val="14"/>
                <w:szCs w:val="14"/>
              </w:rPr>
              <w:t xml:space="preserve">, </w:t>
            </w:r>
            <w:r>
              <w:rPr>
                <w:rFonts w:ascii="Consolas" w:cs="Consolas" w:eastAsia="Consolas" w:hAnsi="Consolas"/>
                <w:sz w:val="12"/>
                <w:szCs w:val="12"/>
              </w:rPr>
              <w:t xml:space="preserve">summarize.py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results_all.json</w:t>
            </w:r>
            <w:r>
              <w:rPr>
                <w:sz w:val="14"/>
                <w:szCs w:val="14"/>
              </w:rPr>
              <w:t xml:space="preserve">, </w:t>
            </w:r>
            <w:r>
              <w:rPr>
                <w:rFonts w:ascii="Consolas" w:cs="Consolas" w:eastAsia="Consolas" w:hAnsi="Consolas"/>
                <w:sz w:val="12"/>
                <w:szCs w:val="12"/>
              </w:rPr>
              <w:t xml:space="preserve">probs/</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4.2.1</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자원</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phase4/scripts/bench_resource.py</w:t>
            </w:r>
            <w:r>
              <w:rPr>
                <w:sz w:val="14"/>
                <w:szCs w:val="14"/>
              </w:rPr>
              <w:t xml:space="preserve">, </w:t>
            </w:r>
            <w:r>
              <w:rPr>
                <w:rFonts w:ascii="Consolas" w:cs="Consolas" w:eastAsia="Consolas" w:hAnsi="Consolas"/>
                <w:sz w:val="12"/>
                <w:szCs w:val="12"/>
              </w:rPr>
              <w:t xml:space="preserve">resource_extended.py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resource.json</w:t>
            </w:r>
            <w:r>
              <w:rPr>
                <w:sz w:val="14"/>
                <w:szCs w:val="14"/>
              </w:rPr>
              <w:t xml:space="preserve">, </w:t>
            </w:r>
            <w:r>
              <w:rPr>
                <w:rFonts w:ascii="Consolas" w:cs="Consolas" w:eastAsia="Consolas" w:hAnsi="Consolas"/>
                <w:sz w:val="12"/>
                <w:szCs w:val="12"/>
              </w:rPr>
              <w:t xml:space="preserve">resource_extended.json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4.2.2</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멤버십 추론</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phase4/scripts/mia.py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mia.json</w:t>
            </w:r>
            <w:r>
              <w:rPr>
                <w:sz w:val="14"/>
                <w:szCs w:val="14"/>
              </w:rPr>
              <w:t xml:space="preserve">, </w:t>
            </w:r>
            <w:r>
              <w:rPr>
                <w:rFonts w:ascii="Consolas" w:cs="Consolas" w:eastAsia="Consolas" w:hAnsi="Consolas"/>
                <w:sz w:val="12"/>
                <w:szCs w:val="12"/>
              </w:rPr>
              <w:t xml:space="preserve">mia_audit_*.npy</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4.2.2</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민감도·순열 중요도</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phase4/scripts/perturb.py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perturb.json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4.2.2, 4.2.3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연도 교란</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phase4/scripts/year_confound.py</w:t>
            </w:r>
            <w:r>
              <w:rPr>
                <w:sz w:val="14"/>
                <w:szCs w:val="14"/>
              </w:rPr>
              <w:t xml:space="preserve">, </w:t>
            </w:r>
            <w:r>
              <w:rPr>
                <w:rFonts w:ascii="Consolas" w:cs="Consolas" w:eastAsia="Consolas" w:hAnsi="Consolas"/>
                <w:sz w:val="12"/>
                <w:szCs w:val="12"/>
              </w:rPr>
              <w:t xml:space="preserve">cohort_check.py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year_confound.json</w:t>
            </w:r>
            <w:r>
              <w:rPr>
                <w:sz w:val="14"/>
                <w:szCs w:val="14"/>
              </w:rPr>
              <w:t xml:space="preserve">, </w:t>
            </w:r>
            <w:r>
              <w:rPr>
                <w:rFonts w:ascii="Consolas" w:cs="Consolas" w:eastAsia="Consolas" w:hAnsi="Consolas"/>
                <w:sz w:val="12"/>
                <w:szCs w:val="12"/>
              </w:rPr>
              <w:t xml:space="preserve">cohort_check.json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4.1.2</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경량화</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phase6/scripts/step1_lightweight.py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step1_lightweight.json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정규화·이산화</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phase6/scripts/step23.py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step23.json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교란 학습</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phase6/scripts/step4_perturb.py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step4_perturb.json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H5 판정</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phase6/scripts/h5_eval_part1.py</w:t>
            </w:r>
            <w:r>
              <w:rPr>
                <w:sz w:val="14"/>
                <w:szCs w:val="14"/>
              </w:rPr>
              <w:t xml:space="preserve">, </w:t>
            </w:r>
            <w:r>
              <w:rPr>
                <w:rFonts w:ascii="Consolas" w:cs="Consolas" w:eastAsia="Consolas" w:hAnsi="Consolas"/>
                <w:sz w:val="12"/>
                <w:szCs w:val="12"/>
              </w:rPr>
              <w:t xml:space="preserve">h5_eval_part2_mia.py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h5_eval_part1.json</w:t>
            </w:r>
            <w:r>
              <w:rPr>
                <w:sz w:val="14"/>
                <w:szCs w:val="14"/>
              </w:rPr>
              <w:t xml:space="preserve">, </w:t>
            </w:r>
            <w:r>
              <w:rPr>
                <w:rFonts w:ascii="Consolas" w:cs="Consolas" w:eastAsia="Consolas" w:hAnsi="Consolas"/>
                <w:sz w:val="12"/>
                <w:szCs w:val="12"/>
              </w:rPr>
              <w:t xml:space="preserve">h5_eval_part2_mia.json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4.3</w:t>
            </w:r>
          </w:p>
        </w:tc>
      </w:tr>
      <w:tr>
        <w:trPr>
          <w:cantSplit w:val="false"/>
          <w:tblHeader w:val="false"/>
        </w:trPr>
        <w:tc>
          <w:tcPr>
            <w:tcW w:type="dxa" w:w="11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공식 시험 분할</w:t>
            </w:r>
          </w:p>
        </w:tc>
        <w:tc>
          <w:tcPr>
            <w:tcW w:type="dxa" w:w="42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phase6/scripts/official_test.py</w:t>
            </w:r>
          </w:p>
        </w:tc>
        <w:tc>
          <w:tcPr>
            <w:tcW w:type="dxa" w:w="33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2"/>
                <w:szCs w:val="12"/>
              </w:rPr>
              <w:t xml:space="preserve">official_test_cohort.json</w:t>
            </w:r>
          </w:p>
        </w:tc>
        <w:tc>
          <w:tcPr>
            <w:tcW w:type="dxa" w:w="8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4"/>
                <w:szCs w:val="14"/>
              </w:rPr>
              <w:t xml:space="preserve">4.4</w:t>
            </w:r>
          </w:p>
        </w:tc>
      </w:tr>
    </w:tbl>
    <w:p>
      <w:pPr>
        <w:spacing w:after="80"/>
      </w:pPr>
    </w:p>
    <w:p>
      <w:pPr>
        <w:spacing w:after="60" w:before="0" w:line="320"/>
        <w:ind w:firstLine="190"/>
        <w:jc w:val="both"/>
      </w:pPr>
      <w:r>
        <w:rPr>
          <w:sz w:val="19"/>
          <w:szCs w:val="19"/>
        </w:rPr>
        <w:t xml:space="preserve">스크립트는 원래 실행 환경의 경로를 쓰므로, 다른 환경에서 다시 실행하려면 경로를 바꿔야 한다.</w:t>
      </w:r>
    </w:p>
    <w:sectPr>
      <w:footerReference w:type="default" r:id="rId7"/>
      <w:type w:val="nextPage"/>
      <w:pgSz w:w="11906" w:h="16838" w:orient="portrait"/>
      <w:pgMar w:top="1418" w:right="1134" w:bottom="1418" w:left="1134"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2026-10-03T13:22:45.626Z</dcterms:created>
  <dcterms:modified xsi:type="dcterms:W3CDTF">2026-10-03T13:22:45.626Z</dcterms:modified>
</cp:coreProperties>
</file>

<file path=docProps/custom.xml><?xml version="1.0" encoding="utf-8"?>
<Properties xmlns="http://schemas.openxmlformats.org/officeDocument/2006/custom-properties" xmlns:vt="http://schemas.openxmlformats.org/officeDocument/2006/docPropsVTypes"/>
</file>