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23D5" w:rsidRDefault="009423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INC000098197400 - Loyalty data not available in POINTS_MM OLAP but present in FR table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03-02-2026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AO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Calibri" w:hAnsi="Calibri" w:cs="Calibri"/>
          <w:sz w:val="22"/>
          <w:szCs w:val="22"/>
        </w:rPr>
        <w:t xml:space="preserve">Loyalty data not available </w:t>
      </w:r>
      <w:r>
        <w:rPr>
          <w:rFonts w:ascii="Calibri" w:hAnsi="Calibri" w:cs="Calibri"/>
          <w:sz w:val="22"/>
          <w:szCs w:val="22"/>
        </w:rPr>
        <w:t>in POINTS_MM OLAP but present in FR table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Calibri" w:hAnsi="Calibri" w:cs="Calibri"/>
          <w:sz w:val="22"/>
          <w:szCs w:val="22"/>
        </w:rPr>
        <w:t>The loyalty data for January 2026 is available in f_financial_repository_loyalty_points; however, it is still not present in Olap. Could you please look into this?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Querys usdas 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1"/>
        <w:gridCol w:w="9522"/>
      </w:tblGrid>
      <w:tr w:rsidR="00000000">
        <w:trPr>
          <w:divId w:val="1304457803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5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7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8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9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10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11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12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13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14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15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16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17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lastRenderedPageBreak/>
              <w:t xml:space="preserve">   18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19 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20 </w:t>
            </w:r>
          </w:p>
        </w:tc>
        <w:tc>
          <w:tcPr>
            <w:tcW w:w="148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lastRenderedPageBreak/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*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datahub.vfpt_dh_lake_processed_dhmgmt_olap_s.INFORMATION_SCHEMA.PARTITIONS`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WHERE table_name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't_points_mm_ATSCALE'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;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*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datahub.vfpt_dh_lake_processed_dhmgmt_olap_s.INFORMATION_SCHEMA`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WHERE table_name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't_points_mm_ATSCALE'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;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specific_name as procedure_name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datahub.vfpt_dh_lake_processed_dhmgmt_olap_s.INFORMATION_SCHEMA.ROUTINES`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ddl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like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'%v_dapt_date_period_month%'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routine_definition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like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'%t_run_month_uk_points_mm_ATSCALE%'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;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d.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EXCEPT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DW_MONTH_ID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), </w:t>
            </w:r>
            <w:r>
              <w:rPr>
                <w:rFonts w:ascii="Courier New" w:hAnsi="Courier New" w:cs="Courier New"/>
                <w:color w:val="004466"/>
                <w:sz w:val="20"/>
                <w:szCs w:val="20"/>
                <w:lang w:val="la-Latn"/>
              </w:rPr>
              <w:t>PARSE_DATE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'%Y%m'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CAST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d.DW_MONTH_ID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STRING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DW_MONTH_ID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datahub.vfpt_dh_lake_processed_dhmgmt_olap_s.t_run_month_uk_points_mm_ATSCALE` d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inner join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datahub.vfpt_dh_lake_processed_dhmgmt_olap_s.t_points_mm_ATSCALE` f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on </w:t>
            </w:r>
            <w:r>
              <w:rPr>
                <w:rFonts w:ascii="Courier New" w:hAnsi="Courier New" w:cs="Courier New"/>
                <w:color w:val="004466"/>
                <w:sz w:val="20"/>
                <w:szCs w:val="20"/>
                <w:lang w:val="la-Latn"/>
              </w:rPr>
              <w:t>PARSE_DATE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'%Y%m'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CAST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d.DW_MONTH_ID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STRING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))=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f.EXEC_DT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 max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DW_MONTH_ID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datahub.vfpt_dh_lake_processed_dhmgmt_olap_s.t_run_month_uk_points_mm_ATSCALE`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9423D5" w:rsidRDefault="009423D5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view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datahub.vfpt_dh_lake_processed_dhmgmt_olap_s.v_dapt_date_period_month so trazia dados ate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2025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12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31</w:t>
            </w:r>
          </w:p>
        </w:tc>
      </w:tr>
    </w:tbl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099300" cy="39941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Validações no ATSCale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8578850" cy="5346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8850" cy="53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921750" cy="56896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175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</w:t>
      </w:r>
      <w:r>
        <w:rPr>
          <w:rFonts w:ascii="Calibri" w:hAnsi="Calibri" w:cs="Calibri"/>
          <w:sz w:val="22"/>
          <w:szCs w:val="22"/>
        </w:rPr>
        <w:t xml:space="preserve">Existia um problema com as dimensões de tempo que só tinham dados até 2025-12, fizemos a atualização das mesmas . </w:t>
      </w:r>
    </w:p>
    <w:p w:rsidR="009423D5" w:rsidRDefault="009423D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Fizemos a alteração não view vf-pt-datahub.vfpt_dh_lake_processed_dhmgmt_olap_s.v_dapt_date_period_month</w:t>
      </w:r>
    </w:p>
    <w:p w:rsidR="009423D5" w:rsidRDefault="009423D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Fizemos a alteração nas dimensões de tempo do ATScale</w:t>
      </w:r>
    </w:p>
    <w:p w:rsidR="009423D5" w:rsidRDefault="009423D5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Corremos novamente a SP do cubo dos points 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9423D5" w:rsidRDefault="009423D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9423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57B90"/>
    <w:multiLevelType w:val="multilevel"/>
    <w:tmpl w:val="EA5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784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CE6"/>
    <w:rsid w:val="00385CE6"/>
    <w:rsid w:val="009423D5"/>
    <w:rsid w:val="00BE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D48BAD-029E-4C6E-8019-B417C4F5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5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2026-05-18T19:40:00Z</dcterms:created>
  <dcterms:modified xsi:type="dcterms:W3CDTF">2026-05-18T19:40:00Z</dcterms:modified>
</cp:coreProperties>
</file>