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123" w:rsidRDefault="00AF012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INC000098866283 - [Platinum] ActiveTransfer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31 de março de 2026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16:22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Ficheiro Campanha Fixo.xlsx 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negócio não recebia o mail de confirmação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Job talend: </w:t>
      </w:r>
      <w:r>
        <w:rPr>
          <w:rFonts w:ascii="Calibri" w:hAnsi="Calibri" w:cs="Calibri"/>
          <w:sz w:val="22"/>
          <w:szCs w:val="22"/>
        </w:rPr>
        <w:t>MJ_FF_Nucleus_Prepare_Files_to_Send_into_AT no projeto BI_REPORT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vf-pt-ngbi-prd-gen-01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dag que insere na email_queue_da : dapt-composer-dag-postload-cpe_product_references_fileimport_execution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Tabelas para para validar como está configurado o email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`vf-pt-datahub.vfpt_dh_lake_monitoring_s.email_queue`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1= 1 --processed = FALSE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--AND queue_timestamp &lt; TIMESTAMP_SUB(CURRENT_TIMESTAMP(), INTERVAL 30 MINUTE)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--and mail_title like '%CORREIAT5%'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and subject like '%CPE%'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by queue_timestamp desc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`vf-pt-datahub.vfpt_dh_lake_monitoring_s.email_config`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1= 1 --processed = FALSE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--AND queue_timestamp &lt; </w:t>
      </w:r>
      <w:r>
        <w:rPr>
          <w:rFonts w:ascii="Calibri" w:hAnsi="Calibri" w:cs="Calibri"/>
          <w:sz w:val="22"/>
          <w:szCs w:val="22"/>
        </w:rPr>
        <w:t>TIMESTAMP_SUB(CURRENT_TIMESTAMP(), INTERVAL 30 MINUTE)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--and mail_title like '%CORREIAT5%'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and subject like '%CPE Product Refereces File Import%'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by queue_timestamp desc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>https://confluence.sp.vodafone.com/spaces/VDE1/pages/705048979/D+A+-+DAG+Trigger+Files</w:t>
        </w:r>
      </w:hyperlink>
    </w:p>
    <w:p w:rsidR="00AF0123" w:rsidRDefault="00AF012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AF0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20"/>
    <w:rsid w:val="007D1720"/>
    <w:rsid w:val="00AA3AFF"/>
    <w:rsid w:val="00AF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4FD44-73AF-443C-BF68-478D0ABE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fluence.sp.vodafone.com/spaces/VDE1/pages/705048979/D+A+-+DAG+Trigger+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2026-05-18T19:43:00Z</dcterms:created>
  <dcterms:modified xsi:type="dcterms:W3CDTF">2026-05-18T19:43:00Z</dcterms:modified>
</cp:coreProperties>
</file>