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paragraph 5 - 2 BR - </w:t>
      </w:r>
      <w:hyperlink r:id="rId5">
        <w:r>
          <w:rPr>
            <w:rStyle w:val="Hyperlink"/>
          </w:rPr>
          <w:t xml:space="preserve">with mixed link</w:t>
        </w:r>
        <w:r>
          <w:br/>
        </w:r>
      </w:hyperlink>
    </w:p>
    <w:p>
      <w:pPr>
        <w:pStyle w:val="Normal"/>
        <w:spacing w:before="0" w:after="200"/>
        <w:u w:val="single"/>
        <w:rPr/>
      </w:pPr>
      <w:r>
        <w:rPr/>
        <w:t xml:space="preserve">END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