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23" w:rsidRPr="003218C5" w:rsidRDefault="00BB4123" w:rsidP="00BB4123">
      <w:pPr>
        <w:tabs>
          <w:tab w:val="clear" w:pos="284"/>
        </w:tabs>
        <w:spacing w:before="0" w:after="0" w:line="240" w:lineRule="auto"/>
        <w:jc w:val="center"/>
        <w:outlineLvl w:val="5"/>
        <w:rPr>
          <w:rFonts w:ascii="Times New Roman" w:hAnsi="Times New Roman" w:cs="Times New Roman"/>
          <w:b/>
          <w:bCs/>
          <w:color w:val="auto"/>
          <w:sz w:val="25"/>
          <w:szCs w:val="25"/>
          <w:lang w:eastAsia="ru-RU"/>
        </w:rPr>
      </w:pPr>
      <w:r w:rsidRPr="003218C5">
        <w:rPr>
          <w:rFonts w:ascii="Times New Roman" w:hAnsi="Times New Roman" w:cs="Times New Roman"/>
          <w:b/>
          <w:bCs/>
          <w:color w:val="auto"/>
          <w:sz w:val="25"/>
          <w:szCs w:val="25"/>
          <w:lang w:eastAsia="ru-RU"/>
        </w:rPr>
        <w:t>АКТ</w:t>
      </w:r>
      <w:r w:rsidR="00AE6577" w:rsidRPr="003218C5">
        <w:rPr>
          <w:rFonts w:ascii="Times New Roman" w:hAnsi="Times New Roman" w:cs="Times New Roman"/>
          <w:b/>
          <w:bCs/>
          <w:color w:val="auto"/>
          <w:sz w:val="25"/>
          <w:szCs w:val="25"/>
          <w:lang w:eastAsia="ru-RU"/>
        </w:rPr>
        <w:t xml:space="preserve"> №____________</w:t>
      </w:r>
    </w:p>
    <w:p w:rsidR="00BB4123" w:rsidRPr="003218C5" w:rsidRDefault="00AB163E" w:rsidP="00BB4123">
      <w:pPr>
        <w:tabs>
          <w:tab w:val="clear" w:pos="284"/>
        </w:tabs>
        <w:spacing w:before="0" w:after="0" w:line="240" w:lineRule="auto"/>
        <w:jc w:val="center"/>
        <w:rPr>
          <w:rFonts w:ascii="Times New Roman" w:hAnsi="Times New Roman" w:cs="Times New Roman"/>
          <w:b/>
          <w:color w:val="auto"/>
          <w:sz w:val="25"/>
          <w:szCs w:val="25"/>
          <w:lang w:eastAsia="ru-RU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  <w:lang w:eastAsia="ru-RU"/>
        </w:rPr>
        <w:t>от</w:t>
      </w:r>
      <w:r w:rsidR="003218C5" w:rsidRPr="003218C5">
        <w:rPr>
          <w:rFonts w:ascii="Times New Roman" w:hAnsi="Times New Roman" w:cs="Times New Roman"/>
          <w:b/>
          <w:color w:val="auto"/>
          <w:sz w:val="25"/>
          <w:szCs w:val="25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5"/>
          <w:szCs w:val="25"/>
          <w:lang w:eastAsia="ru-RU"/>
        </w:rPr>
        <w:t>__</w:t>
      </w:r>
      <w:r w:rsidR="003218C5" w:rsidRPr="003218C5">
        <w:rPr>
          <w:rFonts w:ascii="Times New Roman" w:hAnsi="Times New Roman" w:cs="Times New Roman"/>
          <w:b/>
          <w:color w:val="auto"/>
          <w:sz w:val="25"/>
          <w:szCs w:val="25"/>
          <w:lang w:eastAsia="ru-RU"/>
        </w:rPr>
        <w:t>____________201__г</w:t>
      </w:r>
      <w:r w:rsidR="00BB4123" w:rsidRPr="003218C5">
        <w:rPr>
          <w:rFonts w:ascii="Times New Roman" w:hAnsi="Times New Roman" w:cs="Times New Roman"/>
          <w:b/>
          <w:color w:val="auto"/>
          <w:sz w:val="25"/>
          <w:szCs w:val="25"/>
          <w:lang w:eastAsia="ru-RU"/>
        </w:rPr>
        <w:t>.</w:t>
      </w:r>
    </w:p>
    <w:p w:rsidR="003218C5" w:rsidRPr="003218C5" w:rsidRDefault="003218C5" w:rsidP="00AB163E">
      <w:pPr>
        <w:tabs>
          <w:tab w:val="clear" w:pos="284"/>
        </w:tabs>
        <w:spacing w:before="0" w:after="0" w:line="240" w:lineRule="auto"/>
        <w:jc w:val="center"/>
        <w:outlineLvl w:val="5"/>
        <w:rPr>
          <w:rFonts w:ascii="Times New Roman" w:hAnsi="Times New Roman" w:cs="Times New Roman"/>
          <w:b/>
          <w:bCs/>
          <w:color w:val="auto"/>
          <w:sz w:val="25"/>
          <w:szCs w:val="25"/>
          <w:lang w:eastAsia="ru-RU"/>
        </w:rPr>
      </w:pPr>
      <w:r w:rsidRPr="003218C5">
        <w:rPr>
          <w:rFonts w:ascii="Times New Roman" w:hAnsi="Times New Roman" w:cs="Times New Roman"/>
          <w:b/>
          <w:bCs/>
          <w:color w:val="auto"/>
          <w:sz w:val="25"/>
          <w:szCs w:val="25"/>
          <w:lang w:eastAsia="ru-RU"/>
        </w:rPr>
        <w:t>о  введении режима ограничения электропотребления</w:t>
      </w:r>
    </w:p>
    <w:p w:rsidR="00BB4123" w:rsidRPr="00D963D5" w:rsidRDefault="003218C5" w:rsidP="00D963D5">
      <w:pPr>
        <w:tabs>
          <w:tab w:val="clear" w:pos="284"/>
        </w:tabs>
        <w:jc w:val="center"/>
        <w:outlineLvl w:val="5"/>
        <w:rPr>
          <w:rFonts w:ascii="Times New Roman" w:hAnsi="Times New Roman" w:cs="Times New Roman"/>
          <w:b/>
          <w:bCs/>
          <w:color w:val="auto"/>
          <w:sz w:val="25"/>
          <w:szCs w:val="25"/>
          <w:lang w:eastAsia="ru-RU"/>
        </w:rPr>
      </w:pPr>
      <w:r w:rsidRPr="003218C5">
        <w:rPr>
          <w:rFonts w:ascii="Times New Roman" w:hAnsi="Times New Roman" w:cs="Times New Roman"/>
          <w:b/>
          <w:bCs/>
          <w:color w:val="auto"/>
          <w:sz w:val="25"/>
          <w:szCs w:val="25"/>
          <w:lang w:eastAsia="ru-RU"/>
        </w:rPr>
        <w:t>место составления акта:_</w:t>
      </w:r>
      <w:proofErr w:type="spellStart"/>
      <w:r w:rsidR="00D963D5" w:rsidRPr="00D963D5">
        <w:rPr>
          <w:rFonts w:ascii="Times New Roman" w:hAnsi="Times New Roman" w:cs="Times New Roman"/>
          <w:b/>
          <w:bCs/>
          <w:color w:val="auto"/>
          <w:sz w:val="25"/>
          <w:szCs w:val="25"/>
          <w:lang w:eastAsia="ru-RU"/>
        </w:rPr>
        <w:t>tuNameFlag</w:t>
      </w:r>
      <w:proofErr w:type="spellEnd"/>
    </w:p>
    <w:p w:rsidR="00BB4123" w:rsidRPr="00AE6577" w:rsidRDefault="00BB4123" w:rsidP="00567DE6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B772CA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Потребитель</w:t>
      </w:r>
      <w:r w:rsidR="00DF189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proofErr w:type="spellStart"/>
      <w:r w:rsidR="00D963D5" w:rsidRPr="00D963D5">
        <w:rPr>
          <w:rFonts w:ascii="Times New Roman" w:hAnsi="Times New Roman" w:cs="Times New Roman"/>
          <w:color w:val="auto"/>
          <w:sz w:val="24"/>
          <w:szCs w:val="20"/>
          <w:lang w:val="en-US"/>
        </w:rPr>
        <w:t>contractNameFlag</w:t>
      </w:r>
      <w:proofErr w:type="spellEnd"/>
    </w:p>
    <w:p w:rsidR="00BB4123" w:rsidRPr="00B772CA" w:rsidRDefault="00B772CA" w:rsidP="00CA579A">
      <w:pPr>
        <w:tabs>
          <w:tab w:val="clear" w:pos="284"/>
        </w:tabs>
        <w:spacing w:before="0" w:after="0" w:line="240" w:lineRule="auto"/>
        <w:ind w:left="708" w:firstLine="708"/>
        <w:jc w:val="both"/>
        <w:rPr>
          <w:rFonts w:ascii="Times New Roman" w:hAnsi="Times New Roman" w:cs="Times New Roman"/>
          <w:color w:val="auto"/>
          <w:sz w:val="16"/>
          <w:szCs w:val="16"/>
          <w:lang w:eastAsia="ru-RU"/>
        </w:rPr>
      </w:pPr>
      <w:r>
        <w:rPr>
          <w:rFonts w:ascii="Times New Roman" w:hAnsi="Times New Roman" w:cs="Times New Roman"/>
          <w:color w:val="auto"/>
          <w:sz w:val="16"/>
          <w:szCs w:val="16"/>
          <w:lang w:eastAsia="ru-RU"/>
        </w:rPr>
        <w:t xml:space="preserve">                                        </w:t>
      </w:r>
      <w:r w:rsidR="00BB4123" w:rsidRPr="00B772CA">
        <w:rPr>
          <w:rFonts w:ascii="Times New Roman" w:hAnsi="Times New Roman" w:cs="Times New Roman"/>
          <w:color w:val="auto"/>
          <w:sz w:val="16"/>
          <w:szCs w:val="16"/>
          <w:lang w:eastAsia="ru-RU"/>
        </w:rPr>
        <w:t>(юридическое наименование</w:t>
      </w:r>
      <w:r w:rsidR="00CA579A" w:rsidRPr="00B772CA">
        <w:rPr>
          <w:rFonts w:ascii="Times New Roman" w:hAnsi="Times New Roman" w:cs="Times New Roman"/>
          <w:color w:val="auto"/>
          <w:sz w:val="16"/>
          <w:szCs w:val="16"/>
          <w:lang w:eastAsia="ru-RU"/>
        </w:rPr>
        <w:t>, ФИО индивидуального предпринимателя</w:t>
      </w:r>
      <w:r w:rsidR="00BB4123" w:rsidRPr="00B772CA">
        <w:rPr>
          <w:rFonts w:ascii="Times New Roman" w:hAnsi="Times New Roman" w:cs="Times New Roman"/>
          <w:color w:val="auto"/>
          <w:sz w:val="16"/>
          <w:szCs w:val="16"/>
          <w:lang w:eastAsia="ru-RU"/>
        </w:rPr>
        <w:t xml:space="preserve">)  </w:t>
      </w:r>
    </w:p>
    <w:p w:rsidR="00CA579A" w:rsidRPr="00D963D5" w:rsidRDefault="00CA579A" w:rsidP="00CA579A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ИНН</w:t>
      </w:r>
      <w:r w:rsidRPr="00D963D5">
        <w:rPr>
          <w:rFonts w:ascii="Times New Roman" w:hAnsi="Times New Roman" w:cs="Times New Roman"/>
          <w:color w:val="auto"/>
          <w:sz w:val="24"/>
          <w:szCs w:val="24"/>
          <w:lang w:eastAsia="ru-RU"/>
        </w:rPr>
        <w:t>:</w:t>
      </w:r>
      <w:r w:rsidR="00D963D5" w:rsidRPr="00D963D5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D963D5"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  <w:t>innFlag</w:t>
      </w:r>
      <w:proofErr w:type="spellEnd"/>
      <w:r w:rsidR="00DF1895" w:rsidRPr="00D963D5">
        <w:rPr>
          <w:rFonts w:ascii="Times New Roman" w:hAnsi="Times New Roman" w:cs="Times New Roman"/>
          <w:color w:val="auto"/>
          <w:sz w:val="24"/>
          <w:szCs w:val="24"/>
          <w:lang w:eastAsia="ru-RU"/>
        </w:rPr>
        <w:t>,</w:t>
      </w:r>
      <w:r w:rsidR="00B772CA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Код постановки на учёт в ЕГРЮЛ:</w:t>
      </w:r>
      <w:r w:rsidR="00D963D5" w:rsidRPr="00D963D5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D963D5"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  <w:t>kppFlag</w:t>
      </w:r>
      <w:proofErr w:type="spellEnd"/>
    </w:p>
    <w:p w:rsidR="00CA579A" w:rsidRPr="00AE6577" w:rsidRDefault="00CA579A" w:rsidP="00CA579A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BB4123" w:rsidRPr="00D963D5" w:rsidRDefault="00B772CA" w:rsidP="00BB4123">
      <w:pPr>
        <w:tabs>
          <w:tab w:val="clear" w:pos="284"/>
        </w:tabs>
        <w:spacing w:before="0" w:after="0" w:line="240" w:lineRule="auto"/>
        <w:outlineLvl w:val="7"/>
        <w:rPr>
          <w:rFonts w:ascii="Times New Roman" w:hAnsi="Times New Roman" w:cs="Times New Roman"/>
          <w:iCs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  <w:lang w:eastAsia="ru-RU"/>
        </w:rPr>
        <w:t>Местонахождение</w:t>
      </w:r>
      <w:r w:rsidR="002F3657" w:rsidRPr="00407F36">
        <w:rPr>
          <w:rFonts w:ascii="Times New Roman" w:hAnsi="Times New Roman" w:cs="Times New Roman"/>
          <w:iCs/>
          <w:color w:val="auto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iCs/>
          <w:color w:val="auto"/>
          <w:sz w:val="24"/>
          <w:szCs w:val="24"/>
          <w:lang w:eastAsia="ru-RU"/>
        </w:rPr>
        <w:t xml:space="preserve"> </w:t>
      </w:r>
      <w:proofErr w:type="spellStart"/>
      <w:r w:rsidR="00D963D5">
        <w:rPr>
          <w:rFonts w:ascii="Times New Roman" w:hAnsi="Times New Roman" w:cs="Times New Roman"/>
          <w:iCs/>
          <w:color w:val="auto"/>
          <w:sz w:val="24"/>
          <w:szCs w:val="24"/>
          <w:lang w:val="en-US" w:eastAsia="ru-RU"/>
        </w:rPr>
        <w:t>jurAddressFlag</w:t>
      </w:r>
      <w:proofErr w:type="spellEnd"/>
    </w:p>
    <w:p w:rsidR="0090319A" w:rsidRPr="00B772CA" w:rsidRDefault="00B772CA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16"/>
          <w:szCs w:val="16"/>
          <w:lang w:eastAsia="ru-RU"/>
        </w:rPr>
      </w:pPr>
      <w:r>
        <w:rPr>
          <w:rFonts w:ascii="Times New Roman" w:hAnsi="Times New Roman" w:cs="Times New Roman"/>
          <w:color w:val="auto"/>
          <w:sz w:val="16"/>
          <w:szCs w:val="16"/>
          <w:lang w:eastAsia="ru-RU"/>
        </w:rPr>
        <w:t xml:space="preserve">                                                                                                                       </w:t>
      </w:r>
      <w:r w:rsidRPr="00B772CA">
        <w:rPr>
          <w:rFonts w:ascii="Times New Roman" w:hAnsi="Times New Roman" w:cs="Times New Roman"/>
          <w:color w:val="auto"/>
          <w:sz w:val="16"/>
          <w:szCs w:val="16"/>
          <w:lang w:eastAsia="ru-RU"/>
        </w:rPr>
        <w:t>(адрес)</w:t>
      </w:r>
    </w:p>
    <w:p w:rsidR="0090319A" w:rsidRDefault="00BB4123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Номер догово</w:t>
      </w:r>
      <w:r w:rsidR="0090319A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ра</w:t>
      </w:r>
      <w:r w:rsidR="002F3657" w:rsidRPr="002F365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:</w:t>
      </w:r>
      <w:r w:rsidR="00D963D5" w:rsidRPr="00D963D5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D963D5"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  <w:t>contractFlag</w:t>
      </w:r>
      <w:proofErr w:type="spellEnd"/>
      <w:r w:rsidR="0090319A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, </w:t>
      </w:r>
      <w:r w:rsidR="00B772CA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д</w:t>
      </w:r>
      <w:r w:rsidR="0090319A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ата заключения</w:t>
      </w:r>
      <w:r w:rsidR="002F3657" w:rsidRPr="002F365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:</w:t>
      </w:r>
      <w:r w:rsidR="00D963D5" w:rsidRPr="00D963D5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D963D5"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  <w:t>contractDateFlag</w:t>
      </w:r>
      <w:proofErr w:type="spellEnd"/>
      <w:r w:rsidR="00C06989" w:rsidRPr="009E156B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:rsidR="002E6FED" w:rsidRDefault="002E6FED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BB4123" w:rsidRPr="00AE6577" w:rsidRDefault="00BB4123" w:rsidP="00CC3377">
      <w:pPr>
        <w:tabs>
          <w:tab w:val="clear" w:pos="284"/>
        </w:tabs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Составлен</w:t>
      </w:r>
      <w:proofErr w:type="gramEnd"/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представителем (</w:t>
      </w:r>
      <w:proofErr w:type="spellStart"/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ями</w:t>
      </w:r>
      <w:proofErr w:type="spellEnd"/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) </w:t>
      </w:r>
      <w:r w:rsidR="003D449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П</w:t>
      </w:r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АО «</w:t>
      </w:r>
      <w:proofErr w:type="spellStart"/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Челябэнергосбыт</w:t>
      </w:r>
      <w:proofErr w:type="spellEnd"/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»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</w:t>
      </w:r>
      <w:r w:rsidR="00B772CA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</w:t>
      </w:r>
    </w:p>
    <w:p w:rsidR="00BB4123" w:rsidRPr="00AE6577" w:rsidRDefault="00BB4123" w:rsidP="00BB4123">
      <w:pPr>
        <w:tabs>
          <w:tab w:val="clear" w:pos="284"/>
        </w:tabs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</w:t>
      </w:r>
      <w:r w:rsidR="00B772CA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</w:t>
      </w:r>
    </w:p>
    <w:p w:rsidR="00BB4123" w:rsidRPr="00B772CA" w:rsidRDefault="00BB4123" w:rsidP="00B772CA">
      <w:pPr>
        <w:tabs>
          <w:tab w:val="clear" w:pos="284"/>
        </w:tabs>
        <w:spacing w:before="0" w:after="0" w:line="240" w:lineRule="auto"/>
        <w:jc w:val="center"/>
        <w:rPr>
          <w:rFonts w:ascii="Times New Roman" w:hAnsi="Times New Roman" w:cs="Times New Roman"/>
          <w:color w:val="auto"/>
          <w:sz w:val="16"/>
          <w:szCs w:val="16"/>
          <w:lang w:eastAsia="ru-RU"/>
        </w:rPr>
      </w:pPr>
      <w:r w:rsidRPr="00B772CA">
        <w:rPr>
          <w:rFonts w:ascii="Times New Roman" w:hAnsi="Times New Roman" w:cs="Times New Roman"/>
          <w:color w:val="auto"/>
          <w:sz w:val="16"/>
          <w:szCs w:val="16"/>
          <w:lang w:eastAsia="ru-RU"/>
        </w:rPr>
        <w:t>(должность, подразделение, Ф.И.О.)</w:t>
      </w:r>
    </w:p>
    <w:p w:rsidR="00B772CA" w:rsidRDefault="00BB4123" w:rsidP="00BB4123">
      <w:pPr>
        <w:tabs>
          <w:tab w:val="clear" w:pos="284"/>
        </w:tabs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и представителем (</w:t>
      </w:r>
      <w:proofErr w:type="spellStart"/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ями</w:t>
      </w:r>
      <w:proofErr w:type="spellEnd"/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) потребителя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_____________________________________</w:t>
      </w:r>
      <w:r w:rsidR="00B772CA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</w:t>
      </w:r>
    </w:p>
    <w:p w:rsidR="00BB4123" w:rsidRPr="00B772CA" w:rsidRDefault="00B772CA" w:rsidP="00B772CA">
      <w:pPr>
        <w:tabs>
          <w:tab w:val="clear" w:pos="284"/>
        </w:tabs>
        <w:spacing w:before="0"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_________________________________________________________________________________</w:t>
      </w:r>
      <w:r w:rsidR="00BB4123"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    </w:t>
      </w:r>
      <w:r w:rsidRPr="00B772CA">
        <w:rPr>
          <w:rFonts w:ascii="Times New Roman" w:hAnsi="Times New Roman" w:cs="Times New Roman"/>
          <w:color w:val="auto"/>
          <w:sz w:val="16"/>
          <w:szCs w:val="16"/>
          <w:lang w:eastAsia="ru-RU"/>
        </w:rPr>
        <w:t xml:space="preserve"> (должность, Ф.И.О.)</w:t>
      </w:r>
    </w:p>
    <w:p w:rsidR="00BB4123" w:rsidRPr="00AE6577" w:rsidRDefault="00BB4123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настоящий акт о нижеследующем: </w:t>
      </w:r>
    </w:p>
    <w:p w:rsidR="00CD3391" w:rsidRDefault="00CA579A" w:rsidP="00BB4123">
      <w:pPr>
        <w:tabs>
          <w:tab w:val="clear" w:pos="284"/>
        </w:tabs>
        <w:spacing w:before="0" w:after="0" w:line="240" w:lineRule="auto"/>
        <w:jc w:val="both"/>
        <w:outlineLvl w:val="8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1. Основанием введения ограничения режима потребления электроэнергии, </w:t>
      </w:r>
      <w:r w:rsidRPr="00820A3C">
        <w:rPr>
          <w:rFonts w:ascii="Times New Roman" w:hAnsi="Times New Roman"/>
          <w:color w:val="auto"/>
          <w:sz w:val="24"/>
          <w:szCs w:val="24"/>
        </w:rPr>
        <w:t>в соответствии с п. 48 Основных положений функционирования розничных рынков электроэнергии» и п. 2 «б» Правил полного и (или) частичного ограничения режима потребления электроэнергии, утвержденных постановлением Правительства РФ №442 от 04.05.2012г</w:t>
      </w:r>
      <w:r>
        <w:rPr>
          <w:rFonts w:ascii="Times New Roman" w:hAnsi="Times New Roman"/>
          <w:color w:val="auto"/>
          <w:sz w:val="24"/>
          <w:szCs w:val="24"/>
        </w:rPr>
        <w:t>, является наличие долга перед ПАО «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Челябэнергосбыт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».</w:t>
      </w:r>
    </w:p>
    <w:p w:rsidR="00CD3391" w:rsidRDefault="00CD3391" w:rsidP="00BB4123">
      <w:pPr>
        <w:tabs>
          <w:tab w:val="clear" w:pos="284"/>
        </w:tabs>
        <w:spacing w:before="0" w:after="0" w:line="240" w:lineRule="auto"/>
        <w:jc w:val="both"/>
        <w:outlineLvl w:val="8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CD3391" w:rsidRDefault="003218C5" w:rsidP="00DF1895">
      <w:pPr>
        <w:tabs>
          <w:tab w:val="clear" w:pos="284"/>
        </w:tabs>
        <w:spacing w:before="0" w:after="0" w:line="240" w:lineRule="auto"/>
        <w:outlineLvl w:val="8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2. Точки поставки электроэнергии:</w:t>
      </w:r>
      <w:r w:rsidR="00D963D5" w:rsidRPr="00D963D5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D963D5"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  <w:t>gbpDescFlag</w:t>
      </w:r>
      <w:proofErr w:type="spellEnd"/>
      <w:r w:rsidR="00DF1895">
        <w:rPr>
          <w:rFonts w:ascii="Courier New" w:hAnsi="Courier New" w:cs="Courier New"/>
          <w:color w:val="000080"/>
          <w:sz w:val="20"/>
          <w:szCs w:val="20"/>
        </w:rPr>
        <w:t>,</w:t>
      </w:r>
      <w:r w:rsidR="00D963D5" w:rsidRPr="00D963D5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r w:rsidR="00D963D5">
        <w:rPr>
          <w:rFonts w:ascii="Times New Roman" w:hAnsi="Times New Roman" w:cs="Times New Roman"/>
          <w:color w:val="auto"/>
          <w:sz w:val="24"/>
          <w:szCs w:val="20"/>
          <w:lang w:val="en-US"/>
        </w:rPr>
        <w:t>tuNameFlag</w:t>
      </w:r>
      <w:proofErr w:type="spellEnd"/>
    </w:p>
    <w:p w:rsidR="002E6FED" w:rsidRDefault="002E6FED" w:rsidP="002E6FED">
      <w:pPr>
        <w:tabs>
          <w:tab w:val="clear" w:pos="284"/>
        </w:tabs>
        <w:spacing w:before="0" w:after="0" w:line="240" w:lineRule="auto"/>
        <w:jc w:val="both"/>
        <w:outlineLvl w:val="8"/>
        <w:rPr>
          <w:rFonts w:ascii="Times New Roman" w:hAnsi="Times New Roman"/>
          <w:color w:val="auto"/>
          <w:sz w:val="24"/>
          <w:szCs w:val="24"/>
        </w:rPr>
      </w:pPr>
    </w:p>
    <w:p w:rsidR="00CD3391" w:rsidRPr="00CD3391" w:rsidRDefault="0066004E" w:rsidP="00CD3391">
      <w:pPr>
        <w:spacing w:line="240" w:lineRule="auto"/>
        <w:contextualSpacing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3.</w:t>
      </w:r>
      <w:r w:rsidR="00987283" w:rsidRPr="00987283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У</w:t>
      </w:r>
      <w:r w:rsidRPr="00820A3C">
        <w:rPr>
          <w:rFonts w:ascii="Times New Roman" w:hAnsi="Times New Roman"/>
          <w:color w:val="auto"/>
          <w:sz w:val="24"/>
          <w:szCs w:val="24"/>
        </w:rPr>
        <w:t>ровень</w:t>
      </w:r>
      <w:r w:rsidR="00567DE6">
        <w:rPr>
          <w:rFonts w:ascii="Times New Roman" w:hAnsi="Times New Roman"/>
          <w:color w:val="auto"/>
          <w:sz w:val="24"/>
          <w:szCs w:val="24"/>
        </w:rPr>
        <w:t>,</w:t>
      </w:r>
      <w:r w:rsidRPr="00820A3C">
        <w:rPr>
          <w:rFonts w:ascii="Times New Roman" w:hAnsi="Times New Roman"/>
          <w:color w:val="auto"/>
          <w:sz w:val="24"/>
          <w:szCs w:val="24"/>
        </w:rPr>
        <w:t xml:space="preserve"> до которого вводится  ограничение режима потребления, если полное ограничение может привести к ограничению иных потребителей</w:t>
      </w:r>
      <w:r w:rsidR="00567DE6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равен ____________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кВтч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CD3391" w:rsidRDefault="00CD3391" w:rsidP="003218C5">
      <w:pPr>
        <w:tabs>
          <w:tab w:val="clear" w:pos="284"/>
        </w:tabs>
        <w:spacing w:before="0" w:after="0" w:line="240" w:lineRule="auto"/>
        <w:jc w:val="both"/>
        <w:outlineLvl w:val="8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260013" w:rsidRPr="00260013" w:rsidRDefault="0066004E" w:rsidP="003218C5">
      <w:pPr>
        <w:tabs>
          <w:tab w:val="clear" w:pos="284"/>
        </w:tabs>
        <w:spacing w:before="0" w:after="0" w:line="240" w:lineRule="auto"/>
        <w:jc w:val="both"/>
        <w:outlineLvl w:val="8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4.</w:t>
      </w:r>
      <w:r w:rsidR="00987283" w:rsidRPr="00987283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C72A64"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На основании уведомления </w:t>
      </w:r>
      <w:r w:rsidR="0026001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№</w:t>
      </w:r>
      <w:r w:rsidR="00C72A64"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</w:t>
      </w:r>
      <w:r w:rsidR="00B772CA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gramStart"/>
      <w:r w:rsidR="0026001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от</w:t>
      </w:r>
      <w:proofErr w:type="gramEnd"/>
      <w:r w:rsidR="00B772CA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26001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</w:t>
      </w:r>
      <w:r w:rsidR="00260013" w:rsidRPr="00260013">
        <w:t xml:space="preserve"> </w:t>
      </w:r>
      <w:proofErr w:type="gramStart"/>
      <w:r w:rsidR="00260013" w:rsidRPr="00260013">
        <w:rPr>
          <w:rFonts w:ascii="Times New Roman" w:hAnsi="Times New Roman" w:cs="Times New Roman"/>
          <w:color w:val="auto"/>
          <w:sz w:val="24"/>
          <w:szCs w:val="24"/>
        </w:rPr>
        <w:t>выполнены</w:t>
      </w:r>
      <w:proofErr w:type="gramEnd"/>
      <w:r w:rsidR="00260013" w:rsidRPr="00260013">
        <w:rPr>
          <w:rFonts w:ascii="Times New Roman" w:hAnsi="Times New Roman" w:cs="Times New Roman"/>
          <w:color w:val="auto"/>
          <w:sz w:val="24"/>
          <w:szCs w:val="24"/>
        </w:rPr>
        <w:t xml:space="preserve"> следующие технические мероприятия, посредством которых осуществлено введение ограничения режима потребления:</w:t>
      </w:r>
      <w:r w:rsidR="00BB4123" w:rsidRPr="00260013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:rsidR="00BB4123" w:rsidRDefault="00260013" w:rsidP="00260013">
      <w:pPr>
        <w:tabs>
          <w:tab w:val="clear" w:pos="284"/>
        </w:tabs>
        <w:spacing w:before="0" w:after="0" w:line="240" w:lineRule="auto"/>
        <w:outlineLvl w:val="8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260013">
        <w:rPr>
          <w:rFonts w:ascii="Times New Roman" w:hAnsi="Times New Roman" w:cs="Times New Roman"/>
          <w:color w:val="auto"/>
          <w:sz w:val="24"/>
          <w:szCs w:val="24"/>
        </w:rPr>
        <w:t xml:space="preserve">на объектах </w:t>
      </w:r>
      <w:r w:rsidR="00B772CA">
        <w:rPr>
          <w:rFonts w:ascii="Times New Roman" w:hAnsi="Times New Roman" w:cs="Times New Roman"/>
          <w:color w:val="auto"/>
          <w:sz w:val="24"/>
          <w:szCs w:val="24"/>
        </w:rPr>
        <w:t xml:space="preserve">электроэнергетики потребителя </w:t>
      </w:r>
      <w:r w:rsidR="006415C3">
        <w:rPr>
          <w:rFonts w:ascii="Times New Roman" w:hAnsi="Times New Roman" w:cs="Times New Roman"/>
          <w:color w:val="auto"/>
          <w:sz w:val="24"/>
          <w:szCs w:val="24"/>
        </w:rPr>
        <w:t>_______________</w:t>
      </w:r>
      <w:r w:rsidR="003218C5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</w:t>
      </w:r>
      <w:r w:rsidR="0066004E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</w:t>
      </w:r>
    </w:p>
    <w:p w:rsidR="006415C3" w:rsidRDefault="006415C3" w:rsidP="0026001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_________________________________________________________________________________</w:t>
      </w:r>
    </w:p>
    <w:p w:rsidR="006415C3" w:rsidRDefault="006415C3" w:rsidP="0026001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_________________________________________________________________________________</w:t>
      </w:r>
    </w:p>
    <w:p w:rsidR="006415C3" w:rsidRDefault="006415C3" w:rsidP="0026001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_________________________________________________________________________________</w:t>
      </w:r>
    </w:p>
    <w:p w:rsidR="00260013" w:rsidRPr="00AE6577" w:rsidRDefault="00260013" w:rsidP="0026001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в _____ час</w:t>
      </w:r>
      <w:proofErr w:type="gramStart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.</w:t>
      </w:r>
      <w:proofErr w:type="gramEnd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______ </w:t>
      </w:r>
      <w:proofErr w:type="gramStart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м</w:t>
      </w:r>
      <w:proofErr w:type="gramEnd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ин. «____»____________201__г.</w:t>
      </w:r>
    </w:p>
    <w:p w:rsidR="00260013" w:rsidRDefault="00260013" w:rsidP="00260013">
      <w:pPr>
        <w:tabs>
          <w:tab w:val="clear" w:pos="284"/>
        </w:tabs>
        <w:spacing w:before="0" w:after="0" w:line="240" w:lineRule="auto"/>
        <w:outlineLvl w:val="8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на объектах сетевой организации:</w:t>
      </w:r>
      <w:r w:rsidR="006415C3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____________________________________________________</w:t>
      </w:r>
    </w:p>
    <w:p w:rsidR="00260013" w:rsidRPr="00AE6577" w:rsidRDefault="00260013" w:rsidP="00260013">
      <w:pPr>
        <w:tabs>
          <w:tab w:val="clear" w:pos="284"/>
        </w:tabs>
        <w:spacing w:before="0" w:after="0" w:line="240" w:lineRule="auto"/>
        <w:outlineLvl w:val="8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4123" w:rsidRPr="00AE6577" w:rsidRDefault="00BB4123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в _____ час</w:t>
      </w:r>
      <w:proofErr w:type="gramStart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.</w:t>
      </w:r>
      <w:proofErr w:type="gramEnd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______ </w:t>
      </w:r>
      <w:proofErr w:type="gramStart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м</w:t>
      </w:r>
      <w:proofErr w:type="gramEnd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ин. «____»____________201__г.</w:t>
      </w:r>
    </w:p>
    <w:p w:rsidR="00CD3391" w:rsidRDefault="00CD3391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C72A64" w:rsidRDefault="00C72A64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Потребитель отказался вводить ограничение режима потребления по причинам_____________________________________________________________</w:t>
      </w:r>
      <w:r w:rsidR="006415C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</w:t>
      </w:r>
    </w:p>
    <w:p w:rsidR="006415C3" w:rsidRDefault="006415C3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_________________________________________________________________________________</w:t>
      </w:r>
    </w:p>
    <w:p w:rsidR="006415C3" w:rsidRPr="00AE6577" w:rsidRDefault="006415C3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_________________________________________________________________________________</w:t>
      </w:r>
    </w:p>
    <w:p w:rsidR="002E6FED" w:rsidRDefault="002E6FED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4A1C79" w:rsidRDefault="00AE6577" w:rsidP="004A1C79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Представители сетевой организации в дату и время указанные в уведомлении </w:t>
      </w:r>
      <w:r w:rsidR="00987283" w:rsidRPr="0098728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№_____________ от _____________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</w:t>
      </w:r>
      <w:proofErr w:type="gramStart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явились</w:t>
      </w:r>
      <w:proofErr w:type="gramEnd"/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/не явились.</w:t>
      </w:r>
    </w:p>
    <w:p w:rsidR="0090319A" w:rsidRDefault="004A1C79" w:rsidP="004A1C79">
      <w:pPr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br w:type="page"/>
      </w:r>
      <w:r w:rsidR="0090319A">
        <w:rPr>
          <w:rFonts w:ascii="Times New Roman" w:hAnsi="Times New Roman" w:cs="Times New Roman"/>
          <w:color w:val="auto"/>
          <w:sz w:val="24"/>
          <w:szCs w:val="24"/>
          <w:lang w:eastAsia="ru-RU"/>
        </w:rPr>
        <w:lastRenderedPageBreak/>
        <w:t>Установлены контрольные пломбы</w:t>
      </w:r>
      <w:r w:rsidR="00E87F2C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(перечень коммутационных аппаратов, на которых установлены пломбы с указанием их номеров, перечень отключенного оборудования)      _</w:t>
      </w:r>
      <w:r w:rsidR="0090319A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</w:t>
      </w:r>
      <w:r w:rsidR="00E87F2C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________________________________________________________________________________________________________________</w:t>
      </w:r>
    </w:p>
    <w:p w:rsidR="00260013" w:rsidRPr="00CC3377" w:rsidRDefault="00987283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CC33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_________________________________________________________________________________</w:t>
      </w:r>
    </w:p>
    <w:p w:rsidR="00CD3391" w:rsidRDefault="00CD3391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E87F2C" w:rsidRDefault="0066004E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5. </w:t>
      </w:r>
      <w:r w:rsidR="00E87F2C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После произведённых отключений 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уровень электропотребления потребителя за 1 час </w:t>
      </w:r>
      <w:r w:rsidR="00922969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(включая </w:t>
      </w:r>
      <w:proofErr w:type="spellStart"/>
      <w:r w:rsidR="00922969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субабонентов</w:t>
      </w:r>
      <w:proofErr w:type="spellEnd"/>
      <w:r w:rsidR="00922969">
        <w:rPr>
          <w:rFonts w:ascii="Times New Roman" w:hAnsi="Times New Roman" w:cs="Times New Roman"/>
          <w:color w:val="auto"/>
          <w:sz w:val="24"/>
          <w:szCs w:val="24"/>
          <w:lang w:eastAsia="ru-RU"/>
        </w:rPr>
        <w:t>) составил</w:t>
      </w:r>
      <w:r w:rsidR="00E87F2C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  ________</w:t>
      </w:r>
      <w:proofErr w:type="spellStart"/>
      <w:r w:rsidR="00E87F2C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кВт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ч</w:t>
      </w:r>
      <w:proofErr w:type="spellEnd"/>
      <w:r w:rsidR="00E87F2C">
        <w:rPr>
          <w:rFonts w:ascii="Times New Roman" w:hAnsi="Times New Roman" w:cs="Times New Roman"/>
          <w:color w:val="auto"/>
          <w:sz w:val="24"/>
          <w:szCs w:val="24"/>
          <w:lang w:eastAsia="ru-RU"/>
        </w:rPr>
        <w:t>.</w:t>
      </w:r>
      <w:r w:rsidR="009E156B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:rsidR="00CD3391" w:rsidRDefault="00CD3391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4B6931" w:rsidRDefault="0066004E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6. </w:t>
      </w:r>
      <w:r w:rsidR="005F13FC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Вывод: потребитель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полностью</w:t>
      </w:r>
      <w:r w:rsidR="005F13FC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ограничен</w:t>
      </w:r>
      <w:r w:rsidR="0026001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, ограничен до требуемого уровня,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276F54">
        <w:rPr>
          <w:rFonts w:ascii="Times New Roman" w:hAnsi="Times New Roman" w:cs="Times New Roman"/>
          <w:color w:val="auto"/>
          <w:sz w:val="24"/>
          <w:szCs w:val="24"/>
          <w:lang w:eastAsia="ru-RU"/>
        </w:rPr>
        <w:t>(не ограничен)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.</w:t>
      </w:r>
    </w:p>
    <w:p w:rsidR="00CD3391" w:rsidRDefault="00CD3391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CD3391" w:rsidRPr="00B21714" w:rsidRDefault="00987283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98728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7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. </w:t>
      </w:r>
      <w:r w:rsidRPr="0098728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Данные приборов расчётного учёта электроэнергии на момент введения ограничения</w:t>
      </w:r>
    </w:p>
    <w:tbl>
      <w:tblPr>
        <w:tblStyle w:val="a9"/>
        <w:tblpPr w:leftFromText="180" w:rightFromText="180" w:vertAnchor="page" w:horzAnchor="margin" w:tblpY="5536"/>
        <w:tblW w:w="9889" w:type="dxa"/>
        <w:tblLayout w:type="fixed"/>
        <w:tblLook w:val="01E0" w:firstRow="1" w:lastRow="1" w:firstColumn="1" w:lastColumn="1" w:noHBand="0" w:noVBand="0"/>
      </w:tblPr>
      <w:tblGrid>
        <w:gridCol w:w="534"/>
        <w:gridCol w:w="1134"/>
        <w:gridCol w:w="992"/>
        <w:gridCol w:w="1559"/>
        <w:gridCol w:w="709"/>
        <w:gridCol w:w="1276"/>
        <w:gridCol w:w="992"/>
        <w:gridCol w:w="1276"/>
        <w:gridCol w:w="747"/>
        <w:gridCol w:w="670"/>
      </w:tblGrid>
      <w:tr w:rsidR="00D9661D" w:rsidRPr="009E156B" w:rsidTr="00D966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  <w:r w:rsidRPr="009E156B">
              <w:t>№</w:t>
            </w:r>
          </w:p>
          <w:p w:rsidR="00D9661D" w:rsidRPr="009E156B" w:rsidRDefault="00D9661D" w:rsidP="00D9661D">
            <w:pPr>
              <w:jc w:val="center"/>
            </w:pPr>
            <w:proofErr w:type="gramStart"/>
            <w:r w:rsidRPr="009E156B">
              <w:t>п</w:t>
            </w:r>
            <w:proofErr w:type="gramEnd"/>
            <w:r w:rsidRPr="009E156B">
              <w:t>/п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  <w:r w:rsidRPr="009E156B">
              <w:t>Место установки счетчика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  <w:r w:rsidRPr="009E156B">
              <w:t>Тип, марка счетчика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  <w:r w:rsidRPr="009E156B">
              <w:t>Номер счетчика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  <w:r w:rsidRPr="009E156B">
              <w:t>Кл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spellStart"/>
            <w:proofErr w:type="gramStart"/>
            <w:r w:rsidRPr="009E156B">
              <w:t>т</w:t>
            </w:r>
            <w:proofErr w:type="gramEnd"/>
            <w:r w:rsidRPr="009E156B">
              <w:t>очн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  <w:r w:rsidRPr="009E156B">
              <w:t xml:space="preserve">Пломбы </w:t>
            </w:r>
            <w:proofErr w:type="spellStart"/>
            <w:r w:rsidRPr="009E156B">
              <w:t>госповерки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  <w:r w:rsidRPr="009E156B">
              <w:t>Пломбы</w:t>
            </w:r>
          </w:p>
          <w:p w:rsidR="00D9661D" w:rsidRPr="009E156B" w:rsidRDefault="00D9661D" w:rsidP="00D9661D">
            <w:pPr>
              <w:jc w:val="center"/>
            </w:pPr>
            <w:r w:rsidRPr="009E156B">
              <w:t>ЭСО на</w:t>
            </w:r>
          </w:p>
          <w:p w:rsidR="00D9661D" w:rsidRPr="009E156B" w:rsidRDefault="00D9661D" w:rsidP="00D9661D">
            <w:pPr>
              <w:jc w:val="center"/>
            </w:pPr>
            <w:r w:rsidRPr="009E156B">
              <w:t>крышке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  <w:r w:rsidRPr="009E156B">
              <w:t>Показания счетчика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</w:p>
          <w:p w:rsidR="00D9661D" w:rsidRPr="009E156B" w:rsidRDefault="00D9661D" w:rsidP="00D9661D">
            <w:pPr>
              <w:jc w:val="center"/>
            </w:pPr>
            <w:proofErr w:type="gramStart"/>
            <w:r w:rsidRPr="009E156B">
              <w:t>ТТ</w:t>
            </w:r>
            <w:proofErr w:type="gramEnd"/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9E156B" w:rsidRDefault="00D9661D" w:rsidP="00D9661D">
            <w:pPr>
              <w:jc w:val="center"/>
            </w:pPr>
          </w:p>
          <w:p w:rsidR="00D9661D" w:rsidRPr="009E156B" w:rsidRDefault="00D9661D" w:rsidP="00D9661D">
            <w:pPr>
              <w:jc w:val="center"/>
            </w:pPr>
            <w:r w:rsidRPr="009E156B">
              <w:t>ТН</w:t>
            </w:r>
          </w:p>
        </w:tc>
      </w:tr>
      <w:tr w:rsidR="00D9661D" w:rsidRPr="00DF1895" w:rsidTr="00D966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Default="00D9661D" w:rsidP="00D9661D">
            <w:pPr>
              <w:jc w:val="center"/>
            </w:pPr>
          </w:p>
          <w:p w:rsidR="00D9661D" w:rsidRPr="009E156B" w:rsidRDefault="00D9661D" w:rsidP="00D9661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D9661D" w:rsidRDefault="00D9661D" w:rsidP="00D9661D">
            <w:pPr>
              <w:jc w:val="both"/>
              <w:rPr>
                <w:sz w:val="24"/>
              </w:rPr>
            </w:pPr>
            <w:proofErr w:type="spellStart"/>
            <w:r w:rsidRPr="00D963D5">
              <w:rPr>
                <w:sz w:val="24"/>
                <w:lang w:val="en-US"/>
              </w:rPr>
              <w:t>locDetailsFlag</w:t>
            </w:r>
            <w:bookmarkStart w:id="0" w:name="_GoBack"/>
            <w:bookmarkEnd w:id="0"/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D963D5" w:rsidRDefault="00D9661D" w:rsidP="00D9661D">
            <w:pPr>
              <w:jc w:val="both"/>
            </w:pPr>
            <w:proofErr w:type="spellStart"/>
            <w:r w:rsidRPr="00D963D5">
              <w:rPr>
                <w:sz w:val="24"/>
                <w:lang w:val="en-US"/>
              </w:rPr>
              <w:t>puTypeFlag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D963D5" w:rsidRDefault="00D9661D" w:rsidP="00D9661D">
            <w:pPr>
              <w:jc w:val="both"/>
              <w:rPr>
                <w:lang w:val="en-US"/>
              </w:rPr>
            </w:pPr>
            <w:proofErr w:type="spellStart"/>
            <w:r w:rsidRPr="00D963D5">
              <w:rPr>
                <w:sz w:val="24"/>
                <w:lang w:val="en-US"/>
              </w:rPr>
              <w:t>serialNbrFlag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DF1895" w:rsidRDefault="00D9661D" w:rsidP="00D9661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DF1895" w:rsidRDefault="00D9661D" w:rsidP="00D9661D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DF1895" w:rsidRDefault="00D9661D" w:rsidP="00D966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DF1895" w:rsidRDefault="00D9661D" w:rsidP="00D9661D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D963D5" w:rsidRDefault="00D9661D" w:rsidP="00D9661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D963D5">
              <w:rPr>
                <w:sz w:val="24"/>
                <w:lang w:val="en-US"/>
              </w:rPr>
              <w:t>krFlag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61D" w:rsidRPr="00DF1895" w:rsidRDefault="00D9661D" w:rsidP="00D9661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BB4123" w:rsidRPr="00AE6577" w:rsidRDefault="00BB4123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Подписи:</w:t>
      </w:r>
    </w:p>
    <w:p w:rsidR="00BB4123" w:rsidRDefault="00BB4123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Представитель</w:t>
      </w:r>
      <w:r w:rsidR="003E4F7B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(ли)</w:t>
      </w:r>
      <w:r w:rsidR="003E4F7B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3D449D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П</w:t>
      </w:r>
      <w:r w:rsidR="00C72A64"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А</w:t>
      </w:r>
      <w:proofErr w:type="gramStart"/>
      <w:r w:rsidR="00C72A64"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О«</w:t>
      </w:r>
      <w:proofErr w:type="gramEnd"/>
      <w:r w:rsidR="00C72A64"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Челябэнергосбыт</w:t>
      </w:r>
      <w:proofErr w:type="spellEnd"/>
      <w:r w:rsidR="00C72A64"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»: </w:t>
      </w:r>
      <w:r w:rsidR="003E4F7B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r w:rsidR="00C72A64"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 /___________________/</w:t>
      </w:r>
    </w:p>
    <w:p w:rsidR="002B030F" w:rsidRPr="00AE6577" w:rsidRDefault="002B030F" w:rsidP="00BB4123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2B030F" w:rsidRDefault="00BB4123" w:rsidP="002B030F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ab/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ab/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ab/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ab/>
        <w:t xml:space="preserve">                        </w:t>
      </w:r>
      <w:r w:rsidR="003E4F7B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             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_________________ /___________________/</w:t>
      </w:r>
    </w:p>
    <w:p w:rsidR="002B030F" w:rsidRDefault="002B030F" w:rsidP="002B030F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C72A64" w:rsidRPr="00AE6577" w:rsidRDefault="00BB4123" w:rsidP="00296EDF">
      <w:pPr>
        <w:tabs>
          <w:tab w:val="clear" w:pos="284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Представитель Потребителя                       </w:t>
      </w:r>
      <w:r w:rsidR="003E4F7B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             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_________________ /___________________/</w:t>
      </w:r>
    </w:p>
    <w:p w:rsidR="002E6FED" w:rsidRDefault="002E6FED" w:rsidP="00BB4123">
      <w:pPr>
        <w:tabs>
          <w:tab w:val="clear" w:pos="284"/>
        </w:tabs>
        <w:spacing w:before="0" w:after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BB4123" w:rsidRPr="00EE5B5D" w:rsidRDefault="00BB4123" w:rsidP="00BB4123">
      <w:pPr>
        <w:tabs>
          <w:tab w:val="clear" w:pos="284"/>
        </w:tabs>
        <w:spacing w:before="0" w:after="12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r w:rsidRPr="00EE5B5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При срыве пломбы и самовольном подключении до ликвидации задолженности  материалы по данному факту, содержащие признаки </w:t>
      </w:r>
      <w:r w:rsidR="0090319A" w:rsidRPr="00EE5B5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хищения электроэнергии</w:t>
      </w:r>
      <w:r w:rsidRPr="00EE5B5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будут переданы в органы внутренних дел.</w:t>
      </w:r>
    </w:p>
    <w:p w:rsidR="00BB4123" w:rsidRPr="00AE6577" w:rsidRDefault="00BB4123" w:rsidP="00E87F2C">
      <w:pPr>
        <w:tabs>
          <w:tab w:val="clear" w:pos="284"/>
        </w:tabs>
        <w:spacing w:before="0" w:after="0" w:line="240" w:lineRule="auto"/>
        <w:jc w:val="both"/>
        <w:outlineLvl w:val="0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Акт  получен </w:t>
      </w:r>
      <w:r w:rsidR="00E87F2C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«_____»___________</w:t>
      </w:r>
      <w:r w:rsidR="002B030F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</w:t>
      </w:r>
      <w:r w:rsidR="002B030F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201__г.</w:t>
      </w:r>
    </w:p>
    <w:p w:rsidR="004B6931" w:rsidRDefault="004B6931" w:rsidP="00C72A64">
      <w:pPr>
        <w:tabs>
          <w:tab w:val="clear" w:pos="284"/>
        </w:tabs>
        <w:spacing w:before="0" w:after="0" w:line="240" w:lineRule="auto"/>
        <w:jc w:val="both"/>
        <w:outlineLvl w:val="0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A64D98" w:rsidRDefault="00BB4123" w:rsidP="00C72A64">
      <w:pPr>
        <w:tabs>
          <w:tab w:val="clear" w:pos="284"/>
        </w:tabs>
        <w:spacing w:before="0" w:after="0" w:line="240" w:lineRule="auto"/>
        <w:jc w:val="both"/>
        <w:outlineLvl w:val="0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Представитель:  __________________ /___________________/</w:t>
      </w:r>
    </w:p>
    <w:p w:rsidR="002E6FED" w:rsidRPr="00D9661D" w:rsidRDefault="002E6FED" w:rsidP="00D9661D">
      <w:pPr>
        <w:tabs>
          <w:tab w:val="clear" w:pos="284"/>
        </w:tabs>
        <w:spacing w:before="0" w:after="0" w:line="240" w:lineRule="auto"/>
        <w:jc w:val="both"/>
        <w:outlineLvl w:val="0"/>
        <w:rPr>
          <w:sz w:val="24"/>
          <w:szCs w:val="24"/>
        </w:rPr>
      </w:pPr>
    </w:p>
    <w:p w:rsidR="002E6FED" w:rsidRDefault="002E6FED" w:rsidP="00A948D4">
      <w:pPr>
        <w:tabs>
          <w:tab w:val="clear" w:pos="284"/>
          <w:tab w:val="left" w:pos="708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CD3391" w:rsidRDefault="003D449D" w:rsidP="00A948D4">
      <w:pPr>
        <w:tabs>
          <w:tab w:val="clear" w:pos="284"/>
          <w:tab w:val="left" w:pos="708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Представитель (ли) П</w:t>
      </w:r>
      <w:r w:rsidR="00A948D4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АО «</w:t>
      </w:r>
      <w:proofErr w:type="spellStart"/>
      <w:r w:rsidR="00A948D4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Челябэнергосбыт</w:t>
      </w:r>
      <w:proofErr w:type="spellEnd"/>
      <w:r w:rsidR="00A948D4">
        <w:rPr>
          <w:rFonts w:ascii="Times New Roman" w:hAnsi="Times New Roman" w:cs="Times New Roman"/>
          <w:color w:val="auto"/>
          <w:sz w:val="24"/>
          <w:szCs w:val="24"/>
          <w:lang w:eastAsia="ru-RU"/>
        </w:rPr>
        <w:t>»:         _________________ /___________________/</w:t>
      </w:r>
    </w:p>
    <w:p w:rsidR="00F50D57" w:rsidRDefault="00F50D57" w:rsidP="00A948D4">
      <w:pPr>
        <w:tabs>
          <w:tab w:val="clear" w:pos="284"/>
          <w:tab w:val="left" w:pos="708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CD3391" w:rsidRDefault="00CD3391" w:rsidP="00CD3391">
      <w:pPr>
        <w:tabs>
          <w:tab w:val="clear" w:pos="284"/>
        </w:tabs>
        <w:spacing w:before="0" w:after="0" w:line="240" w:lineRule="auto"/>
        <w:jc w:val="right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AE6577"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_________________ /___________________/</w:t>
      </w:r>
    </w:p>
    <w:p w:rsidR="00F50D57" w:rsidRDefault="00F50D57" w:rsidP="00CD3391">
      <w:pPr>
        <w:tabs>
          <w:tab w:val="clear" w:pos="284"/>
          <w:tab w:val="left" w:pos="708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A948D4" w:rsidRDefault="00A948D4" w:rsidP="00CD3391">
      <w:pPr>
        <w:tabs>
          <w:tab w:val="clear" w:pos="284"/>
          <w:tab w:val="left" w:pos="708"/>
        </w:tabs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Представитель (ли) сетевой организации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ab/>
      </w:r>
      <w:r w:rsidR="00CD3391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   __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>_______________ /___________________/</w:t>
      </w:r>
    </w:p>
    <w:p w:rsidR="00F50D57" w:rsidRDefault="00F50D57" w:rsidP="00A948D4">
      <w:pPr>
        <w:tabs>
          <w:tab w:val="clear" w:pos="284"/>
          <w:tab w:val="left" w:pos="708"/>
        </w:tabs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A948D4" w:rsidRDefault="00A948D4" w:rsidP="00A948D4">
      <w:pPr>
        <w:tabs>
          <w:tab w:val="clear" w:pos="284"/>
          <w:tab w:val="left" w:pos="708"/>
        </w:tabs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Представитель Потребителя                       </w:t>
      </w:r>
      <w:r w:rsidR="00CD3391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             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_________________ /___________________/</w:t>
      </w:r>
    </w:p>
    <w:p w:rsidR="00F50D57" w:rsidRDefault="00F50D57" w:rsidP="00CD3391">
      <w:pPr>
        <w:tabs>
          <w:tab w:val="clear" w:pos="284"/>
          <w:tab w:val="left" w:pos="708"/>
        </w:tabs>
        <w:spacing w:before="0" w:after="12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CD3391" w:rsidRPr="00CD3391" w:rsidRDefault="00A948D4" w:rsidP="00CD3391">
      <w:pPr>
        <w:tabs>
          <w:tab w:val="clear" w:pos="284"/>
          <w:tab w:val="left" w:pos="708"/>
        </w:tabs>
        <w:spacing w:before="0" w:after="12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Другие лица                </w:t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ab/>
      </w:r>
      <w:r w:rsidR="00F50D57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              _________________ /___________________/</w:t>
      </w:r>
    </w:p>
    <w:p w:rsidR="00F50D57" w:rsidRDefault="00F50D57" w:rsidP="00C72A64">
      <w:pPr>
        <w:tabs>
          <w:tab w:val="clear" w:pos="284"/>
        </w:tabs>
        <w:spacing w:before="0" w:after="0" w:line="240" w:lineRule="auto"/>
        <w:contextualSpacing/>
        <w:jc w:val="both"/>
        <w:outlineLvl w:val="0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</w:p>
    <w:p w:rsidR="0066004E" w:rsidRDefault="00F50D57" w:rsidP="00C72A64">
      <w:pPr>
        <w:tabs>
          <w:tab w:val="clear" w:pos="284"/>
        </w:tabs>
        <w:spacing w:before="0"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                                                                                       _________________ /___________________/</w:t>
      </w:r>
    </w:p>
    <w:sectPr w:rsidR="0066004E" w:rsidSect="00E87F2C">
      <w:pgSz w:w="11906" w:h="16838"/>
      <w:pgMar w:top="851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F53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CA"/>
    <w:rsid w:val="000303CA"/>
    <w:rsid w:val="000529F6"/>
    <w:rsid w:val="001B40C9"/>
    <w:rsid w:val="00225A81"/>
    <w:rsid w:val="0025029E"/>
    <w:rsid w:val="00260013"/>
    <w:rsid w:val="00276F54"/>
    <w:rsid w:val="00296EDF"/>
    <w:rsid w:val="002B030F"/>
    <w:rsid w:val="002E6FED"/>
    <w:rsid w:val="002F3657"/>
    <w:rsid w:val="003218C5"/>
    <w:rsid w:val="003D449D"/>
    <w:rsid w:val="003E4F7B"/>
    <w:rsid w:val="00407F36"/>
    <w:rsid w:val="00424FC0"/>
    <w:rsid w:val="004A1159"/>
    <w:rsid w:val="004A1C79"/>
    <w:rsid w:val="004B6931"/>
    <w:rsid w:val="004D744C"/>
    <w:rsid w:val="004E7948"/>
    <w:rsid w:val="00544BE6"/>
    <w:rsid w:val="00547BB9"/>
    <w:rsid w:val="00567DE6"/>
    <w:rsid w:val="005825B0"/>
    <w:rsid w:val="005B1B64"/>
    <w:rsid w:val="005F13FC"/>
    <w:rsid w:val="005F14DF"/>
    <w:rsid w:val="0060432D"/>
    <w:rsid w:val="006115C3"/>
    <w:rsid w:val="006138F5"/>
    <w:rsid w:val="006415C3"/>
    <w:rsid w:val="0066004E"/>
    <w:rsid w:val="006B6C15"/>
    <w:rsid w:val="00701DB0"/>
    <w:rsid w:val="00705FF2"/>
    <w:rsid w:val="008422DF"/>
    <w:rsid w:val="0090319A"/>
    <w:rsid w:val="00922969"/>
    <w:rsid w:val="00987283"/>
    <w:rsid w:val="009E156B"/>
    <w:rsid w:val="00A4316D"/>
    <w:rsid w:val="00A64D98"/>
    <w:rsid w:val="00A719F5"/>
    <w:rsid w:val="00A948D4"/>
    <w:rsid w:val="00AB163E"/>
    <w:rsid w:val="00AC0EA9"/>
    <w:rsid w:val="00AC1AD5"/>
    <w:rsid w:val="00AE6577"/>
    <w:rsid w:val="00B21714"/>
    <w:rsid w:val="00B772CA"/>
    <w:rsid w:val="00BA373D"/>
    <w:rsid w:val="00BB4123"/>
    <w:rsid w:val="00BE267F"/>
    <w:rsid w:val="00C06989"/>
    <w:rsid w:val="00C260E8"/>
    <w:rsid w:val="00C40CEF"/>
    <w:rsid w:val="00C72A64"/>
    <w:rsid w:val="00CA579A"/>
    <w:rsid w:val="00CC3377"/>
    <w:rsid w:val="00CD3391"/>
    <w:rsid w:val="00D50083"/>
    <w:rsid w:val="00D963D5"/>
    <w:rsid w:val="00D9661D"/>
    <w:rsid w:val="00D970EB"/>
    <w:rsid w:val="00DF1895"/>
    <w:rsid w:val="00E353E0"/>
    <w:rsid w:val="00E602A4"/>
    <w:rsid w:val="00E87F2C"/>
    <w:rsid w:val="00EE5B5D"/>
    <w:rsid w:val="00F50D57"/>
    <w:rsid w:val="00F5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Verdana"/>
        <w:color w:val="404040"/>
        <w:sz w:val="18"/>
        <w:szCs w:val="18"/>
        <w:lang w:val="ru-RU" w:eastAsia="en-US" w:bidi="ar-SA"/>
      </w:rPr>
    </w:rPrDefault>
    <w:pPrDefault>
      <w:pPr>
        <w:tabs>
          <w:tab w:val="left" w:pos="284"/>
        </w:tabs>
        <w:spacing w:before="241" w:after="24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23"/>
  </w:style>
  <w:style w:type="paragraph" w:styleId="1">
    <w:name w:val="heading 1"/>
    <w:basedOn w:val="a0"/>
    <w:next w:val="a"/>
    <w:link w:val="10"/>
    <w:uiPriority w:val="9"/>
    <w:qFormat/>
    <w:rsid w:val="00C260E8"/>
    <w:pPr>
      <w:keepNext/>
      <w:keepLines/>
      <w:spacing w:before="120" w:after="675"/>
      <w:outlineLvl w:val="0"/>
    </w:pPr>
    <w:rPr>
      <w:rFonts w:eastAsiaTheme="majorEastAsia" w:cstheme="majorBidi"/>
      <w:sz w:val="69"/>
      <w:szCs w:val="69"/>
    </w:rPr>
  </w:style>
  <w:style w:type="paragraph" w:styleId="2">
    <w:name w:val="heading 2"/>
    <w:basedOn w:val="a0"/>
    <w:next w:val="a"/>
    <w:link w:val="20"/>
    <w:uiPriority w:val="9"/>
    <w:unhideWhenUsed/>
    <w:qFormat/>
    <w:rsid w:val="00C260E8"/>
    <w:pPr>
      <w:keepNext/>
      <w:keepLines/>
      <w:spacing w:before="360" w:after="180" w:line="450" w:lineRule="atLeast"/>
      <w:jc w:val="center"/>
      <w:outlineLvl w:val="1"/>
    </w:pPr>
    <w:rPr>
      <w:rFonts w:eastAsiaTheme="majorEastAsia" w:cstheme="majorBidi"/>
      <w:sz w:val="42"/>
      <w:szCs w:val="42"/>
    </w:rPr>
  </w:style>
  <w:style w:type="paragraph" w:styleId="3">
    <w:name w:val="heading 3"/>
    <w:basedOn w:val="a0"/>
    <w:next w:val="a"/>
    <w:link w:val="30"/>
    <w:uiPriority w:val="9"/>
    <w:unhideWhenUsed/>
    <w:qFormat/>
    <w:rsid w:val="00C260E8"/>
    <w:pPr>
      <w:keepNext/>
      <w:keepLines/>
      <w:spacing w:before="240" w:after="0" w:line="390" w:lineRule="atLeast"/>
      <w:outlineLvl w:val="2"/>
    </w:pPr>
    <w:rPr>
      <w:rFonts w:eastAsiaTheme="majorEastAsia" w:cstheme="majorBidi"/>
      <w:sz w:val="33"/>
      <w:szCs w:val="33"/>
    </w:rPr>
  </w:style>
  <w:style w:type="paragraph" w:styleId="4">
    <w:name w:val="heading 4"/>
    <w:basedOn w:val="a0"/>
    <w:next w:val="a"/>
    <w:link w:val="40"/>
    <w:uiPriority w:val="9"/>
    <w:unhideWhenUsed/>
    <w:qFormat/>
    <w:rsid w:val="00C260E8"/>
    <w:pPr>
      <w:keepNext/>
      <w:keepLines/>
      <w:spacing w:before="240" w:after="0"/>
      <w:outlineLvl w:val="3"/>
    </w:pPr>
    <w:rPr>
      <w:rFonts w:ascii="Calibri" w:eastAsiaTheme="majorEastAsia" w:hAnsi="Calibr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"/>
    <w:link w:val="50"/>
    <w:uiPriority w:val="9"/>
    <w:unhideWhenUsed/>
    <w:qFormat/>
    <w:rsid w:val="00C260E8"/>
    <w:pPr>
      <w:keepNext/>
      <w:keepLines/>
      <w:spacing w:before="240" w:after="120" w:line="240" w:lineRule="atLeast"/>
      <w:outlineLvl w:val="4"/>
    </w:pPr>
    <w:rPr>
      <w:rFonts w:eastAsiaTheme="majorEastAsia" w:cstheme="majorBidi"/>
      <w:b/>
      <w:bCs/>
      <w:i/>
      <w:iCs/>
      <w:color w:val="666666"/>
      <w:sz w:val="21"/>
      <w:szCs w:val="21"/>
    </w:rPr>
  </w:style>
  <w:style w:type="paragraph" w:styleId="6">
    <w:name w:val="heading 6"/>
    <w:basedOn w:val="a0"/>
    <w:next w:val="a"/>
    <w:link w:val="60"/>
    <w:uiPriority w:val="9"/>
    <w:unhideWhenUsed/>
    <w:qFormat/>
    <w:rsid w:val="00C260E8"/>
    <w:pPr>
      <w:keepNext/>
      <w:keepLines/>
      <w:spacing w:before="240" w:after="120" w:line="240" w:lineRule="atLeast"/>
      <w:outlineLvl w:val="5"/>
    </w:pPr>
    <w:rPr>
      <w:rFonts w:eastAsiaTheme="majorEastAsia" w:cstheme="majorBidi"/>
      <w:b/>
      <w:bCs/>
      <w:color w:val="66666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51175"/>
    <w:rPr>
      <w:rFonts w:eastAsiaTheme="majorEastAsia" w:cstheme="majorBidi"/>
      <w:sz w:val="69"/>
      <w:szCs w:val="69"/>
    </w:rPr>
  </w:style>
  <w:style w:type="character" w:customStyle="1" w:styleId="20">
    <w:name w:val="Заголовок 2 Знак"/>
    <w:basedOn w:val="a1"/>
    <w:link w:val="2"/>
    <w:uiPriority w:val="9"/>
    <w:rsid w:val="00701DB0"/>
    <w:rPr>
      <w:rFonts w:eastAsiaTheme="majorEastAsia" w:cstheme="majorBidi"/>
      <w:sz w:val="42"/>
      <w:szCs w:val="42"/>
    </w:rPr>
  </w:style>
  <w:style w:type="paragraph" w:styleId="a4">
    <w:name w:val="Title"/>
    <w:basedOn w:val="a"/>
    <w:next w:val="a"/>
    <w:link w:val="a5"/>
    <w:uiPriority w:val="10"/>
    <w:qFormat/>
    <w:rsid w:val="006B6C15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6B6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Emphasis"/>
    <w:uiPriority w:val="20"/>
    <w:qFormat/>
    <w:rsid w:val="006B6C15"/>
    <w:rPr>
      <w:i/>
      <w:iCs/>
    </w:rPr>
  </w:style>
  <w:style w:type="paragraph" w:styleId="a7">
    <w:name w:val="List Paragraph"/>
    <w:basedOn w:val="a"/>
    <w:uiPriority w:val="34"/>
    <w:qFormat/>
    <w:rsid w:val="006B6C15"/>
    <w:pPr>
      <w:ind w:left="720"/>
      <w:contextualSpacing/>
    </w:pPr>
  </w:style>
  <w:style w:type="paragraph" w:customStyle="1" w:styleId="a8">
    <w:name w:val="Параграф"/>
    <w:basedOn w:val="a0"/>
    <w:link w:val="paragraph"/>
    <w:qFormat/>
    <w:rsid w:val="00C260E8"/>
    <w:pPr>
      <w:spacing w:before="120" w:after="0" w:line="240" w:lineRule="auto"/>
    </w:pPr>
  </w:style>
  <w:style w:type="character" w:customStyle="1" w:styleId="paragraph">
    <w:name w:val="paragraph Знак"/>
    <w:basedOn w:val="a1"/>
    <w:link w:val="a8"/>
    <w:rsid w:val="00C260E8"/>
    <w:rPr>
      <w:rFonts w:ascii="Tahoma" w:hAnsi="Tahoma" w:cs="Tahoma"/>
      <w:sz w:val="20"/>
      <w:szCs w:val="20"/>
      <w:lang w:val="en-US"/>
    </w:rPr>
  </w:style>
  <w:style w:type="paragraph" w:customStyle="1" w:styleId="a0">
    <w:name w:val="Общий"/>
    <w:basedOn w:val="a"/>
    <w:link w:val="contents"/>
    <w:qFormat/>
    <w:rsid w:val="00C260E8"/>
    <w:rPr>
      <w:rFonts w:ascii="Tahoma" w:hAnsi="Tahoma" w:cs="Tahoma"/>
      <w:sz w:val="20"/>
      <w:szCs w:val="20"/>
      <w:lang w:val="en-US"/>
    </w:rPr>
  </w:style>
  <w:style w:type="character" w:customStyle="1" w:styleId="contents">
    <w:name w:val="contents Знак"/>
    <w:basedOn w:val="a1"/>
    <w:link w:val="a0"/>
    <w:rsid w:val="00C260E8"/>
    <w:rPr>
      <w:rFonts w:ascii="Tahoma" w:hAnsi="Tahoma" w:cs="Tahoma"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rsid w:val="00C260E8"/>
    <w:rPr>
      <w:rFonts w:eastAsiaTheme="majorEastAsia" w:cstheme="majorBidi"/>
      <w:sz w:val="33"/>
      <w:szCs w:val="33"/>
    </w:rPr>
  </w:style>
  <w:style w:type="character" w:customStyle="1" w:styleId="40">
    <w:name w:val="Заголовок 4 Знак"/>
    <w:basedOn w:val="a1"/>
    <w:link w:val="4"/>
    <w:uiPriority w:val="9"/>
    <w:rsid w:val="00C260E8"/>
    <w:rPr>
      <w:rFonts w:ascii="Calibri" w:eastAsiaTheme="majorEastAsia" w:hAnsi="Calibr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rsid w:val="00C260E8"/>
    <w:rPr>
      <w:rFonts w:eastAsiaTheme="majorEastAsia" w:cstheme="majorBidi"/>
      <w:b/>
      <w:bCs/>
      <w:i/>
      <w:iCs/>
      <w:color w:val="666666"/>
      <w:sz w:val="21"/>
      <w:szCs w:val="21"/>
    </w:rPr>
  </w:style>
  <w:style w:type="character" w:customStyle="1" w:styleId="60">
    <w:name w:val="Заголовок 6 Знак"/>
    <w:basedOn w:val="a1"/>
    <w:link w:val="6"/>
    <w:uiPriority w:val="9"/>
    <w:rsid w:val="00C260E8"/>
    <w:rPr>
      <w:rFonts w:eastAsiaTheme="majorEastAsia" w:cstheme="majorBidi"/>
      <w:b/>
      <w:bCs/>
      <w:color w:val="666666"/>
      <w:sz w:val="21"/>
      <w:szCs w:val="21"/>
    </w:rPr>
  </w:style>
  <w:style w:type="table" w:styleId="a9">
    <w:name w:val="Table Grid"/>
    <w:basedOn w:val="a2"/>
    <w:rsid w:val="00C06989"/>
    <w:pPr>
      <w:tabs>
        <w:tab w:val="clear" w:pos="284"/>
      </w:tabs>
      <w:spacing w:before="0" w:after="0" w:line="240" w:lineRule="auto"/>
    </w:pPr>
    <w:rPr>
      <w:rFonts w:ascii="Times New Roman" w:hAnsi="Times New Roman" w:cs="Times New Roman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50D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50D5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963D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963D5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Verdana"/>
        <w:color w:val="404040"/>
        <w:sz w:val="18"/>
        <w:szCs w:val="18"/>
        <w:lang w:val="ru-RU" w:eastAsia="en-US" w:bidi="ar-SA"/>
      </w:rPr>
    </w:rPrDefault>
    <w:pPrDefault>
      <w:pPr>
        <w:tabs>
          <w:tab w:val="left" w:pos="284"/>
        </w:tabs>
        <w:spacing w:before="241" w:after="24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23"/>
  </w:style>
  <w:style w:type="paragraph" w:styleId="1">
    <w:name w:val="heading 1"/>
    <w:basedOn w:val="a0"/>
    <w:next w:val="a"/>
    <w:link w:val="10"/>
    <w:uiPriority w:val="9"/>
    <w:qFormat/>
    <w:rsid w:val="00C260E8"/>
    <w:pPr>
      <w:keepNext/>
      <w:keepLines/>
      <w:spacing w:before="120" w:after="675"/>
      <w:outlineLvl w:val="0"/>
    </w:pPr>
    <w:rPr>
      <w:rFonts w:eastAsiaTheme="majorEastAsia" w:cstheme="majorBidi"/>
      <w:sz w:val="69"/>
      <w:szCs w:val="69"/>
    </w:rPr>
  </w:style>
  <w:style w:type="paragraph" w:styleId="2">
    <w:name w:val="heading 2"/>
    <w:basedOn w:val="a0"/>
    <w:next w:val="a"/>
    <w:link w:val="20"/>
    <w:uiPriority w:val="9"/>
    <w:unhideWhenUsed/>
    <w:qFormat/>
    <w:rsid w:val="00C260E8"/>
    <w:pPr>
      <w:keepNext/>
      <w:keepLines/>
      <w:spacing w:before="360" w:after="180" w:line="450" w:lineRule="atLeast"/>
      <w:jc w:val="center"/>
      <w:outlineLvl w:val="1"/>
    </w:pPr>
    <w:rPr>
      <w:rFonts w:eastAsiaTheme="majorEastAsia" w:cstheme="majorBidi"/>
      <w:sz w:val="42"/>
      <w:szCs w:val="42"/>
    </w:rPr>
  </w:style>
  <w:style w:type="paragraph" w:styleId="3">
    <w:name w:val="heading 3"/>
    <w:basedOn w:val="a0"/>
    <w:next w:val="a"/>
    <w:link w:val="30"/>
    <w:uiPriority w:val="9"/>
    <w:unhideWhenUsed/>
    <w:qFormat/>
    <w:rsid w:val="00C260E8"/>
    <w:pPr>
      <w:keepNext/>
      <w:keepLines/>
      <w:spacing w:before="240" w:after="0" w:line="390" w:lineRule="atLeast"/>
      <w:outlineLvl w:val="2"/>
    </w:pPr>
    <w:rPr>
      <w:rFonts w:eastAsiaTheme="majorEastAsia" w:cstheme="majorBidi"/>
      <w:sz w:val="33"/>
      <w:szCs w:val="33"/>
    </w:rPr>
  </w:style>
  <w:style w:type="paragraph" w:styleId="4">
    <w:name w:val="heading 4"/>
    <w:basedOn w:val="a0"/>
    <w:next w:val="a"/>
    <w:link w:val="40"/>
    <w:uiPriority w:val="9"/>
    <w:unhideWhenUsed/>
    <w:qFormat/>
    <w:rsid w:val="00C260E8"/>
    <w:pPr>
      <w:keepNext/>
      <w:keepLines/>
      <w:spacing w:before="240" w:after="0"/>
      <w:outlineLvl w:val="3"/>
    </w:pPr>
    <w:rPr>
      <w:rFonts w:ascii="Calibri" w:eastAsiaTheme="majorEastAsia" w:hAnsi="Calibr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"/>
    <w:link w:val="50"/>
    <w:uiPriority w:val="9"/>
    <w:unhideWhenUsed/>
    <w:qFormat/>
    <w:rsid w:val="00C260E8"/>
    <w:pPr>
      <w:keepNext/>
      <w:keepLines/>
      <w:spacing w:before="240" w:after="120" w:line="240" w:lineRule="atLeast"/>
      <w:outlineLvl w:val="4"/>
    </w:pPr>
    <w:rPr>
      <w:rFonts w:eastAsiaTheme="majorEastAsia" w:cstheme="majorBidi"/>
      <w:b/>
      <w:bCs/>
      <w:i/>
      <w:iCs/>
      <w:color w:val="666666"/>
      <w:sz w:val="21"/>
      <w:szCs w:val="21"/>
    </w:rPr>
  </w:style>
  <w:style w:type="paragraph" w:styleId="6">
    <w:name w:val="heading 6"/>
    <w:basedOn w:val="a0"/>
    <w:next w:val="a"/>
    <w:link w:val="60"/>
    <w:uiPriority w:val="9"/>
    <w:unhideWhenUsed/>
    <w:qFormat/>
    <w:rsid w:val="00C260E8"/>
    <w:pPr>
      <w:keepNext/>
      <w:keepLines/>
      <w:spacing w:before="240" w:after="120" w:line="240" w:lineRule="atLeast"/>
      <w:outlineLvl w:val="5"/>
    </w:pPr>
    <w:rPr>
      <w:rFonts w:eastAsiaTheme="majorEastAsia" w:cstheme="majorBidi"/>
      <w:b/>
      <w:bCs/>
      <w:color w:val="66666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51175"/>
    <w:rPr>
      <w:rFonts w:eastAsiaTheme="majorEastAsia" w:cstheme="majorBidi"/>
      <w:sz w:val="69"/>
      <w:szCs w:val="69"/>
    </w:rPr>
  </w:style>
  <w:style w:type="character" w:customStyle="1" w:styleId="20">
    <w:name w:val="Заголовок 2 Знак"/>
    <w:basedOn w:val="a1"/>
    <w:link w:val="2"/>
    <w:uiPriority w:val="9"/>
    <w:rsid w:val="00701DB0"/>
    <w:rPr>
      <w:rFonts w:eastAsiaTheme="majorEastAsia" w:cstheme="majorBidi"/>
      <w:sz w:val="42"/>
      <w:szCs w:val="42"/>
    </w:rPr>
  </w:style>
  <w:style w:type="paragraph" w:styleId="a4">
    <w:name w:val="Title"/>
    <w:basedOn w:val="a"/>
    <w:next w:val="a"/>
    <w:link w:val="a5"/>
    <w:uiPriority w:val="10"/>
    <w:qFormat/>
    <w:rsid w:val="006B6C15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6B6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Emphasis"/>
    <w:uiPriority w:val="20"/>
    <w:qFormat/>
    <w:rsid w:val="006B6C15"/>
    <w:rPr>
      <w:i/>
      <w:iCs/>
    </w:rPr>
  </w:style>
  <w:style w:type="paragraph" w:styleId="a7">
    <w:name w:val="List Paragraph"/>
    <w:basedOn w:val="a"/>
    <w:uiPriority w:val="34"/>
    <w:qFormat/>
    <w:rsid w:val="006B6C15"/>
    <w:pPr>
      <w:ind w:left="720"/>
      <w:contextualSpacing/>
    </w:pPr>
  </w:style>
  <w:style w:type="paragraph" w:customStyle="1" w:styleId="a8">
    <w:name w:val="Параграф"/>
    <w:basedOn w:val="a0"/>
    <w:link w:val="paragraph"/>
    <w:qFormat/>
    <w:rsid w:val="00C260E8"/>
    <w:pPr>
      <w:spacing w:before="120" w:after="0" w:line="240" w:lineRule="auto"/>
    </w:pPr>
  </w:style>
  <w:style w:type="character" w:customStyle="1" w:styleId="paragraph">
    <w:name w:val="paragraph Знак"/>
    <w:basedOn w:val="a1"/>
    <w:link w:val="a8"/>
    <w:rsid w:val="00C260E8"/>
    <w:rPr>
      <w:rFonts w:ascii="Tahoma" w:hAnsi="Tahoma" w:cs="Tahoma"/>
      <w:sz w:val="20"/>
      <w:szCs w:val="20"/>
      <w:lang w:val="en-US"/>
    </w:rPr>
  </w:style>
  <w:style w:type="paragraph" w:customStyle="1" w:styleId="a0">
    <w:name w:val="Общий"/>
    <w:basedOn w:val="a"/>
    <w:link w:val="contents"/>
    <w:qFormat/>
    <w:rsid w:val="00C260E8"/>
    <w:rPr>
      <w:rFonts w:ascii="Tahoma" w:hAnsi="Tahoma" w:cs="Tahoma"/>
      <w:sz w:val="20"/>
      <w:szCs w:val="20"/>
      <w:lang w:val="en-US"/>
    </w:rPr>
  </w:style>
  <w:style w:type="character" w:customStyle="1" w:styleId="contents">
    <w:name w:val="contents Знак"/>
    <w:basedOn w:val="a1"/>
    <w:link w:val="a0"/>
    <w:rsid w:val="00C260E8"/>
    <w:rPr>
      <w:rFonts w:ascii="Tahoma" w:hAnsi="Tahoma" w:cs="Tahoma"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rsid w:val="00C260E8"/>
    <w:rPr>
      <w:rFonts w:eastAsiaTheme="majorEastAsia" w:cstheme="majorBidi"/>
      <w:sz w:val="33"/>
      <w:szCs w:val="33"/>
    </w:rPr>
  </w:style>
  <w:style w:type="character" w:customStyle="1" w:styleId="40">
    <w:name w:val="Заголовок 4 Знак"/>
    <w:basedOn w:val="a1"/>
    <w:link w:val="4"/>
    <w:uiPriority w:val="9"/>
    <w:rsid w:val="00C260E8"/>
    <w:rPr>
      <w:rFonts w:ascii="Calibri" w:eastAsiaTheme="majorEastAsia" w:hAnsi="Calibr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rsid w:val="00C260E8"/>
    <w:rPr>
      <w:rFonts w:eastAsiaTheme="majorEastAsia" w:cstheme="majorBidi"/>
      <w:b/>
      <w:bCs/>
      <w:i/>
      <w:iCs/>
      <w:color w:val="666666"/>
      <w:sz w:val="21"/>
      <w:szCs w:val="21"/>
    </w:rPr>
  </w:style>
  <w:style w:type="character" w:customStyle="1" w:styleId="60">
    <w:name w:val="Заголовок 6 Знак"/>
    <w:basedOn w:val="a1"/>
    <w:link w:val="6"/>
    <w:uiPriority w:val="9"/>
    <w:rsid w:val="00C260E8"/>
    <w:rPr>
      <w:rFonts w:eastAsiaTheme="majorEastAsia" w:cstheme="majorBidi"/>
      <w:b/>
      <w:bCs/>
      <w:color w:val="666666"/>
      <w:sz w:val="21"/>
      <w:szCs w:val="21"/>
    </w:rPr>
  </w:style>
  <w:style w:type="table" w:styleId="a9">
    <w:name w:val="Table Grid"/>
    <w:basedOn w:val="a2"/>
    <w:rsid w:val="00C06989"/>
    <w:pPr>
      <w:tabs>
        <w:tab w:val="clear" w:pos="284"/>
      </w:tabs>
      <w:spacing w:before="0" w:after="0" w:line="240" w:lineRule="auto"/>
    </w:pPr>
    <w:rPr>
      <w:rFonts w:ascii="Times New Roman" w:hAnsi="Times New Roman" w:cs="Times New Roman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50D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50D5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963D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9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"Челябэнергосбыт"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Василий Дмитриевич</dc:creator>
  <cp:lastModifiedBy>Бабенков Николай Константинович</cp:lastModifiedBy>
  <cp:revision>9</cp:revision>
  <cp:lastPrinted>2017-10-24T06:33:00Z</cp:lastPrinted>
  <dcterms:created xsi:type="dcterms:W3CDTF">2017-11-21T04:14:00Z</dcterms:created>
  <dcterms:modified xsi:type="dcterms:W3CDTF">2017-11-21T06:08:00Z</dcterms:modified>
</cp:coreProperties>
</file>