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D25A8" w14:textId="20DED127" w:rsidR="00E405BB" w:rsidRPr="00605F58" w:rsidRDefault="00E405B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Journal: Ecology Letters</w:t>
      </w:r>
      <w:r w:rsidR="00212F45" w:rsidRPr="00605F58">
        <w:rPr>
          <w:rFonts w:ascii="Times New Roman" w:eastAsia="Times New Roman" w:hAnsi="Times New Roman" w:cs="Times New Roman"/>
          <w:sz w:val="24"/>
          <w:szCs w:val="24"/>
        </w:rPr>
        <w:t xml:space="preserve"> </w:t>
      </w:r>
    </w:p>
    <w:p w14:paraId="75C156E4" w14:textId="77777777" w:rsidR="00D86646" w:rsidRPr="00605F58" w:rsidRDefault="00D86646" w:rsidP="00605F58">
      <w:pPr>
        <w:spacing w:line="480" w:lineRule="auto"/>
        <w:rPr>
          <w:rFonts w:ascii="Times New Roman" w:eastAsia="Times New Roman" w:hAnsi="Times New Roman" w:cs="Times New Roman"/>
          <w:sz w:val="24"/>
          <w:szCs w:val="24"/>
        </w:rPr>
      </w:pPr>
    </w:p>
    <w:p w14:paraId="70440BB2" w14:textId="101333AA" w:rsidR="00D86646" w:rsidRPr="00605F58" w:rsidRDefault="00D86646"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Article Type: Synthesis (Requires a proposal 300 words long</w:t>
      </w:r>
      <w:r w:rsidR="00596F77">
        <w:rPr>
          <w:rFonts w:ascii="Times New Roman" w:eastAsia="Times New Roman" w:hAnsi="Times New Roman" w:cs="Times New Roman"/>
          <w:sz w:val="24"/>
          <w:szCs w:val="24"/>
        </w:rPr>
        <w:t xml:space="preserve"> that </w:t>
      </w:r>
      <w:r w:rsidRPr="00605F58">
        <w:rPr>
          <w:rFonts w:ascii="Times New Roman" w:eastAsia="Times New Roman" w:hAnsi="Times New Roman" w:cs="Times New Roman"/>
          <w:sz w:val="24"/>
          <w:szCs w:val="24"/>
        </w:rPr>
        <w:t>describ</w:t>
      </w:r>
      <w:r w:rsidR="00596F77">
        <w:rPr>
          <w:rFonts w:ascii="Times New Roman" w:eastAsia="Times New Roman" w:hAnsi="Times New Roman" w:cs="Times New Roman"/>
          <w:sz w:val="24"/>
          <w:szCs w:val="24"/>
        </w:rPr>
        <w:t>es</w:t>
      </w:r>
      <w:r w:rsidRPr="00605F58">
        <w:rPr>
          <w:rFonts w:ascii="Times New Roman" w:eastAsia="Times New Roman" w:hAnsi="Times New Roman" w:cs="Times New Roman"/>
          <w:sz w:val="24"/>
          <w:szCs w:val="24"/>
        </w:rPr>
        <w:t xml:space="preserve"> the nature and novelty of the work, and the contribution of the proposed article to the discipline</w:t>
      </w:r>
      <w:r w:rsidR="009E42E4">
        <w:rPr>
          <w:rFonts w:ascii="Times New Roman" w:eastAsia="Times New Roman" w:hAnsi="Times New Roman" w:cs="Times New Roman"/>
          <w:sz w:val="24"/>
          <w:szCs w:val="24"/>
        </w:rPr>
        <w:t>. It is</w:t>
      </w:r>
      <w:r w:rsidR="007C6136">
        <w:rPr>
          <w:rFonts w:ascii="Times New Roman" w:eastAsia="Times New Roman" w:hAnsi="Times New Roman" w:cs="Times New Roman"/>
          <w:sz w:val="24"/>
          <w:szCs w:val="24"/>
        </w:rPr>
        <w:t xml:space="preserve"> to be submitted to ecology letters prior to the articles submission</w:t>
      </w:r>
      <w:r w:rsidRPr="00605F58">
        <w:rPr>
          <w:rFonts w:ascii="Times New Roman" w:eastAsia="Times New Roman" w:hAnsi="Times New Roman" w:cs="Times New Roman"/>
          <w:sz w:val="24"/>
          <w:szCs w:val="24"/>
        </w:rPr>
        <w:t>)</w:t>
      </w:r>
    </w:p>
    <w:p w14:paraId="3BC06B79" w14:textId="77777777" w:rsidR="003B3A48" w:rsidRPr="00605F58" w:rsidRDefault="003B3A48" w:rsidP="00605F58">
      <w:pPr>
        <w:spacing w:line="480" w:lineRule="auto"/>
        <w:rPr>
          <w:rFonts w:ascii="Times New Roman" w:eastAsia="Times New Roman" w:hAnsi="Times New Roman" w:cs="Times New Roman"/>
          <w:sz w:val="24"/>
          <w:szCs w:val="24"/>
        </w:rPr>
      </w:pPr>
    </w:p>
    <w:p w14:paraId="7279E97B" w14:textId="59C3ADAC" w:rsidR="00FE56CF" w:rsidRPr="00605F58" w:rsidRDefault="002E09BE"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Article Title: </w:t>
      </w:r>
      <w:r w:rsidR="005064CC" w:rsidRPr="00605F58">
        <w:rPr>
          <w:rFonts w:ascii="Times New Roman" w:eastAsia="Times New Roman" w:hAnsi="Times New Roman" w:cs="Times New Roman"/>
          <w:sz w:val="24"/>
          <w:szCs w:val="24"/>
        </w:rPr>
        <w:t>Quantitative description of boom-bust in invasions: necessary narrowing of the definition to facilitate communication</w:t>
      </w:r>
    </w:p>
    <w:p w14:paraId="7279E97C" w14:textId="77777777" w:rsidR="00FE56CF" w:rsidRPr="00605F58" w:rsidRDefault="00FE56CF" w:rsidP="00605F58">
      <w:pPr>
        <w:spacing w:line="480" w:lineRule="auto"/>
        <w:rPr>
          <w:rFonts w:ascii="Times New Roman" w:eastAsia="Times New Roman" w:hAnsi="Times New Roman" w:cs="Times New Roman"/>
          <w:sz w:val="24"/>
          <w:szCs w:val="24"/>
        </w:rPr>
      </w:pPr>
    </w:p>
    <w:p w14:paraId="3E916BA6" w14:textId="465B5D7F" w:rsidR="008A235B" w:rsidRPr="00605F58" w:rsidRDefault="008A235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Running Title: </w:t>
      </w:r>
      <w:r w:rsidR="00E93948" w:rsidRPr="00605F58">
        <w:rPr>
          <w:rFonts w:ascii="Times New Roman" w:eastAsia="Times New Roman" w:hAnsi="Times New Roman" w:cs="Times New Roman"/>
          <w:sz w:val="24"/>
          <w:szCs w:val="24"/>
        </w:rPr>
        <w:t>Quantitative</w:t>
      </w:r>
      <w:r w:rsidR="009B17AF">
        <w:rPr>
          <w:rFonts w:ascii="Times New Roman" w:eastAsia="Times New Roman" w:hAnsi="Times New Roman" w:cs="Times New Roman"/>
          <w:sz w:val="24"/>
          <w:szCs w:val="24"/>
        </w:rPr>
        <w:t xml:space="preserve"> description of</w:t>
      </w:r>
      <w:r w:rsidR="00170CF8" w:rsidRPr="00605F58">
        <w:rPr>
          <w:rFonts w:ascii="Times New Roman" w:eastAsia="Times New Roman" w:hAnsi="Times New Roman" w:cs="Times New Roman"/>
          <w:sz w:val="24"/>
          <w:szCs w:val="24"/>
        </w:rPr>
        <w:t xml:space="preserve"> boom-bust</w:t>
      </w:r>
      <w:r w:rsidR="00E81068" w:rsidRPr="00605F58">
        <w:rPr>
          <w:rFonts w:ascii="Times New Roman" w:eastAsia="Times New Roman" w:hAnsi="Times New Roman" w:cs="Times New Roman"/>
          <w:sz w:val="24"/>
          <w:szCs w:val="24"/>
        </w:rPr>
        <w:t>s</w:t>
      </w:r>
      <w:r w:rsidR="009B17AF">
        <w:rPr>
          <w:rFonts w:ascii="Times New Roman" w:eastAsia="Times New Roman" w:hAnsi="Times New Roman" w:cs="Times New Roman"/>
          <w:sz w:val="24"/>
          <w:szCs w:val="24"/>
        </w:rPr>
        <w:t xml:space="preserve"> in invasions</w:t>
      </w:r>
    </w:p>
    <w:p w14:paraId="530DC08C" w14:textId="77777777" w:rsidR="008A235B" w:rsidRPr="00605F58" w:rsidRDefault="008A235B" w:rsidP="00605F58">
      <w:pPr>
        <w:spacing w:line="480" w:lineRule="auto"/>
        <w:rPr>
          <w:rFonts w:ascii="Times New Roman" w:eastAsia="Times New Roman" w:hAnsi="Times New Roman" w:cs="Times New Roman"/>
          <w:sz w:val="24"/>
          <w:szCs w:val="24"/>
        </w:rPr>
      </w:pPr>
    </w:p>
    <w:p w14:paraId="6ACEA87A" w14:textId="76C6A21E" w:rsidR="004974CB" w:rsidRPr="00605F58" w:rsidRDefault="004974C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Authors</w:t>
      </w:r>
      <w:r w:rsidR="00913F38" w:rsidRPr="00605F58">
        <w:rPr>
          <w:rFonts w:ascii="Times New Roman" w:eastAsia="Times New Roman" w:hAnsi="Times New Roman" w:cs="Times New Roman"/>
          <w:sz w:val="24"/>
          <w:szCs w:val="24"/>
        </w:rPr>
        <w:t>:</w:t>
      </w:r>
    </w:p>
    <w:p w14:paraId="6E7B96DC" w14:textId="26C475DA" w:rsidR="0047177B" w:rsidRPr="00605F58" w:rsidRDefault="005064CC" w:rsidP="00605F58">
      <w:pPr>
        <w:spacing w:line="480" w:lineRule="auto"/>
        <w:rPr>
          <w:rFonts w:ascii="Times New Roman" w:hAnsi="Times New Roman" w:cs="Times New Roman"/>
          <w:color w:val="000000"/>
          <w:sz w:val="24"/>
          <w:szCs w:val="24"/>
          <w:shd w:val="clear" w:color="auto" w:fill="FFFFFF"/>
        </w:rPr>
      </w:pPr>
      <w:r w:rsidRPr="00605F58">
        <w:rPr>
          <w:rFonts w:ascii="Times New Roman" w:eastAsia="Times New Roman" w:hAnsi="Times New Roman" w:cs="Times New Roman"/>
          <w:sz w:val="24"/>
          <w:szCs w:val="24"/>
        </w:rPr>
        <w:t>Nathan T. Barrus</w:t>
      </w:r>
      <w:r w:rsidR="006D0ECA" w:rsidRPr="00605F58">
        <w:rPr>
          <w:rFonts w:ascii="Times New Roman" w:eastAsia="Times New Roman" w:hAnsi="Times New Roman" w:cs="Times New Roman"/>
          <w:sz w:val="24"/>
          <w:szCs w:val="24"/>
          <w:vertAlign w:val="superscript"/>
        </w:rPr>
        <w:t>1,2</w:t>
      </w:r>
      <w:r w:rsidR="00913F38" w:rsidRPr="00605F58">
        <w:rPr>
          <w:rFonts w:ascii="Times New Roman" w:eastAsia="Times New Roman" w:hAnsi="Times New Roman" w:cs="Times New Roman"/>
          <w:sz w:val="24"/>
          <w:szCs w:val="24"/>
        </w:rPr>
        <w:t xml:space="preserve">; ORCID: </w:t>
      </w:r>
      <w:r w:rsidR="00EF25B4" w:rsidRPr="00605F58">
        <w:rPr>
          <w:rStyle w:val="normaltextrun"/>
          <w:rFonts w:ascii="Times New Roman" w:hAnsi="Times New Roman" w:cs="Times New Roman"/>
          <w:color w:val="000000"/>
          <w:sz w:val="24"/>
          <w:szCs w:val="24"/>
          <w:shd w:val="clear" w:color="auto" w:fill="FFFFFF"/>
        </w:rPr>
        <w:t>0000-0001-7503-3120; email: nbarrus1@gmail.com</w:t>
      </w:r>
    </w:p>
    <w:p w14:paraId="7279E97E" w14:textId="7EC14F40" w:rsidR="00FE56CF" w:rsidRPr="00605F58" w:rsidRDefault="006D0ECA" w:rsidP="00605F58">
      <w:pPr>
        <w:spacing w:line="480" w:lineRule="auto"/>
        <w:rPr>
          <w:rStyle w:val="normaltextrun"/>
          <w:rFonts w:ascii="Times New Roman" w:hAnsi="Times New Roman" w:cs="Times New Roman"/>
          <w:color w:val="000000"/>
          <w:sz w:val="24"/>
          <w:szCs w:val="24"/>
          <w:shd w:val="clear" w:color="auto" w:fill="FFFFFF"/>
        </w:rPr>
      </w:pPr>
      <w:r w:rsidRPr="00605F58">
        <w:rPr>
          <w:rFonts w:ascii="Times New Roman" w:eastAsia="Times New Roman" w:hAnsi="Times New Roman" w:cs="Times New Roman"/>
          <w:sz w:val="24"/>
          <w:szCs w:val="24"/>
        </w:rPr>
        <w:t>Nathan J. Dorn</w:t>
      </w:r>
      <w:r w:rsidR="005C0BC8" w:rsidRPr="00605F58">
        <w:rPr>
          <w:rFonts w:ascii="Times New Roman" w:eastAsia="Times New Roman" w:hAnsi="Times New Roman" w:cs="Times New Roman"/>
          <w:sz w:val="24"/>
          <w:szCs w:val="24"/>
          <w:vertAlign w:val="superscript"/>
        </w:rPr>
        <w:t>2</w:t>
      </w:r>
      <w:r w:rsidR="00EF25B4" w:rsidRPr="00605F58">
        <w:rPr>
          <w:rFonts w:ascii="Times New Roman" w:eastAsia="Times New Roman" w:hAnsi="Times New Roman" w:cs="Times New Roman"/>
          <w:sz w:val="24"/>
          <w:szCs w:val="24"/>
        </w:rPr>
        <w:t xml:space="preserve">; </w:t>
      </w:r>
      <w:r w:rsidR="0047177B" w:rsidRPr="00605F58">
        <w:rPr>
          <w:rStyle w:val="normaltextrun"/>
          <w:rFonts w:ascii="Times New Roman" w:hAnsi="Times New Roman" w:cs="Times New Roman"/>
          <w:color w:val="000000"/>
          <w:sz w:val="24"/>
          <w:szCs w:val="24"/>
          <w:shd w:val="clear" w:color="auto" w:fill="FFFFFF"/>
        </w:rPr>
        <w:t xml:space="preserve">ORCID: 0000-0001-5516-0253; email: </w:t>
      </w:r>
      <w:r w:rsidR="0047177B" w:rsidRPr="0074012E">
        <w:rPr>
          <w:rStyle w:val="normaltextrun"/>
          <w:rFonts w:ascii="Times New Roman" w:hAnsi="Times New Roman" w:cs="Times New Roman"/>
          <w:color w:val="000000"/>
          <w:sz w:val="24"/>
          <w:szCs w:val="24"/>
          <w:shd w:val="clear" w:color="auto" w:fill="FFFFFF"/>
        </w:rPr>
        <w:t>ndorn@fiu.edu</w:t>
      </w:r>
    </w:p>
    <w:p w14:paraId="74CE4AFE" w14:textId="77777777" w:rsidR="0047177B" w:rsidRPr="00605F58" w:rsidRDefault="0047177B" w:rsidP="00605F58">
      <w:pPr>
        <w:spacing w:line="480" w:lineRule="auto"/>
        <w:rPr>
          <w:rStyle w:val="normaltextrun"/>
          <w:rFonts w:ascii="Times New Roman" w:hAnsi="Times New Roman" w:cs="Times New Roman"/>
          <w:color w:val="000000"/>
          <w:sz w:val="24"/>
          <w:szCs w:val="24"/>
          <w:shd w:val="clear" w:color="auto" w:fill="FFFFFF"/>
        </w:rPr>
      </w:pPr>
    </w:p>
    <w:p w14:paraId="23AE845A" w14:textId="5ABDBB24" w:rsidR="0047177B" w:rsidRPr="00605F58" w:rsidRDefault="005C0BC8" w:rsidP="00605F58">
      <w:pPr>
        <w:spacing w:line="480" w:lineRule="auto"/>
        <w:rPr>
          <w:rStyle w:val="normaltextrun"/>
          <w:rFonts w:ascii="Times New Roman" w:hAnsi="Times New Roman" w:cs="Times New Roman"/>
          <w:color w:val="000000"/>
          <w:sz w:val="24"/>
          <w:szCs w:val="24"/>
          <w:shd w:val="clear" w:color="auto" w:fill="FFFFFF"/>
        </w:rPr>
      </w:pPr>
      <w:r w:rsidRPr="00605F58">
        <w:rPr>
          <w:rStyle w:val="normaltextrun"/>
          <w:rFonts w:ascii="Times New Roman" w:hAnsi="Times New Roman" w:cs="Times New Roman"/>
          <w:color w:val="000000"/>
          <w:sz w:val="24"/>
          <w:szCs w:val="24"/>
          <w:shd w:val="clear" w:color="auto" w:fill="FFFFFF"/>
          <w:vertAlign w:val="superscript"/>
        </w:rPr>
        <w:t>1</w:t>
      </w:r>
      <w:r w:rsidRPr="00605F58">
        <w:rPr>
          <w:rStyle w:val="normaltextrun"/>
          <w:rFonts w:ascii="Times New Roman" w:hAnsi="Times New Roman" w:cs="Times New Roman"/>
          <w:color w:val="000000"/>
          <w:sz w:val="24"/>
          <w:szCs w:val="24"/>
          <w:shd w:val="clear" w:color="auto" w:fill="FFFFFF"/>
        </w:rPr>
        <w:t xml:space="preserve"> </w:t>
      </w:r>
      <w:r w:rsidR="004A5E07" w:rsidRPr="00605F58">
        <w:rPr>
          <w:rStyle w:val="normaltextrun"/>
          <w:rFonts w:ascii="Times New Roman" w:hAnsi="Times New Roman" w:cs="Times New Roman"/>
          <w:color w:val="000000"/>
          <w:sz w:val="24"/>
          <w:szCs w:val="24"/>
          <w:shd w:val="clear" w:color="auto" w:fill="FFFFFF"/>
        </w:rPr>
        <w:t>Corresponding</w:t>
      </w:r>
      <w:r w:rsidRPr="00605F58">
        <w:rPr>
          <w:rStyle w:val="normaltextrun"/>
          <w:rFonts w:ascii="Times New Roman" w:hAnsi="Times New Roman" w:cs="Times New Roman"/>
          <w:color w:val="000000"/>
          <w:sz w:val="24"/>
          <w:szCs w:val="24"/>
          <w:shd w:val="clear" w:color="auto" w:fill="FFFFFF"/>
        </w:rPr>
        <w:t xml:space="preserve"> Author</w:t>
      </w:r>
      <w:r w:rsidR="003863F5" w:rsidRPr="00605F58">
        <w:rPr>
          <w:rStyle w:val="normaltextrun"/>
          <w:rFonts w:ascii="Times New Roman" w:hAnsi="Times New Roman" w:cs="Times New Roman"/>
          <w:color w:val="000000"/>
          <w:sz w:val="24"/>
          <w:szCs w:val="24"/>
          <w:shd w:val="clear" w:color="auto" w:fill="FFFFFF"/>
        </w:rPr>
        <w:t>, Nathan T. Barrus, 307-431-0859, nbarrus1@gmail.com</w:t>
      </w:r>
    </w:p>
    <w:p w14:paraId="0F9AC83C" w14:textId="5FF384F3" w:rsidR="00423F1D" w:rsidRPr="00605F58" w:rsidRDefault="004A5E07" w:rsidP="00605F58">
      <w:pPr>
        <w:spacing w:line="480" w:lineRule="auto"/>
        <w:rPr>
          <w:rFonts w:ascii="Times New Roman" w:hAnsi="Times New Roman" w:cs="Times New Roman"/>
          <w:sz w:val="24"/>
          <w:szCs w:val="24"/>
        </w:rPr>
      </w:pPr>
      <w:r w:rsidRPr="00605F58">
        <w:rPr>
          <w:rStyle w:val="normaltextrun"/>
          <w:rFonts w:ascii="Times New Roman" w:hAnsi="Times New Roman" w:cs="Times New Roman"/>
          <w:color w:val="000000"/>
          <w:sz w:val="24"/>
          <w:szCs w:val="24"/>
          <w:shd w:val="clear" w:color="auto" w:fill="FFFFFF"/>
          <w:vertAlign w:val="superscript"/>
        </w:rPr>
        <w:t>2</w:t>
      </w:r>
      <w:r w:rsidR="00993411" w:rsidRPr="00605F58">
        <w:rPr>
          <w:rStyle w:val="normaltextrun"/>
          <w:rFonts w:ascii="Times New Roman" w:hAnsi="Times New Roman" w:cs="Times New Roman"/>
          <w:color w:val="000000"/>
          <w:sz w:val="24"/>
          <w:szCs w:val="24"/>
          <w:shd w:val="clear" w:color="auto" w:fill="FFFFFF"/>
        </w:rPr>
        <w:t xml:space="preserve"> </w:t>
      </w:r>
      <w:r w:rsidR="00272675" w:rsidRPr="00605F58">
        <w:rPr>
          <w:rFonts w:ascii="Times New Roman" w:hAnsi="Times New Roman" w:cs="Times New Roman"/>
          <w:sz w:val="24"/>
          <w:szCs w:val="24"/>
        </w:rPr>
        <w:t>Institute of Environment and Dept. of Biological Sciences, Florida International University, Miami, FL, USA</w:t>
      </w:r>
    </w:p>
    <w:p w14:paraId="65C8EA81" w14:textId="77777777" w:rsidR="00FD253E" w:rsidRPr="00605F58" w:rsidRDefault="00FD253E" w:rsidP="00605F58">
      <w:pPr>
        <w:spacing w:line="480" w:lineRule="auto"/>
        <w:rPr>
          <w:rFonts w:ascii="Times New Roman" w:hAnsi="Times New Roman" w:cs="Times New Roman"/>
          <w:sz w:val="24"/>
          <w:szCs w:val="24"/>
        </w:rPr>
      </w:pPr>
    </w:p>
    <w:p w14:paraId="705779B6" w14:textId="33737641" w:rsidR="00FD253E" w:rsidRPr="00605F58" w:rsidRDefault="00FD253E" w:rsidP="00605F58">
      <w:pPr>
        <w:spacing w:line="480" w:lineRule="auto"/>
        <w:rPr>
          <w:rFonts w:ascii="Times New Roman" w:hAnsi="Times New Roman" w:cs="Times New Roman"/>
          <w:sz w:val="24"/>
          <w:szCs w:val="24"/>
        </w:rPr>
      </w:pPr>
      <w:r w:rsidRPr="00605F58">
        <w:rPr>
          <w:rFonts w:ascii="Times New Roman" w:hAnsi="Times New Roman" w:cs="Times New Roman"/>
          <w:sz w:val="24"/>
          <w:szCs w:val="24"/>
        </w:rPr>
        <w:t>Key words</w:t>
      </w:r>
      <w:r w:rsidR="00DA0834" w:rsidRPr="00605F58">
        <w:rPr>
          <w:rFonts w:ascii="Times New Roman" w:hAnsi="Times New Roman" w:cs="Times New Roman"/>
          <w:sz w:val="24"/>
          <w:szCs w:val="24"/>
        </w:rPr>
        <w:t xml:space="preserve"> (10)</w:t>
      </w:r>
      <w:r w:rsidRPr="00605F58">
        <w:rPr>
          <w:rFonts w:ascii="Times New Roman" w:hAnsi="Times New Roman" w:cs="Times New Roman"/>
          <w:sz w:val="24"/>
          <w:szCs w:val="24"/>
        </w:rPr>
        <w:t>:</w:t>
      </w:r>
      <w:r w:rsidR="00373400" w:rsidRPr="00605F58">
        <w:rPr>
          <w:rFonts w:ascii="Times New Roman" w:hAnsi="Times New Roman" w:cs="Times New Roman"/>
          <w:sz w:val="24"/>
          <w:szCs w:val="24"/>
        </w:rPr>
        <w:t xml:space="preserve"> Invasions, Population Irruptions, Population Collapse, Population Crash,</w:t>
      </w:r>
    </w:p>
    <w:p w14:paraId="6641377B" w14:textId="77777777" w:rsidR="004147BA" w:rsidRPr="00605F58" w:rsidRDefault="004147BA" w:rsidP="00605F58">
      <w:pPr>
        <w:spacing w:line="480" w:lineRule="auto"/>
        <w:rPr>
          <w:rFonts w:ascii="Times New Roman" w:eastAsia="Times New Roman" w:hAnsi="Times New Roman" w:cs="Times New Roman"/>
          <w:sz w:val="24"/>
          <w:szCs w:val="24"/>
        </w:rPr>
      </w:pPr>
    </w:p>
    <w:p w14:paraId="5784C976" w14:textId="3E0C0BD0" w:rsidR="001C0C4E" w:rsidRPr="00605F58" w:rsidRDefault="001C0C4E"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Abstract Word </w:t>
      </w:r>
      <w:proofErr w:type="gramStart"/>
      <w:r w:rsidRPr="00605F58">
        <w:rPr>
          <w:rFonts w:ascii="Times New Roman" w:eastAsia="Times New Roman" w:hAnsi="Times New Roman" w:cs="Times New Roman"/>
          <w:sz w:val="24"/>
          <w:szCs w:val="24"/>
        </w:rPr>
        <w:t>Count (##</w:t>
      </w:r>
      <w:proofErr w:type="gramEnd"/>
      <w:r w:rsidRPr="00605F58">
        <w:rPr>
          <w:rFonts w:ascii="Times New Roman" w:eastAsia="Times New Roman" w:hAnsi="Times New Roman" w:cs="Times New Roman"/>
          <w:sz w:val="24"/>
          <w:szCs w:val="24"/>
        </w:rPr>
        <w:t xml:space="preserve">), </w:t>
      </w:r>
      <w:r w:rsidR="00A907FE" w:rsidRPr="00605F58">
        <w:rPr>
          <w:rFonts w:ascii="Times New Roman" w:eastAsia="Times New Roman" w:hAnsi="Times New Roman" w:cs="Times New Roman"/>
          <w:sz w:val="24"/>
          <w:szCs w:val="24"/>
        </w:rPr>
        <w:t xml:space="preserve">Main </w:t>
      </w:r>
      <w:proofErr w:type="gramStart"/>
      <w:r w:rsidR="00A907FE" w:rsidRPr="00605F58">
        <w:rPr>
          <w:rFonts w:ascii="Times New Roman" w:eastAsia="Times New Roman" w:hAnsi="Times New Roman" w:cs="Times New Roman"/>
          <w:sz w:val="24"/>
          <w:szCs w:val="24"/>
        </w:rPr>
        <w:t>Text (##</w:t>
      </w:r>
      <w:proofErr w:type="gramEnd"/>
      <w:r w:rsidR="00A907FE" w:rsidRPr="00605F58">
        <w:rPr>
          <w:rFonts w:ascii="Times New Roman" w:eastAsia="Times New Roman" w:hAnsi="Times New Roman" w:cs="Times New Roman"/>
          <w:sz w:val="24"/>
          <w:szCs w:val="24"/>
        </w:rPr>
        <w:t>), Text Box</w:t>
      </w:r>
      <w:r w:rsidR="00032A4F" w:rsidRPr="00605F58">
        <w:rPr>
          <w:rFonts w:ascii="Times New Roman" w:eastAsia="Times New Roman" w:hAnsi="Times New Roman" w:cs="Times New Roman"/>
          <w:sz w:val="24"/>
          <w:szCs w:val="24"/>
        </w:rPr>
        <w:t xml:space="preserve"> 1 Word </w:t>
      </w:r>
      <w:proofErr w:type="gramStart"/>
      <w:r w:rsidR="00032A4F" w:rsidRPr="00605F58">
        <w:rPr>
          <w:rFonts w:ascii="Times New Roman" w:eastAsia="Times New Roman" w:hAnsi="Times New Roman" w:cs="Times New Roman"/>
          <w:sz w:val="24"/>
          <w:szCs w:val="24"/>
        </w:rPr>
        <w:t>Count (##</w:t>
      </w:r>
      <w:proofErr w:type="gramEnd"/>
      <w:r w:rsidR="00032A4F" w:rsidRPr="00605F58">
        <w:rPr>
          <w:rFonts w:ascii="Times New Roman" w:eastAsia="Times New Roman" w:hAnsi="Times New Roman" w:cs="Times New Roman"/>
          <w:sz w:val="24"/>
          <w:szCs w:val="24"/>
        </w:rPr>
        <w:t>)</w:t>
      </w:r>
    </w:p>
    <w:p w14:paraId="55969E8F" w14:textId="77777777" w:rsidR="004147BA" w:rsidRPr="00605F58" w:rsidRDefault="004147BA" w:rsidP="00605F58">
      <w:pPr>
        <w:spacing w:line="480" w:lineRule="auto"/>
        <w:rPr>
          <w:rFonts w:ascii="Times New Roman" w:eastAsia="Times New Roman" w:hAnsi="Times New Roman" w:cs="Times New Roman"/>
          <w:sz w:val="24"/>
          <w:szCs w:val="24"/>
        </w:rPr>
      </w:pPr>
      <w:proofErr w:type="gramStart"/>
      <w:r w:rsidRPr="00605F58">
        <w:rPr>
          <w:rFonts w:ascii="Times New Roman" w:eastAsia="Times New Roman" w:hAnsi="Times New Roman" w:cs="Times New Roman"/>
          <w:sz w:val="24"/>
          <w:szCs w:val="24"/>
        </w:rPr>
        <w:t>References (##</w:t>
      </w:r>
      <w:proofErr w:type="gramEnd"/>
      <w:r w:rsidRPr="00605F58">
        <w:rPr>
          <w:rFonts w:ascii="Times New Roman" w:eastAsia="Times New Roman" w:hAnsi="Times New Roman" w:cs="Times New Roman"/>
          <w:sz w:val="24"/>
          <w:szCs w:val="24"/>
        </w:rPr>
        <w:t xml:space="preserve">), </w:t>
      </w:r>
      <w:proofErr w:type="gramStart"/>
      <w:r w:rsidRPr="00605F58">
        <w:rPr>
          <w:rFonts w:ascii="Times New Roman" w:eastAsia="Times New Roman" w:hAnsi="Times New Roman" w:cs="Times New Roman"/>
          <w:sz w:val="24"/>
          <w:szCs w:val="24"/>
        </w:rPr>
        <w:t>Figures (##</w:t>
      </w:r>
      <w:proofErr w:type="gramEnd"/>
      <w:r w:rsidRPr="00605F58">
        <w:rPr>
          <w:rFonts w:ascii="Times New Roman" w:eastAsia="Times New Roman" w:hAnsi="Times New Roman" w:cs="Times New Roman"/>
          <w:sz w:val="24"/>
          <w:szCs w:val="24"/>
        </w:rPr>
        <w:t xml:space="preserve">), </w:t>
      </w:r>
      <w:proofErr w:type="gramStart"/>
      <w:r w:rsidRPr="00605F58">
        <w:rPr>
          <w:rFonts w:ascii="Times New Roman" w:eastAsia="Times New Roman" w:hAnsi="Times New Roman" w:cs="Times New Roman"/>
          <w:sz w:val="24"/>
          <w:szCs w:val="24"/>
        </w:rPr>
        <w:t>Tables (##</w:t>
      </w:r>
      <w:proofErr w:type="gramEnd"/>
      <w:r w:rsidRPr="00605F58">
        <w:rPr>
          <w:rFonts w:ascii="Times New Roman" w:eastAsia="Times New Roman" w:hAnsi="Times New Roman" w:cs="Times New Roman"/>
          <w:sz w:val="24"/>
          <w:szCs w:val="24"/>
        </w:rPr>
        <w:t xml:space="preserve">), Text </w:t>
      </w:r>
      <w:proofErr w:type="gramStart"/>
      <w:r w:rsidRPr="00605F58">
        <w:rPr>
          <w:rFonts w:ascii="Times New Roman" w:eastAsia="Times New Roman" w:hAnsi="Times New Roman" w:cs="Times New Roman"/>
          <w:sz w:val="24"/>
          <w:szCs w:val="24"/>
        </w:rPr>
        <w:t>boxes (##</w:t>
      </w:r>
      <w:proofErr w:type="gramEnd"/>
      <w:r w:rsidRPr="00605F58">
        <w:rPr>
          <w:rFonts w:ascii="Times New Roman" w:eastAsia="Times New Roman" w:hAnsi="Times New Roman" w:cs="Times New Roman"/>
          <w:sz w:val="24"/>
          <w:szCs w:val="24"/>
        </w:rPr>
        <w:t>)</w:t>
      </w:r>
    </w:p>
    <w:p w14:paraId="110B8B92" w14:textId="77777777" w:rsidR="001C0C4E" w:rsidRPr="00605F58" w:rsidRDefault="001C0C4E" w:rsidP="00605F58">
      <w:pPr>
        <w:spacing w:line="480" w:lineRule="auto"/>
        <w:rPr>
          <w:rFonts w:ascii="Times New Roman" w:eastAsia="Times New Roman" w:hAnsi="Times New Roman" w:cs="Times New Roman"/>
          <w:sz w:val="24"/>
          <w:szCs w:val="24"/>
        </w:rPr>
      </w:pPr>
    </w:p>
    <w:p w14:paraId="052AA14C" w14:textId="77777777" w:rsidR="00285A6C" w:rsidRPr="00605F58" w:rsidRDefault="00285A6C"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Data Accessibility Statement:</w:t>
      </w:r>
    </w:p>
    <w:p w14:paraId="14580E71" w14:textId="5772E3E7" w:rsidR="00285A6C" w:rsidRPr="00605F58" w:rsidRDefault="0074012E" w:rsidP="00605F5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acceptance, all data and code associated with the manuscript will be provided in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For review, the data and code can be found in (</w:t>
      </w:r>
      <w:r w:rsidRPr="0074012E">
        <w:rPr>
          <w:rFonts w:ascii="Times New Roman" w:eastAsia="Times New Roman" w:hAnsi="Times New Roman" w:cs="Times New Roman"/>
          <w:sz w:val="24"/>
          <w:szCs w:val="24"/>
        </w:rPr>
        <w:t>https://github.com/nbarrus1/boom-bust</w:t>
      </w:r>
      <w:r>
        <w:rPr>
          <w:rFonts w:ascii="Times New Roman" w:eastAsia="Times New Roman" w:hAnsi="Times New Roman" w:cs="Times New Roman"/>
          <w:sz w:val="24"/>
          <w:szCs w:val="24"/>
        </w:rPr>
        <w:t>).</w:t>
      </w:r>
    </w:p>
    <w:p w14:paraId="5BA61544" w14:textId="09547283" w:rsidR="00285A6C" w:rsidRPr="00605F58" w:rsidRDefault="00285A6C" w:rsidP="00605F58">
      <w:pPr>
        <w:spacing w:line="480" w:lineRule="auto"/>
        <w:rPr>
          <w:rFonts w:ascii="Times New Roman" w:eastAsia="Times New Roman" w:hAnsi="Times New Roman" w:cs="Times New Roman"/>
          <w:sz w:val="24"/>
          <w:szCs w:val="24"/>
        </w:rPr>
        <w:sectPr w:rsidR="00285A6C" w:rsidRPr="00605F58" w:rsidSect="00E405BB">
          <w:footerReference w:type="default" r:id="rId7"/>
          <w:pgSz w:w="12240" w:h="15840"/>
          <w:pgMar w:top="1440" w:right="1440" w:bottom="1440" w:left="1440" w:header="720" w:footer="720" w:gutter="0"/>
          <w:lnNumType w:countBy="1" w:restart="continuous"/>
          <w:pgNumType w:start="1"/>
          <w:cols w:space="720"/>
          <w:docGrid w:linePitch="299"/>
        </w:sectPr>
      </w:pPr>
      <w:r w:rsidRPr="00605F58">
        <w:rPr>
          <w:rFonts w:ascii="Times New Roman" w:eastAsia="Times New Roman" w:hAnsi="Times New Roman" w:cs="Times New Roman"/>
          <w:sz w:val="24"/>
          <w:szCs w:val="24"/>
        </w:rPr>
        <w:t>Statement of Authorship</w:t>
      </w:r>
      <w:r w:rsidR="00A553B8" w:rsidRPr="00605F58">
        <w:rPr>
          <w:rFonts w:ascii="Times New Roman" w:eastAsia="Times New Roman" w:hAnsi="Times New Roman" w:cs="Times New Roman"/>
          <w:sz w:val="24"/>
          <w:szCs w:val="24"/>
        </w:rPr>
        <w:t>:</w:t>
      </w:r>
    </w:p>
    <w:p w14:paraId="7279E97F" w14:textId="1F044823" w:rsidR="00FE56CF" w:rsidRPr="00605F58" w:rsidRDefault="005064CC"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lastRenderedPageBreak/>
        <w:t>Abstract</w:t>
      </w:r>
      <w:r w:rsidR="00DF3E2C" w:rsidRPr="00605F58">
        <w:rPr>
          <w:rFonts w:ascii="Times New Roman" w:eastAsia="Times New Roman" w:hAnsi="Times New Roman" w:cs="Times New Roman"/>
          <w:sz w:val="24"/>
          <w:szCs w:val="24"/>
        </w:rPr>
        <w:t xml:space="preserve"> (200 words</w:t>
      </w:r>
      <w:r w:rsidR="00340C59">
        <w:rPr>
          <w:rFonts w:ascii="Times New Roman" w:eastAsia="Times New Roman" w:hAnsi="Times New Roman" w:cs="Times New Roman"/>
          <w:sz w:val="24"/>
          <w:szCs w:val="24"/>
        </w:rPr>
        <w:t xml:space="preserve"> limit</w:t>
      </w:r>
      <w:r w:rsidR="00DF3E2C" w:rsidRPr="00605F58">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w:t>
      </w:r>
    </w:p>
    <w:p w14:paraId="7279E981" w14:textId="1A826185" w:rsidR="00FE56CF" w:rsidRPr="00605F58" w:rsidRDefault="005064CC" w:rsidP="0014243E">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Many invasions of non-native species undergo boom-bust dynamics where after rapidly reaching high abundances, they have rapid and severe declines.  Despite this concept being consistently used in the invasion literature, only qualitative definitions of what constitutes a boom-bust currently exist.  A quantitative definition of a boom-bust cycle could aid in exploring and finding generalities as well as facilitate communication.  Building off of the established qualitative definition, I define boom-busts cycles in invasions as a sequence of three phases 1) lag/growth phase, 2) boom phase, and 3) bust phase where the transition between the growth and boom phase must be rapid (</w:t>
      </w:r>
      <w:r w:rsidR="002B655F" w:rsidRPr="002B655F">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w:t>
      </w:r>
      <w:r w:rsidR="00837985">
        <w:rPr>
          <w:rFonts w:ascii="Times New Roman" w:eastAsia="Times New Roman" w:hAnsi="Times New Roman" w:cs="Times New Roman"/>
          <w:sz w:val="24"/>
          <w:szCs w:val="24"/>
        </w:rPr>
        <w:t>2</w:t>
      </w:r>
      <w:r w:rsidRPr="00605F58">
        <w:rPr>
          <w:rFonts w:ascii="Times New Roman" w:eastAsia="Times New Roman" w:hAnsi="Times New Roman" w:cs="Times New Roman"/>
          <w:sz w:val="24"/>
          <w:szCs w:val="24"/>
        </w:rPr>
        <w:t>), and the transition from the boom to the bust phase must be rapid (</w:t>
      </w:r>
      <w:r w:rsidR="002B655F" w:rsidRPr="002B655F">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0.</w:t>
      </w:r>
      <w:r w:rsidR="00837985">
        <w:rPr>
          <w:rFonts w:ascii="Times New Roman" w:eastAsia="Times New Roman" w:hAnsi="Times New Roman" w:cs="Times New Roman"/>
          <w:sz w:val="24"/>
          <w:szCs w:val="24"/>
        </w:rPr>
        <w:t>5</w:t>
      </w:r>
      <w:r w:rsidRPr="00605F58">
        <w:rPr>
          <w:rFonts w:ascii="Times New Roman" w:eastAsia="Gungsuh" w:hAnsi="Times New Roman" w:cs="Times New Roman"/>
          <w:sz w:val="24"/>
          <w:szCs w:val="24"/>
        </w:rPr>
        <w:t xml:space="preserve">), severe (≥ 90%), and sustained (≥3 years).  I also present a variety of metrics to describe population growth when making comparisons across </w:t>
      </w:r>
      <w:proofErr w:type="gramStart"/>
      <w:r w:rsidRPr="00605F58">
        <w:rPr>
          <w:rFonts w:ascii="Times New Roman" w:eastAsia="Gungsuh" w:hAnsi="Times New Roman" w:cs="Times New Roman"/>
          <w:sz w:val="24"/>
          <w:szCs w:val="24"/>
        </w:rPr>
        <w:t>taxa</w:t>
      </w:r>
      <w:proofErr w:type="gramEnd"/>
      <w:r w:rsidRPr="00605F58">
        <w:rPr>
          <w:rFonts w:ascii="Times New Roman" w:eastAsia="Gungsuh" w:hAnsi="Times New Roman" w:cs="Times New Roman"/>
          <w:sz w:val="24"/>
          <w:szCs w:val="24"/>
        </w:rPr>
        <w:t xml:space="preserve"> and subpopulations. I use my identification to identify 28 studies document boom-bust cycles across </w:t>
      </w:r>
      <w:proofErr w:type="gramStart"/>
      <w:r w:rsidRPr="00605F58">
        <w:rPr>
          <w:rFonts w:ascii="Times New Roman" w:eastAsia="Gungsuh" w:hAnsi="Times New Roman" w:cs="Times New Roman"/>
          <w:sz w:val="24"/>
          <w:szCs w:val="24"/>
        </w:rPr>
        <w:t>taxa</w:t>
      </w:r>
      <w:proofErr w:type="gramEnd"/>
      <w:r w:rsidRPr="00605F58">
        <w:rPr>
          <w:rFonts w:ascii="Times New Roman" w:eastAsia="Gungsuh" w:hAnsi="Times New Roman" w:cs="Times New Roman"/>
          <w:sz w:val="24"/>
          <w:szCs w:val="24"/>
        </w:rPr>
        <w:t xml:space="preserve"> and systems with 2 studies documenting repeated boom-bust cycles.</w:t>
      </w:r>
    </w:p>
    <w:p w14:paraId="0482F404" w14:textId="77777777" w:rsidR="000F56D5" w:rsidRDefault="000F56D5" w:rsidP="00605F58">
      <w:pPr>
        <w:spacing w:line="480" w:lineRule="auto"/>
        <w:rPr>
          <w:rFonts w:ascii="Times New Roman" w:eastAsia="Times New Roman" w:hAnsi="Times New Roman" w:cs="Times New Roman"/>
          <w:b/>
          <w:sz w:val="24"/>
          <w:szCs w:val="24"/>
        </w:rPr>
        <w:sectPr w:rsidR="000F56D5" w:rsidSect="00E405BB">
          <w:pgSz w:w="12240" w:h="15840"/>
          <w:pgMar w:top="1440" w:right="1440" w:bottom="1440" w:left="1440" w:header="720" w:footer="720" w:gutter="0"/>
          <w:lnNumType w:countBy="1" w:restart="continuous"/>
          <w:pgNumType w:start="1"/>
          <w:cols w:space="720"/>
          <w:docGrid w:linePitch="299"/>
        </w:sectPr>
      </w:pPr>
    </w:p>
    <w:p w14:paraId="59072CED" w14:textId="1ADC9214" w:rsidR="00317BF5" w:rsidRDefault="00317BF5"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w:t>
      </w:r>
      <w:r w:rsidRPr="00466E4F">
        <w:rPr>
          <w:rFonts w:ascii="Times New Roman" w:eastAsia="Times New Roman" w:hAnsi="Times New Roman" w:cs="Times New Roman"/>
          <w:b/>
          <w:sz w:val="24"/>
          <w:szCs w:val="24"/>
        </w:rPr>
        <w:t>he number of words in the main text</w:t>
      </w:r>
      <w:r>
        <w:rPr>
          <w:rFonts w:ascii="Times New Roman" w:eastAsia="Times New Roman" w:hAnsi="Times New Roman" w:cs="Times New Roman"/>
          <w:b/>
          <w:sz w:val="24"/>
          <w:szCs w:val="24"/>
        </w:rPr>
        <w:t xml:space="preserve"> is limited to 7500</w:t>
      </w:r>
      <w:r w:rsidRPr="00466E4F">
        <w:rPr>
          <w:rFonts w:ascii="Times New Roman" w:eastAsia="Times New Roman" w:hAnsi="Times New Roman" w:cs="Times New Roman"/>
          <w:b/>
          <w:sz w:val="24"/>
          <w:szCs w:val="24"/>
        </w:rPr>
        <w:t xml:space="preserve"> (excluding abstract, acknowledgements, references, table and figure legends)</w:t>
      </w:r>
    </w:p>
    <w:p w14:paraId="7279E983" w14:textId="058AE5AE" w:rsidR="00FE56CF" w:rsidRPr="00605F58" w:rsidRDefault="005064CC" w:rsidP="00605F58">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b/>
          <w:sz w:val="24"/>
          <w:szCs w:val="24"/>
        </w:rPr>
        <w:t>Introduction</w:t>
      </w:r>
    </w:p>
    <w:p w14:paraId="7279E985" w14:textId="75DF1155" w:rsidR="00FE56CF" w:rsidRPr="00605F58" w:rsidRDefault="005064CC" w:rsidP="00605F58">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The boom-bust concept within invasion ecology is one case where quantitative standardizing terminology could potentially lead to finding generalities</w:t>
      </w:r>
      <w:r w:rsidR="009C6CF5" w:rsidRPr="00605F58">
        <w:rPr>
          <w:rFonts w:ascii="Times New Roman" w:eastAsia="Times New Roman" w:hAnsi="Times New Roman" w:cs="Times New Roman"/>
          <w:sz w:val="24"/>
          <w:szCs w:val="24"/>
        </w:rPr>
        <w:t xml:space="preserve">. </w:t>
      </w:r>
      <w:r w:rsidR="007517F1">
        <w:rPr>
          <w:rFonts w:ascii="Times New Roman" w:eastAsia="Times New Roman" w:hAnsi="Times New Roman" w:cs="Times New Roman"/>
          <w:sz w:val="24"/>
          <w:szCs w:val="24"/>
        </w:rPr>
        <w:fldChar w:fldCharType="begin"/>
      </w:r>
      <w:r w:rsidR="007517F1">
        <w:rPr>
          <w:rFonts w:ascii="Times New Roman" w:eastAsia="Times New Roman" w:hAnsi="Times New Roman" w:cs="Times New Roman"/>
          <w:sz w:val="24"/>
          <w:szCs w:val="24"/>
        </w:rPr>
        <w:instrText xml:space="preserve"> ADDIN ZOTERO_ITEM CSL_CITATION {"citationID":"kuSbUqFx","properties":{"formattedCitation":"(Simberloff &amp; Gibbons 2004)","plainCitation":"(Simberloff &amp; Gibbons 2004)","noteIndex":0},"citationItems":[{"id":196,"uris":["http://zotero.org/users/9972654/items/JVY26T3K"],"itemData":{"id":196,"type":"article-journal","abstract":"Substantial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Species","volume":"6","author":[{"family":"Simberloff","given":"Daniel"},{"family":"Gibbons","given":"Leah"}],"issued":{"date-parts":[["2004"]]}}}],"schema":"https://github.com/citation-style-language/schema/raw/master/csl-citation.json"} </w:instrText>
      </w:r>
      <w:r w:rsidR="007517F1">
        <w:rPr>
          <w:rFonts w:ascii="Times New Roman" w:eastAsia="Times New Roman" w:hAnsi="Times New Roman" w:cs="Times New Roman"/>
          <w:sz w:val="24"/>
          <w:szCs w:val="24"/>
        </w:rPr>
        <w:fldChar w:fldCharType="separate"/>
      </w:r>
      <w:r w:rsidR="007517F1" w:rsidRPr="007517F1">
        <w:rPr>
          <w:rFonts w:ascii="Times New Roman" w:hAnsi="Times New Roman" w:cs="Times New Roman"/>
          <w:sz w:val="24"/>
        </w:rPr>
        <w:t xml:space="preserve">Simberloff &amp; Gibbons </w:t>
      </w:r>
      <w:r w:rsidR="00423D00">
        <w:rPr>
          <w:rFonts w:ascii="Times New Roman" w:hAnsi="Times New Roman" w:cs="Times New Roman"/>
          <w:sz w:val="24"/>
        </w:rPr>
        <w:t>(</w:t>
      </w:r>
      <w:r w:rsidR="007517F1" w:rsidRPr="007517F1">
        <w:rPr>
          <w:rFonts w:ascii="Times New Roman" w:hAnsi="Times New Roman" w:cs="Times New Roman"/>
          <w:sz w:val="24"/>
        </w:rPr>
        <w:t>2004)</w:t>
      </w:r>
      <w:r w:rsidR="007517F1">
        <w:rPr>
          <w:rFonts w:ascii="Times New Roman" w:eastAsia="Times New Roman" w:hAnsi="Times New Roman" w:cs="Times New Roman"/>
          <w:sz w:val="24"/>
          <w:szCs w:val="24"/>
        </w:rPr>
        <w:fldChar w:fldCharType="end"/>
      </w:r>
      <w:r w:rsidR="00423D00">
        <w:rPr>
          <w:rFonts w:ascii="Times New Roman" w:eastAsia="Times New Roman" w:hAnsi="Times New Roman" w:cs="Times New Roman"/>
          <w:sz w:val="24"/>
          <w:szCs w:val="24"/>
        </w:rPr>
        <w:t xml:space="preserve"> </w:t>
      </w:r>
      <w:r w:rsidR="00F833EF">
        <w:rPr>
          <w:rFonts w:ascii="Times New Roman" w:eastAsia="Times New Roman" w:hAnsi="Times New Roman" w:cs="Times New Roman"/>
          <w:sz w:val="24"/>
          <w:szCs w:val="24"/>
        </w:rPr>
        <w:t>drew attention to</w:t>
      </w:r>
      <w:r w:rsidR="00423D00">
        <w:rPr>
          <w:rFonts w:ascii="Times New Roman" w:eastAsia="Times New Roman" w:hAnsi="Times New Roman" w:cs="Times New Roman"/>
          <w:sz w:val="24"/>
          <w:szCs w:val="24"/>
        </w:rPr>
        <w:t xml:space="preserve"> some invasions </w:t>
      </w:r>
      <w:r w:rsidR="00474FDB">
        <w:rPr>
          <w:rFonts w:ascii="Times New Roman" w:eastAsia="Times New Roman" w:hAnsi="Times New Roman" w:cs="Times New Roman"/>
          <w:sz w:val="24"/>
          <w:szCs w:val="24"/>
        </w:rPr>
        <w:t>that underwent</w:t>
      </w:r>
      <w:r w:rsidR="00423D00">
        <w:rPr>
          <w:rFonts w:ascii="Times New Roman" w:eastAsia="Times New Roman" w:hAnsi="Times New Roman" w:cs="Times New Roman"/>
          <w:sz w:val="24"/>
          <w:szCs w:val="24"/>
        </w:rPr>
        <w:t xml:space="preserve"> dramatic declines, which have </w:t>
      </w:r>
      <w:r w:rsidR="00474FDB">
        <w:rPr>
          <w:rFonts w:ascii="Times New Roman" w:eastAsia="Times New Roman" w:hAnsi="Times New Roman" w:cs="Times New Roman"/>
          <w:sz w:val="24"/>
          <w:szCs w:val="24"/>
        </w:rPr>
        <w:t>more formally</w:t>
      </w:r>
      <w:r w:rsidR="00423D00">
        <w:rPr>
          <w:rFonts w:ascii="Times New Roman" w:eastAsia="Times New Roman" w:hAnsi="Times New Roman" w:cs="Times New Roman"/>
          <w:sz w:val="24"/>
          <w:szCs w:val="24"/>
        </w:rPr>
        <w:t xml:space="preserve"> been</w:t>
      </w:r>
      <w:r w:rsidRPr="00605F58">
        <w:rPr>
          <w:rFonts w:ascii="Times New Roman" w:eastAsia="Times New Roman" w:hAnsi="Times New Roman" w:cs="Times New Roman"/>
          <w:sz w:val="24"/>
          <w:szCs w:val="24"/>
        </w:rPr>
        <w:t xml:space="preserve"> described </w:t>
      </w:r>
      <w:r w:rsidR="00423D00">
        <w:rPr>
          <w:rFonts w:ascii="Times New Roman" w:eastAsia="Times New Roman" w:hAnsi="Times New Roman" w:cs="Times New Roman"/>
          <w:sz w:val="24"/>
          <w:szCs w:val="24"/>
        </w:rPr>
        <w:t>as “boom-busts”</w:t>
      </w:r>
      <w:r w:rsidRPr="00605F58">
        <w:rPr>
          <w:rFonts w:ascii="Times New Roman" w:eastAsia="Times New Roman" w:hAnsi="Times New Roman" w:cs="Times New Roman"/>
          <w:sz w:val="24"/>
          <w:szCs w:val="24"/>
        </w:rPr>
        <w:t xml:space="preserve"> </w:t>
      </w:r>
      <w:r w:rsidR="001E6D42">
        <w:rPr>
          <w:rFonts w:ascii="Times New Roman" w:eastAsia="Times New Roman" w:hAnsi="Times New Roman" w:cs="Times New Roman"/>
          <w:sz w:val="24"/>
          <w:szCs w:val="24"/>
        </w:rPr>
        <w:fldChar w:fldCharType="begin"/>
      </w:r>
      <w:r w:rsidR="001E6D42">
        <w:rPr>
          <w:rFonts w:ascii="Times New Roman" w:eastAsia="Times New Roman" w:hAnsi="Times New Roman" w:cs="Times New Roman"/>
          <w:sz w:val="24"/>
          <w:szCs w:val="24"/>
        </w:rPr>
        <w:instrText xml:space="preserve"> ADDIN ZOTERO_ITEM CSL_CITATION {"citationID":"NEAQYu6p","properties":{"formattedCitation":"(Strayer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1E6D42">
        <w:rPr>
          <w:rFonts w:ascii="Times New Roman" w:eastAsia="Times New Roman" w:hAnsi="Times New Roman" w:cs="Times New Roman"/>
          <w:sz w:val="24"/>
          <w:szCs w:val="24"/>
        </w:rPr>
        <w:fldChar w:fldCharType="separate"/>
      </w:r>
      <w:r w:rsidR="001E6D42" w:rsidRPr="001E6D42">
        <w:rPr>
          <w:rFonts w:ascii="Times New Roman" w:hAnsi="Times New Roman" w:cs="Times New Roman"/>
          <w:sz w:val="24"/>
        </w:rPr>
        <w:t xml:space="preserve">(Strayer </w:t>
      </w:r>
      <w:r w:rsidR="001E6D42" w:rsidRPr="001E6D42">
        <w:rPr>
          <w:rFonts w:ascii="Times New Roman" w:hAnsi="Times New Roman" w:cs="Times New Roman"/>
          <w:i/>
          <w:iCs/>
          <w:sz w:val="24"/>
        </w:rPr>
        <w:t>et al.</w:t>
      </w:r>
      <w:r w:rsidR="001E6D42" w:rsidRPr="001E6D42">
        <w:rPr>
          <w:rFonts w:ascii="Times New Roman" w:hAnsi="Times New Roman" w:cs="Times New Roman"/>
          <w:sz w:val="24"/>
        </w:rPr>
        <w:t xml:space="preserve"> 2017)</w:t>
      </w:r>
      <w:r w:rsidR="001E6D42">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w:t>
      </w:r>
      <w:r w:rsidR="003824D0">
        <w:rPr>
          <w:rFonts w:ascii="Times New Roman" w:eastAsia="Times New Roman" w:hAnsi="Times New Roman" w:cs="Times New Roman"/>
          <w:sz w:val="24"/>
          <w:szCs w:val="24"/>
        </w:rPr>
        <w:t xml:space="preserve"> A boom-bust is</w:t>
      </w:r>
      <w:r w:rsidR="003824D0" w:rsidRPr="00605F58">
        <w:rPr>
          <w:rFonts w:ascii="Times New Roman" w:eastAsia="Times New Roman" w:hAnsi="Times New Roman" w:cs="Times New Roman"/>
          <w:sz w:val="24"/>
          <w:szCs w:val="24"/>
        </w:rPr>
        <w:t xml:space="preserve"> sequence of sharp population increase until a maximum followed by sudden dramatic decline until a minimum (</w:t>
      </w:r>
      <w:r w:rsidR="009F2F46">
        <w:rPr>
          <w:rFonts w:ascii="Times New Roman" w:eastAsia="Times New Roman" w:hAnsi="Times New Roman" w:cs="Times New Roman"/>
          <w:sz w:val="24"/>
          <w:szCs w:val="24"/>
        </w:rPr>
        <w:t xml:space="preserve">Figure 1; </w:t>
      </w:r>
      <w:r w:rsidR="003824D0">
        <w:rPr>
          <w:rFonts w:ascii="Times New Roman" w:eastAsia="Times New Roman" w:hAnsi="Times New Roman" w:cs="Times New Roman"/>
          <w:sz w:val="24"/>
          <w:szCs w:val="24"/>
        </w:rPr>
        <w:fldChar w:fldCharType="begin"/>
      </w:r>
      <w:r w:rsidR="003824D0">
        <w:rPr>
          <w:rFonts w:ascii="Times New Roman" w:eastAsia="Times New Roman" w:hAnsi="Times New Roman" w:cs="Times New Roman"/>
          <w:sz w:val="24"/>
          <w:szCs w:val="24"/>
        </w:rPr>
        <w:instrText xml:space="preserve"> ADDIN ZOTERO_ITEM CSL_CITATION {"citationID":"fR1OPyba","properties":{"formattedCitation":"(Strayer {\\i{}et al.} 2017)","plainCitation":"(Strayer et al. 2017)","dontUpdate":true,"noteIndex":0},"citationItems":[{"id":96,"uris":["http://zotero.org/users/9972654/items/NCR5V6NZ"],"itemData":{"id":96,"type":"article-journal","abstract":"Boom-bust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3824D0">
        <w:rPr>
          <w:rFonts w:ascii="Times New Roman" w:eastAsia="Times New Roman" w:hAnsi="Times New Roman" w:cs="Times New Roman"/>
          <w:sz w:val="24"/>
          <w:szCs w:val="24"/>
        </w:rPr>
        <w:fldChar w:fldCharType="separate"/>
      </w:r>
      <w:r w:rsidR="003824D0" w:rsidRPr="00207F78">
        <w:rPr>
          <w:rFonts w:ascii="Times New Roman" w:hAnsi="Times New Roman" w:cs="Times New Roman"/>
          <w:sz w:val="24"/>
        </w:rPr>
        <w:t xml:space="preserve">Strayer </w:t>
      </w:r>
      <w:r w:rsidR="003824D0" w:rsidRPr="00207F78">
        <w:rPr>
          <w:rFonts w:ascii="Times New Roman" w:hAnsi="Times New Roman" w:cs="Times New Roman"/>
          <w:i/>
          <w:iCs/>
          <w:sz w:val="24"/>
        </w:rPr>
        <w:t>et al.</w:t>
      </w:r>
      <w:r w:rsidR="003824D0" w:rsidRPr="00207F78">
        <w:rPr>
          <w:rFonts w:ascii="Times New Roman" w:hAnsi="Times New Roman" w:cs="Times New Roman"/>
          <w:sz w:val="24"/>
        </w:rPr>
        <w:t xml:space="preserve"> 2017)</w:t>
      </w:r>
      <w:r w:rsidR="003824D0">
        <w:rPr>
          <w:rFonts w:ascii="Times New Roman" w:eastAsia="Times New Roman" w:hAnsi="Times New Roman" w:cs="Times New Roman"/>
          <w:sz w:val="24"/>
          <w:szCs w:val="24"/>
        </w:rPr>
        <w:fldChar w:fldCharType="end"/>
      </w:r>
      <w:r w:rsidR="003824D0">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While solitary boom-</w:t>
      </w:r>
      <w:r w:rsidR="009F78DA" w:rsidRPr="00605F58">
        <w:rPr>
          <w:rFonts w:ascii="Times New Roman" w:eastAsia="Times New Roman" w:hAnsi="Times New Roman" w:cs="Times New Roman"/>
          <w:sz w:val="24"/>
          <w:szCs w:val="24"/>
        </w:rPr>
        <w:t>bust</w:t>
      </w:r>
      <w:r w:rsidR="009F78DA">
        <w:rPr>
          <w:rFonts w:ascii="Times New Roman" w:eastAsia="Times New Roman" w:hAnsi="Times New Roman" w:cs="Times New Roman"/>
          <w:sz w:val="24"/>
          <w:szCs w:val="24"/>
        </w:rPr>
        <w:t>s</w:t>
      </w:r>
      <w:r w:rsidR="009F78DA" w:rsidRPr="00605F58">
        <w:rPr>
          <w:rFonts w:ascii="Times New Roman" w:eastAsia="Times New Roman" w:hAnsi="Times New Roman" w:cs="Times New Roman"/>
          <w:sz w:val="24"/>
          <w:szCs w:val="24"/>
        </w:rPr>
        <w:t xml:space="preserve"> have</w:t>
      </w:r>
      <w:r w:rsidRPr="00605F58">
        <w:rPr>
          <w:rFonts w:ascii="Times New Roman" w:eastAsia="Times New Roman" w:hAnsi="Times New Roman" w:cs="Times New Roman"/>
          <w:sz w:val="24"/>
          <w:szCs w:val="24"/>
        </w:rPr>
        <w:t xml:space="preserve"> been described and identified in many cases of invasions </w:t>
      </w:r>
      <w:r w:rsidR="00B75283">
        <w:rPr>
          <w:rFonts w:ascii="Times New Roman" w:eastAsia="Times New Roman" w:hAnsi="Times New Roman" w:cs="Times New Roman"/>
          <w:sz w:val="24"/>
          <w:szCs w:val="24"/>
        </w:rPr>
        <w:fldChar w:fldCharType="begin"/>
      </w:r>
      <w:r w:rsidR="00B75283">
        <w:rPr>
          <w:rFonts w:ascii="Times New Roman" w:eastAsia="Times New Roman" w:hAnsi="Times New Roman" w:cs="Times New Roman"/>
          <w:sz w:val="24"/>
          <w:szCs w:val="24"/>
        </w:rPr>
        <w:instrText xml:space="preserve"> ADDIN ZOTERO_ITEM CSL_CITATION {"citationID":"MOJTSh5u","properties":{"formattedCitation":"(Strayer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B75283">
        <w:rPr>
          <w:rFonts w:ascii="Times New Roman" w:eastAsia="Times New Roman" w:hAnsi="Times New Roman" w:cs="Times New Roman"/>
          <w:sz w:val="24"/>
          <w:szCs w:val="24"/>
        </w:rPr>
        <w:fldChar w:fldCharType="separate"/>
      </w:r>
      <w:r w:rsidR="00B75283" w:rsidRPr="00B75283">
        <w:rPr>
          <w:rFonts w:ascii="Times New Roman" w:hAnsi="Times New Roman" w:cs="Times New Roman"/>
          <w:sz w:val="24"/>
        </w:rPr>
        <w:t xml:space="preserve">(Strayer </w:t>
      </w:r>
      <w:r w:rsidR="00B75283" w:rsidRPr="00B75283">
        <w:rPr>
          <w:rFonts w:ascii="Times New Roman" w:hAnsi="Times New Roman" w:cs="Times New Roman"/>
          <w:i/>
          <w:iCs/>
          <w:sz w:val="24"/>
        </w:rPr>
        <w:t>et al.</w:t>
      </w:r>
      <w:r w:rsidR="00B75283" w:rsidRPr="00B75283">
        <w:rPr>
          <w:rFonts w:ascii="Times New Roman" w:hAnsi="Times New Roman" w:cs="Times New Roman"/>
          <w:sz w:val="24"/>
        </w:rPr>
        <w:t xml:space="preserve"> 2017)</w:t>
      </w:r>
      <w:r w:rsidR="00B7528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the causes and mechanisms responsible for many solitary boom-busts remain unclear </w:t>
      </w:r>
      <w:r w:rsidR="00B75283">
        <w:rPr>
          <w:rFonts w:ascii="Times New Roman" w:eastAsia="Times New Roman" w:hAnsi="Times New Roman" w:cs="Times New Roman"/>
          <w:sz w:val="24"/>
          <w:szCs w:val="24"/>
        </w:rPr>
        <w:fldChar w:fldCharType="begin"/>
      </w:r>
      <w:r w:rsidR="00B75283">
        <w:rPr>
          <w:rFonts w:ascii="Times New Roman" w:eastAsia="Times New Roman" w:hAnsi="Times New Roman" w:cs="Times New Roman"/>
          <w:sz w:val="24"/>
          <w:szCs w:val="24"/>
        </w:rPr>
        <w:instrText xml:space="preserve"> ADDIN ZOTERO_ITEM CSL_CITATION {"citationID":"5XLTB12k","properties":{"formattedCitation":"(Strayer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B75283">
        <w:rPr>
          <w:rFonts w:ascii="Times New Roman" w:eastAsia="Times New Roman" w:hAnsi="Times New Roman" w:cs="Times New Roman"/>
          <w:sz w:val="24"/>
          <w:szCs w:val="24"/>
        </w:rPr>
        <w:fldChar w:fldCharType="separate"/>
      </w:r>
      <w:r w:rsidR="00B75283" w:rsidRPr="00B75283">
        <w:rPr>
          <w:rFonts w:ascii="Times New Roman" w:hAnsi="Times New Roman" w:cs="Times New Roman"/>
          <w:sz w:val="24"/>
        </w:rPr>
        <w:t xml:space="preserve">(Strayer </w:t>
      </w:r>
      <w:r w:rsidR="00B75283" w:rsidRPr="00B75283">
        <w:rPr>
          <w:rFonts w:ascii="Times New Roman" w:hAnsi="Times New Roman" w:cs="Times New Roman"/>
          <w:i/>
          <w:iCs/>
          <w:sz w:val="24"/>
        </w:rPr>
        <w:t>et al.</w:t>
      </w:r>
      <w:r w:rsidR="00B75283" w:rsidRPr="00B75283">
        <w:rPr>
          <w:rFonts w:ascii="Times New Roman" w:hAnsi="Times New Roman" w:cs="Times New Roman"/>
          <w:sz w:val="24"/>
        </w:rPr>
        <w:t xml:space="preserve"> 2017)</w:t>
      </w:r>
      <w:r w:rsidR="00B7528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With invasive species continually identified as an extreme threat to native biodiversity</w:t>
      </w:r>
      <w:r w:rsidR="00B75283">
        <w:rPr>
          <w:rFonts w:ascii="Times New Roman" w:eastAsia="Times New Roman" w:hAnsi="Times New Roman" w:cs="Times New Roman"/>
          <w:sz w:val="24"/>
          <w:szCs w:val="24"/>
        </w:rPr>
        <w:t xml:space="preserve"> </w:t>
      </w:r>
      <w:r w:rsidR="00B75283">
        <w:rPr>
          <w:rFonts w:ascii="Times New Roman" w:eastAsia="Times New Roman" w:hAnsi="Times New Roman" w:cs="Times New Roman"/>
          <w:sz w:val="24"/>
          <w:szCs w:val="24"/>
        </w:rPr>
        <w:fldChar w:fldCharType="begin"/>
      </w:r>
      <w:r w:rsidR="00B75283">
        <w:rPr>
          <w:rFonts w:ascii="Times New Roman" w:eastAsia="Times New Roman" w:hAnsi="Times New Roman" w:cs="Times New Roman"/>
          <w:sz w:val="24"/>
          <w:szCs w:val="24"/>
        </w:rPr>
        <w:instrText xml:space="preserve"> ADDIN ZOTERO_ITEM CSL_CITATION {"citationID":"hQWHbVT1","properties":{"formattedCitation":"(Clavero {\\i{}et al.} 2009; Linders {\\i{}et al.} 2019)","plainCitation":"(Clavero et al. 2009; Linders et al. 2019)","noteIndex":0},"citationItems":[{"id":189,"uris":["http://zotero.org/users/9972654/items/SCHPRU68"],"itemData":{"id":189,"type":"article-journal","abstract":"The rise of extinction rates associated with human activities has led to a growing interest in identifying extinction-prone taxa and extinction-promoting drivers. Previous work has identiﬁed habitat alterations and invasive species as the major drivers of recent bird extinctions. Here, we extend this work to ask how these human-driven impacts differentially affect extinction-prone taxa, and if any speciﬁc driver promotes taxonomic homogenization of avifauna. Like most previous studies, our analysis is based on global information of extinction drivers affecting threatened and extinct bird species from the IUCN Red List. Unlike previous studies, we employ a multivariate statistical framework that allows us to identify the main gradients of variation in extinction drivers. By using these gradients, we show that bird families with the highest extinction risk are primarily associated with threats posed by invasive species, once species richness and phylogeny are taken into account. As expected, the negative impact of invasive species was higher on island species, but our results also showed that it was particularly high in those species with small distribution ranges. On the other hand, mainland species and island species with large ranges tended to be affected by habitat destruction. Thus the impacts of invasive species promote the process of taxonomic homogenization among islands and between islands and continents. Consequently, introduced species may increase biotic homogenization not only directly, as generally believed, but also indirectly through their disproportional impact on endemic species imperilment.","container-title":"Biological Conservation","DOI":"10.1016/j.biocon.2009.03.034","ISSN":"00063207","issue":"10","journalAbbreviation":"Biological Conservation","language":"en","page":"2043-2049","source":"DOI.org (Crossref)","title":"Prominent role of invasive species in avian biodiversity loss","volume":"142","author":[{"family":"Clavero","given":"Miguel"},{"family":"Brotons","given":"Lluís"},{"family":"Pons","given":"Pere"},{"family":"Sol","given":"Daniel"}],"issued":{"date-parts":[["2009",10]]}}},{"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Rima"},{"family":"Shiferaw","given":"Hailu"},{"family":"Allan","given":"Eric"}],"editor":[{"family":"Alpert","given":"Peter"}],"issued":{"date-parts":[["2019",11]]}}}],"schema":"https://github.com/citation-style-language/schema/raw/master/csl-citation.json"} </w:instrText>
      </w:r>
      <w:r w:rsidR="00B75283">
        <w:rPr>
          <w:rFonts w:ascii="Times New Roman" w:eastAsia="Times New Roman" w:hAnsi="Times New Roman" w:cs="Times New Roman"/>
          <w:sz w:val="24"/>
          <w:szCs w:val="24"/>
        </w:rPr>
        <w:fldChar w:fldCharType="separate"/>
      </w:r>
      <w:r w:rsidR="00B75283" w:rsidRPr="00B75283">
        <w:rPr>
          <w:rFonts w:ascii="Times New Roman" w:hAnsi="Times New Roman" w:cs="Times New Roman"/>
          <w:sz w:val="24"/>
        </w:rPr>
        <w:t xml:space="preserve">(Clavero </w:t>
      </w:r>
      <w:r w:rsidR="00B75283" w:rsidRPr="00B75283">
        <w:rPr>
          <w:rFonts w:ascii="Times New Roman" w:hAnsi="Times New Roman" w:cs="Times New Roman"/>
          <w:i/>
          <w:iCs/>
          <w:sz w:val="24"/>
        </w:rPr>
        <w:t>et al.</w:t>
      </w:r>
      <w:r w:rsidR="00B75283" w:rsidRPr="00B75283">
        <w:rPr>
          <w:rFonts w:ascii="Times New Roman" w:hAnsi="Times New Roman" w:cs="Times New Roman"/>
          <w:sz w:val="24"/>
        </w:rPr>
        <w:t xml:space="preserve"> 2009; Linders </w:t>
      </w:r>
      <w:r w:rsidR="00B75283" w:rsidRPr="00B75283">
        <w:rPr>
          <w:rFonts w:ascii="Times New Roman" w:hAnsi="Times New Roman" w:cs="Times New Roman"/>
          <w:i/>
          <w:iCs/>
          <w:sz w:val="24"/>
        </w:rPr>
        <w:t>et al.</w:t>
      </w:r>
      <w:r w:rsidR="00B75283" w:rsidRPr="00B75283">
        <w:rPr>
          <w:rFonts w:ascii="Times New Roman" w:hAnsi="Times New Roman" w:cs="Times New Roman"/>
          <w:sz w:val="24"/>
        </w:rPr>
        <w:t xml:space="preserve"> 2019)</w:t>
      </w:r>
      <w:r w:rsidR="00B7528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understanding the causes of these solitary boom-bust dynamics in invasions of species is of particular importance. Before a thorough understanding of the mechanisms responsible for boom-bust</w:t>
      </w:r>
      <w:r w:rsidR="004B0457">
        <w:rPr>
          <w:rFonts w:ascii="Times New Roman" w:eastAsia="Times New Roman" w:hAnsi="Times New Roman" w:cs="Times New Roman"/>
          <w:sz w:val="24"/>
          <w:szCs w:val="24"/>
        </w:rPr>
        <w:t xml:space="preserve">s </w:t>
      </w:r>
      <w:r w:rsidRPr="00605F58">
        <w:rPr>
          <w:rFonts w:ascii="Times New Roman" w:eastAsia="Times New Roman" w:hAnsi="Times New Roman" w:cs="Times New Roman"/>
          <w:sz w:val="24"/>
          <w:szCs w:val="24"/>
        </w:rPr>
        <w:t>can be made, thorough quantitative description of patterns within boom-bust</w:t>
      </w:r>
      <w:r w:rsidR="004B0457">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w:t>
      </w:r>
      <w:r w:rsidR="00D7212B" w:rsidRPr="00605F58">
        <w:rPr>
          <w:rFonts w:ascii="Times New Roman" w:eastAsia="Times New Roman" w:hAnsi="Times New Roman" w:cs="Times New Roman"/>
          <w:sz w:val="24"/>
          <w:szCs w:val="24"/>
        </w:rPr>
        <w:t>must</w:t>
      </w:r>
      <w:r w:rsidRPr="00605F58">
        <w:rPr>
          <w:rFonts w:ascii="Times New Roman" w:eastAsia="Times New Roman" w:hAnsi="Times New Roman" w:cs="Times New Roman"/>
          <w:sz w:val="24"/>
          <w:szCs w:val="24"/>
        </w:rPr>
        <w:t xml:space="preserve"> be identified and terms describing these patterns need to be standardized. </w:t>
      </w:r>
    </w:p>
    <w:p w14:paraId="7279E986" w14:textId="7101C22E" w:rsidR="00FE56CF" w:rsidRPr="00605F58" w:rsidRDefault="005064CC" w:rsidP="00605F58">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Drawing upon previous work in ecology could help aid in quantitatively describing boom-bust of non-native species. Understanding why population size fluctuates rather than reaching an equilibrium has intrigued ecologists for almost a century </w:t>
      </w:r>
      <w:r w:rsidR="00123D3F">
        <w:rPr>
          <w:rFonts w:ascii="Times New Roman" w:eastAsia="Times New Roman" w:hAnsi="Times New Roman" w:cs="Times New Roman"/>
          <w:sz w:val="24"/>
          <w:szCs w:val="24"/>
        </w:rPr>
        <w:fldChar w:fldCharType="begin"/>
      </w:r>
      <w:r w:rsidR="00123D3F">
        <w:rPr>
          <w:rFonts w:ascii="Times New Roman" w:eastAsia="Times New Roman" w:hAnsi="Times New Roman" w:cs="Times New Roman"/>
          <w:sz w:val="24"/>
          <w:szCs w:val="24"/>
        </w:rPr>
        <w:instrText xml:space="preserve"> ADDIN ZOTERO_ITEM CSL_CITATION {"citationID":"dbsa4Uw4","properties":{"formattedCitation":"(Elton 1927)","plainCitation":"(Elton 1927)","noteIndex":0},"citationItems":[{"id":203,"uris":["http://zotero.org/users/9972654/items/L36NUDIP"],"itemData":{"id":203,"type":"book","event-place":"New York, NY","publisher":"The Macmillan Company","publisher-place":"New York, NY","title":"Animal Ecology","author":[{"family":"Elton","given":"Charles"}],"issued":{"date-parts":[["1927"]]}}}],"schema":"https://github.com/citation-style-language/schema/raw/master/csl-citation.json"} </w:instrText>
      </w:r>
      <w:r w:rsidR="00123D3F">
        <w:rPr>
          <w:rFonts w:ascii="Times New Roman" w:eastAsia="Times New Roman" w:hAnsi="Times New Roman" w:cs="Times New Roman"/>
          <w:sz w:val="24"/>
          <w:szCs w:val="24"/>
        </w:rPr>
        <w:fldChar w:fldCharType="separate"/>
      </w:r>
      <w:r w:rsidR="00123D3F" w:rsidRPr="00123D3F">
        <w:rPr>
          <w:rFonts w:ascii="Times New Roman" w:hAnsi="Times New Roman" w:cs="Times New Roman"/>
          <w:sz w:val="24"/>
        </w:rPr>
        <w:t>(Elton 1927)</w:t>
      </w:r>
      <w:r w:rsidR="00123D3F">
        <w:rPr>
          <w:rFonts w:ascii="Times New Roman" w:eastAsia="Times New Roman" w:hAnsi="Times New Roman" w:cs="Times New Roman"/>
          <w:sz w:val="24"/>
          <w:szCs w:val="24"/>
        </w:rPr>
        <w:fldChar w:fldCharType="end"/>
      </w:r>
    </w:p>
    <w:p w14:paraId="7279E987" w14:textId="65B0F4FD" w:rsidR="00FE56CF" w:rsidRPr="00605F58" w:rsidRDefault="005064CC"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with primary focus on populations that exhibit cyclic dynamics</w:t>
      </w:r>
      <w:r w:rsidR="001B7B40">
        <w:rPr>
          <w:rFonts w:ascii="Times New Roman" w:eastAsia="Times New Roman" w:hAnsi="Times New Roman" w:cs="Times New Roman"/>
          <w:sz w:val="24"/>
          <w:szCs w:val="24"/>
        </w:rPr>
        <w:t xml:space="preserve"> </w:t>
      </w:r>
      <w:r w:rsidR="001B7B40">
        <w:rPr>
          <w:rFonts w:ascii="Times New Roman" w:eastAsia="Times New Roman" w:hAnsi="Times New Roman" w:cs="Times New Roman"/>
          <w:sz w:val="24"/>
          <w:szCs w:val="24"/>
        </w:rPr>
        <w:fldChar w:fldCharType="begin"/>
      </w:r>
      <w:r w:rsidR="003C044E">
        <w:rPr>
          <w:rFonts w:ascii="Times New Roman" w:eastAsia="Times New Roman" w:hAnsi="Times New Roman" w:cs="Times New Roman"/>
          <w:sz w:val="24"/>
          <w:szCs w:val="24"/>
        </w:rPr>
        <w:instrText xml:space="preserve"> ADDIN ZOTERO_ITEM CSL_CITATION {"citationID":"uXdmycFo","properties":{"formattedCitation":"(Elton &amp; Nicholson 1942; Lindstr\\uc0\\u246{}m {\\i{}et al.} 2007; Myers 2018)","plainCitation":"(Elton &amp; Nicholson 1942; Lindström et al. 2007; Myers 2018)","noteIndex":0},"citationItems":[{"id":205,"uris":["http://zotero.org/users/9972654/items/PSQ3HQIP"],"itemData":{"id":205,"type":"article-journal","container-title":"The Journal of Animal Ecology","DOI":"10.2307/1358","ISSN":"00218790","issue":"2","journalAbbreviation":"The Journal of Animal Ecology","language":"en","page":"215","source":"DOI.org (Crossref)","title":"The Ten-Year Cycle in Numbers of the Lynx in Canada","volume":"11","author":[{"family":"Elton","given":"Charles"},{"family":"Nicholson","given":"Mary"}],"issued":{"date-parts":[["1942",11]]}}},{"id":204,"uris":["http://zotero.org/users/9972654/items/UV6YGPY6"],"itemData":{"id":204,"type":"article-journal","abstract":"We shall examine the impact of Charles S. Elton’s 1924 article on periodic ﬂuctuations in animal populations on the development of modern population ecology. We argue that his impact has been substantial and that during the past 75 years of research on multi-annual periodic ﬂuctuations in numbers of voles, lemmings, hares, lynx and game animals he has contributed much to the contemporary understanding of the causes and consequences of population regulation. Elton was convinced that the cause of the regular ﬂuctuations was climatic variation. To support this conclusion, he examined long-term population data then available. Despite his ﬁrm belief in a climatic cause of the self-repeating periodic dynamics which many species display, Elton was insightful and far-sighted enough to outline many of the other hypotheses since put forward as an explanation for the enigmatic long-term dynamics of some animal populations. An interesting, but largely neglected aspect in Elton’s paper is that it ends with speculation regarding the evolutionary consequences of periodic population ﬂuctuations. The modern understanding of these issues will also be scrutinised here. In population ecology, Elton’s 1924 paper has spawned a whole industry of research on populations displaying multi-annual periodicity. Despite the eﬀorts of numerous research teams and individuals focusing on the origins of multi-annual population cycles, and despite the early availability of diﬀerent explanatory hypotheses, we are still lacking rigorous tests of some of these hypotheses and, consequently, a consensus of the causes of periodic ﬂuctuations in animal populations. Although Elton would have been happy to see so much eﬀort spent on cyclic populations, we also argue that it is unfortunate if this focus on a special case of population dynamics should distract our attention from more general problems in population and community dynamics.","container-title":"Biological Reviews","DOI":"10.1111/j.1469-185X.2000.tb00061.x","ISSN":"14647931","issue":"1","language":"en","page":"129-158","source":"DOI.org (Crossref)","title":"From arctic lemmings to adaptive dynamics: Charles Elton's legacy in population ecology","title-short":"From arctic lemmings to adaptive dynamics","volume":"76","author":[{"family":"Lindström","given":"Jan"},{"family":"Ranta","given":"Esa"},{"family":"Kokko","given":"Hanna"},{"family":"Lundberg","given":"Per"},{"family":"Kaitala","given":"Veijo"}],"issued":{"date-parts":[["2007",1,11]]}}},{"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H."}],"issued":{"date-parts":[["2018",3,28]]}}}],"schema":"https://github.com/citation-style-language/schema/raw/master/csl-citation.json"} </w:instrText>
      </w:r>
      <w:r w:rsidR="001B7B40">
        <w:rPr>
          <w:rFonts w:ascii="Times New Roman" w:eastAsia="Times New Roman" w:hAnsi="Times New Roman" w:cs="Times New Roman"/>
          <w:sz w:val="24"/>
          <w:szCs w:val="24"/>
        </w:rPr>
        <w:fldChar w:fldCharType="separate"/>
      </w:r>
      <w:r w:rsidR="003C044E" w:rsidRPr="003C044E">
        <w:rPr>
          <w:rFonts w:ascii="Times New Roman" w:hAnsi="Times New Roman" w:cs="Times New Roman"/>
          <w:sz w:val="24"/>
        </w:rPr>
        <w:t xml:space="preserve">(Elton &amp; Nicholson 1942; Lindström </w:t>
      </w:r>
      <w:r w:rsidR="003C044E" w:rsidRPr="003C044E">
        <w:rPr>
          <w:rFonts w:ascii="Times New Roman" w:hAnsi="Times New Roman" w:cs="Times New Roman"/>
          <w:i/>
          <w:iCs/>
          <w:sz w:val="24"/>
        </w:rPr>
        <w:t>et al.</w:t>
      </w:r>
      <w:r w:rsidR="003C044E" w:rsidRPr="003C044E">
        <w:rPr>
          <w:rFonts w:ascii="Times New Roman" w:hAnsi="Times New Roman" w:cs="Times New Roman"/>
          <w:sz w:val="24"/>
        </w:rPr>
        <w:t xml:space="preserve"> 2007; Myers 2018)</w:t>
      </w:r>
      <w:r w:rsidR="001B7B40">
        <w:rPr>
          <w:rFonts w:ascii="Times New Roman" w:eastAsia="Times New Roman" w:hAnsi="Times New Roman" w:cs="Times New Roman"/>
          <w:sz w:val="24"/>
          <w:szCs w:val="24"/>
        </w:rPr>
        <w:fldChar w:fldCharType="end"/>
      </w:r>
      <w:r w:rsidR="003C044E">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In these systems, great effort has been made to demonstrate the importance of mechanisms in producing observable dynamics in unmanipulated populations </w:t>
      </w:r>
      <w:r w:rsidR="003C044E">
        <w:rPr>
          <w:rFonts w:ascii="Times New Roman" w:eastAsia="Times New Roman" w:hAnsi="Times New Roman" w:cs="Times New Roman"/>
          <w:sz w:val="24"/>
          <w:szCs w:val="24"/>
        </w:rPr>
        <w:fldChar w:fldCharType="begin"/>
      </w:r>
      <w:r w:rsidR="003C044E">
        <w:rPr>
          <w:rFonts w:ascii="Times New Roman" w:eastAsia="Times New Roman" w:hAnsi="Times New Roman" w:cs="Times New Roman"/>
          <w:sz w:val="24"/>
          <w:szCs w:val="24"/>
        </w:rPr>
        <w:instrText xml:space="preserve"> ADDIN ZOTERO_ITEM CSL_CITATION {"citationID":"OOJlOfaM","properties":{"formattedCitation":"(Andreassen {\\i{}et al.} 2021; Myers 2018)","plainCitation":"(Andreassen et al. 2021; Myers 2018)","noteIndex":0},"citationItems":[{"id":94,"uris":["http://zotero.org/users/9972654/items/PIV2PA9R"],"itemData":{"id":94,"type":"article-journal","abstract":"Most small rodent populations in the world have fascinating population dynamics. In the northern hemisphere, voles and lemmings tend to show population cycles with regular fluctuations in numbers. In the southern hemisphere, small rodents tend to have large amplitude outbreaks with less regular intervals. In the light of vast research and debate over almost a century, we here discuss the driving forces of these different rodent population dynamics. We highlight ten questions directly related to the various characteristics of relevant populations and ecosystems that still need to be answered. This overview is not intended as a complete list of questions but rather focuses on the most important issues that are essential for understanding the generality of small rodent population dynamics.","container-title":"Oecologia","DOI":"10.1007/s00442-020-04810-w","ISSN":"0029-8549, 1432-1939","issue":"3","journalAbbreviation":"Oecologia","language":"en","page":"601-622","source":"DOI.org (Crossref)","title":"Population cycles and outbreaks of small rodents: ten essential questions we still need to solve","title-short":"Population cycles and outbreaks of small rodents","volume":"195","author":[{"family":"Andreassen","given":"Harry P."},{"family":"Sundell","given":"Janne"},{"family":"Ecke","given":"Fraucke"},{"family":"Halle","given":"Stefan"},{"family":"Haapakoski","given":"Marko"},{"family":"Henttonen","given":"Heikki"},{"family":"Huitu","given":"Otso"},{"family":"Jacob","given":"Jens"},{"family":"Johnsen","given":"Kaja"},{"family":"Koskela","given":"Esa"},{"family":"Luque-Larena","given":"Juan Jose"},{"family":"Lecomte","given":"Nicolas"},{"family":"Leirs","given":"Herwig"},{"family":"Mariën","given":"Joachim"},{"family":"Neby","given":"Magne"},{"family":"Rätti","given":"Osmo"},{"family":"Sievert","given":"Thorbjörn"},{"family":"Singleton","given":"Grant R."},{"family":"Cann","given":"Joannes","non-dropping-particle":"van"},{"family":"Vanden Broecke","given":"Bram"},{"family":"Ylönen","given":"Hannu"}],"issued":{"date-parts":[["2021",3]]}}},{"id":87,"uris":["http://zotero.org/users/9972654/items/UCSMJSVS"],"itemData":{"id":87,"type":"article-journal","abstract":"Population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H."}],"issued":{"date-parts":[["2018",3,28]]}}}],"schema":"https://github.com/citation-style-language/schema/raw/master/csl-citation.json"} </w:instrText>
      </w:r>
      <w:r w:rsidR="003C044E">
        <w:rPr>
          <w:rFonts w:ascii="Times New Roman" w:eastAsia="Times New Roman" w:hAnsi="Times New Roman" w:cs="Times New Roman"/>
          <w:sz w:val="24"/>
          <w:szCs w:val="24"/>
        </w:rPr>
        <w:fldChar w:fldCharType="separate"/>
      </w:r>
      <w:r w:rsidR="003C044E" w:rsidRPr="003C044E">
        <w:rPr>
          <w:rFonts w:ascii="Times New Roman" w:hAnsi="Times New Roman" w:cs="Times New Roman"/>
          <w:sz w:val="24"/>
        </w:rPr>
        <w:t xml:space="preserve">(Andreassen </w:t>
      </w:r>
      <w:r w:rsidR="003C044E" w:rsidRPr="003C044E">
        <w:rPr>
          <w:rFonts w:ascii="Times New Roman" w:hAnsi="Times New Roman" w:cs="Times New Roman"/>
          <w:i/>
          <w:iCs/>
          <w:sz w:val="24"/>
        </w:rPr>
        <w:t>et al.</w:t>
      </w:r>
      <w:r w:rsidR="003C044E" w:rsidRPr="003C044E">
        <w:rPr>
          <w:rFonts w:ascii="Times New Roman" w:hAnsi="Times New Roman" w:cs="Times New Roman"/>
          <w:sz w:val="24"/>
        </w:rPr>
        <w:t xml:space="preserve"> 2021; Myers 2018)</w:t>
      </w:r>
      <w:r w:rsidR="003C044E">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and describing patterns quantitatively has helped link </w:t>
      </w:r>
      <w:r w:rsidRPr="00605F58">
        <w:rPr>
          <w:rFonts w:ascii="Times New Roman" w:eastAsia="Times New Roman" w:hAnsi="Times New Roman" w:cs="Times New Roman"/>
          <w:sz w:val="24"/>
          <w:szCs w:val="24"/>
        </w:rPr>
        <w:lastRenderedPageBreak/>
        <w:t>mechanisms to population dynamics</w:t>
      </w:r>
      <w:r w:rsidR="00392F3A">
        <w:rPr>
          <w:rFonts w:ascii="Times New Roman" w:eastAsia="Times New Roman" w:hAnsi="Times New Roman" w:cs="Times New Roman"/>
          <w:sz w:val="24"/>
          <w:szCs w:val="24"/>
        </w:rPr>
        <w:t xml:space="preserve"> </w:t>
      </w:r>
      <w:r w:rsidR="00392F3A">
        <w:rPr>
          <w:rFonts w:ascii="Times New Roman" w:eastAsia="Times New Roman" w:hAnsi="Times New Roman" w:cs="Times New Roman"/>
          <w:sz w:val="24"/>
          <w:szCs w:val="24"/>
        </w:rPr>
        <w:fldChar w:fldCharType="begin"/>
      </w:r>
      <w:r w:rsidR="00392F3A">
        <w:rPr>
          <w:rFonts w:ascii="Times New Roman" w:eastAsia="Times New Roman" w:hAnsi="Times New Roman" w:cs="Times New Roman"/>
          <w:sz w:val="24"/>
          <w:szCs w:val="24"/>
        </w:rPr>
        <w:instrText xml:space="preserve"> ADDIN ZOTERO_ITEM CSL_CITATION {"citationID":"qIaGrAs9","properties":{"formattedCitation":"(Myers 2018; Sheriff {\\i{}et al.} 2015)","plainCitation":"(Myers 2018; Sheriff et al. 2015)","noteIndex":0},"citationItems":[{"id":87,"uris":["http://zotero.org/users/9972654/items/UCSMJSVS"],"itemData":{"id":87,"type":"article-journal","abstract":"Population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H."}],"issued":{"date-parts":[["2018",3,28]]}}},{"id":187,"uris":["http://zotero.org/users/9972654/items/2ST55R4V"],"itemData":{"id":187,"type":"article-journal","abstract":"The risk of predation can cause strong antipredator behaviors and marked stressinduced changes in physiology. In mothers, predator-induced stress can reduce reproductive ﬁtness and alter offspring phenotypes. Acting via these generational, maternal stress effects, predation risk may continue to inﬂuence the demography of prey populations even when the predators are no longer present. The 10-year snowshoe hare cycle is the classic top-down predator-driven example in nature and is caused both by direct mortality and by indirect risk effects. During the decline phase, virtually, all hares die because they are killed and simultaneously hares exhibit pronounced stress effects caused by high predation risk. However, the rapidity of the decline phase varies among cycles. When the decline is extremely rapid, we expect that the risk experienced by hares is much greater than when the decline is prolonged. The enigma of these cycles is the low phase following the decline, when there is little or no population growth in spite of the absence of predators and ample food. Previously, we have shown that predator-induced maternal stress decreases reproduction and compromises the offspring stress axis. Here, we examine how the severity of predation risk during six separate population declines is related to the length of the subsequent low phase. We show that the more severe the decline, as indicated by the greater rate of loss of hares, the longer the subsequent low phase. These results support the hypothesis that the greater the degree of risk, the longer the generational impact on population demography (the longer the low phase of the hare population). Our ﬁndings have broad applicability to conservation and management efforts; even when a stressor (predator, human disturbance) is removed or when exposure may be short term (drought, ﬁre or translocation), the signature of the stressor may be evident over several future generations.","container-title":"Journal of Zoology","DOI":"10.1111/jzo.12249","ISSN":"0952-8369, 1469-7998","issue":"4","journalAbbreviation":"J Zool","language":"en","page":"305-310","source":"DOI.org (Crossref)","title":"Predator‐induced maternal stress and population demography in snowshoe hares: the more severe the risk, the longer the generational effect","title-short":"Predator‐induced maternal stress and population demography in snowshoe hares","volume":"296","author":[{"family":"Sheriff","given":"M. J."},{"family":"McMahon","given":"E. K."},{"family":"Krebs","given":"C. J."},{"family":"Boonstra","given":"R."}],"issued":{"date-parts":[["2015",8]]}}}],"schema":"https://github.com/citation-style-language/schema/raw/master/csl-citation.json"} </w:instrText>
      </w:r>
      <w:r w:rsidR="00392F3A">
        <w:rPr>
          <w:rFonts w:ascii="Times New Roman" w:eastAsia="Times New Roman" w:hAnsi="Times New Roman" w:cs="Times New Roman"/>
          <w:sz w:val="24"/>
          <w:szCs w:val="24"/>
        </w:rPr>
        <w:fldChar w:fldCharType="separate"/>
      </w:r>
      <w:r w:rsidR="00392F3A" w:rsidRPr="00392F3A">
        <w:rPr>
          <w:rFonts w:ascii="Times New Roman" w:hAnsi="Times New Roman" w:cs="Times New Roman"/>
          <w:sz w:val="24"/>
        </w:rPr>
        <w:t xml:space="preserve">(Myers 2018; Sheriff </w:t>
      </w:r>
      <w:r w:rsidR="00392F3A" w:rsidRPr="00392F3A">
        <w:rPr>
          <w:rFonts w:ascii="Times New Roman" w:hAnsi="Times New Roman" w:cs="Times New Roman"/>
          <w:i/>
          <w:iCs/>
          <w:sz w:val="24"/>
        </w:rPr>
        <w:t>et al.</w:t>
      </w:r>
      <w:r w:rsidR="00392F3A" w:rsidRPr="00392F3A">
        <w:rPr>
          <w:rFonts w:ascii="Times New Roman" w:hAnsi="Times New Roman" w:cs="Times New Roman"/>
          <w:sz w:val="24"/>
        </w:rPr>
        <w:t xml:space="preserve"> 2015)</w:t>
      </w:r>
      <w:r w:rsidR="00392F3A">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For example</w:t>
      </w:r>
      <w:r w:rsidR="00392F3A">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in the classic lynx-snowshoe hare system of cyclic populations, snowshoe hare populations were identified to remain at population lows even after lynx populations reached their lows in the cycle.  During this lag between population lows to population increase, lynx were found to have non-consumptive effects on reproduction of snowshoe hare (i.e., chronic stress from predator avoidance) which limited births from 4 to 2 young per litter </w:t>
      </w:r>
      <w:r w:rsidR="00392F3A">
        <w:rPr>
          <w:rFonts w:ascii="Times New Roman" w:eastAsia="Times New Roman" w:hAnsi="Times New Roman" w:cs="Times New Roman"/>
          <w:sz w:val="24"/>
          <w:szCs w:val="24"/>
        </w:rPr>
        <w:fldChar w:fldCharType="begin"/>
      </w:r>
      <w:r w:rsidR="00392F3A">
        <w:rPr>
          <w:rFonts w:ascii="Times New Roman" w:eastAsia="Times New Roman" w:hAnsi="Times New Roman" w:cs="Times New Roman"/>
          <w:sz w:val="24"/>
          <w:szCs w:val="24"/>
        </w:rPr>
        <w:instrText xml:space="preserve"> ADDIN ZOTERO_ITEM CSL_CITATION {"citationID":"C8QUv0G5","properties":{"formattedCitation":"(Sheriff {\\i{}et al.} 2015)","plainCitation":"(Sheriff et al. 2015)","noteIndex":0},"citationItems":[{"id":187,"uris":["http://zotero.org/users/9972654/items/2ST55R4V"],"itemData":{"id":187,"type":"article-journal","abstract":"The risk of predation can cause strong antipredator behaviors and marked stressinduced changes in physiology. In mothers, predator-induced stress can reduce reproductive ﬁtness and alter offspring phenotypes. Acting via these generational, maternal stress effects, predation risk may continue to inﬂuence the demography of prey populations even when the predators are no longer present. The 10-year snowshoe hare cycle is the classic top-down predator-driven example in nature and is caused both by direct mortality and by indirect risk effects. During the decline phase, virtually, all hares die because they are killed and simultaneously hares exhibit pronounced stress effects caused by high predation risk. However, the rapidity of the decline phase varies among cycles. When the decline is extremely rapid, we expect that the risk experienced by hares is much greater than when the decline is prolonged. The enigma of these cycles is the low phase following the decline, when there is little or no population growth in spite of the absence of predators and ample food. Previously, we have shown that predator-induced maternal stress decreases reproduction and compromises the offspring stress axis. Here, we examine how the severity of predation risk during six separate population declines is related to the length of the subsequent low phase. We show that the more severe the decline, as indicated by the greater rate of loss of hares, the longer the subsequent low phase. These results support the hypothesis that the greater the degree of risk, the longer the generational impact on population demography (the longer the low phase of the hare population). Our ﬁndings have broad applicability to conservation and management efforts; even when a stressor (predator, human disturbance) is removed or when exposure may be short term (drought, ﬁre or translocation), the signature of the stressor may be evident over several future generations.","container-title":"Journal of Zoology","DOI":"10.1111/jzo.12249","ISSN":"0952-8369, 1469-7998","issue":"4","journalAbbreviation":"J Zool","language":"en","page":"305-310","source":"DOI.org (Crossref)","title":"Predator‐induced maternal stress and population demography in snowshoe hares: the more severe the risk, the longer the generational effect","title-short":"Predator‐induced maternal stress and population demography in snowshoe hares","volume":"296","author":[{"family":"Sheriff","given":"M. J."},{"family":"McMahon","given":"E. K."},{"family":"Krebs","given":"C. J."},{"family":"Boonstra","given":"R."}],"issued":{"date-parts":[["2015",8]]}}}],"schema":"https://github.com/citation-style-language/schema/raw/master/csl-citation.json"} </w:instrText>
      </w:r>
      <w:r w:rsidR="00392F3A">
        <w:rPr>
          <w:rFonts w:ascii="Times New Roman" w:eastAsia="Times New Roman" w:hAnsi="Times New Roman" w:cs="Times New Roman"/>
          <w:sz w:val="24"/>
          <w:szCs w:val="24"/>
        </w:rPr>
        <w:fldChar w:fldCharType="separate"/>
      </w:r>
      <w:r w:rsidR="00392F3A" w:rsidRPr="00392F3A">
        <w:rPr>
          <w:rFonts w:ascii="Times New Roman" w:hAnsi="Times New Roman" w:cs="Times New Roman"/>
          <w:sz w:val="24"/>
        </w:rPr>
        <w:t xml:space="preserve">(Sheriff </w:t>
      </w:r>
      <w:r w:rsidR="00392F3A" w:rsidRPr="00392F3A">
        <w:rPr>
          <w:rFonts w:ascii="Times New Roman" w:hAnsi="Times New Roman" w:cs="Times New Roman"/>
          <w:i/>
          <w:iCs/>
          <w:sz w:val="24"/>
        </w:rPr>
        <w:t>et al.</w:t>
      </w:r>
      <w:r w:rsidR="00392F3A" w:rsidRPr="00392F3A">
        <w:rPr>
          <w:rFonts w:ascii="Times New Roman" w:hAnsi="Times New Roman" w:cs="Times New Roman"/>
          <w:sz w:val="24"/>
        </w:rPr>
        <w:t xml:space="preserve"> 2015)</w:t>
      </w:r>
      <w:r w:rsidR="00392F3A">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These stress effects continued until a generation after the lynx population decline and corresponded to the lag between the population low and the population increase phase in the cycle. </w:t>
      </w:r>
    </w:p>
    <w:p w14:paraId="1843FC48" w14:textId="2E4F432E" w:rsidR="00B83CD1" w:rsidRDefault="005064CC" w:rsidP="00605F58">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During the first attempt at standardizing terminology when studying boom-bust cycles within invasions, </w:t>
      </w:r>
      <w:r w:rsidRPr="001E6D42">
        <w:rPr>
          <w:rFonts w:ascii="Times New Roman" w:eastAsia="Times New Roman" w:hAnsi="Times New Roman" w:cs="Times New Roman"/>
          <w:sz w:val="24"/>
          <w:szCs w:val="24"/>
        </w:rPr>
        <w:t xml:space="preserve">Strayer </w:t>
      </w:r>
      <w:r w:rsidRPr="001E6D42">
        <w:rPr>
          <w:rFonts w:ascii="Times New Roman" w:eastAsia="Times New Roman" w:hAnsi="Times New Roman" w:cs="Times New Roman"/>
          <w:i/>
          <w:sz w:val="24"/>
          <w:szCs w:val="24"/>
        </w:rPr>
        <w:t>et al.</w:t>
      </w:r>
      <w:r w:rsidRPr="001E6D42">
        <w:rPr>
          <w:rFonts w:ascii="Times New Roman" w:eastAsia="Times New Roman" w:hAnsi="Times New Roman" w:cs="Times New Roman"/>
          <w:sz w:val="24"/>
          <w:szCs w:val="24"/>
        </w:rPr>
        <w:t xml:space="preserve"> (2017) </w:t>
      </w:r>
      <w:r w:rsidRPr="00B51343">
        <w:rPr>
          <w:rFonts w:ascii="Times New Roman" w:eastAsia="Times New Roman" w:hAnsi="Times New Roman" w:cs="Times New Roman"/>
          <w:i/>
          <w:iCs/>
          <w:sz w:val="24"/>
          <w:szCs w:val="24"/>
        </w:rPr>
        <w:t>qualitatively</w:t>
      </w:r>
      <w:r w:rsidRPr="001E6D42">
        <w:rPr>
          <w:rFonts w:ascii="Times New Roman" w:eastAsia="Times New Roman" w:hAnsi="Times New Roman" w:cs="Times New Roman"/>
          <w:sz w:val="24"/>
          <w:szCs w:val="24"/>
        </w:rPr>
        <w:t xml:space="preserve"> defined a boom-bust cycle as: a rapid, large increase in a population metric (e.g., population size or range size), followed by a rapid, large and sustained decline</w:t>
      </w:r>
      <w:r w:rsidRPr="00605F58">
        <w:rPr>
          <w:rFonts w:ascii="Times New Roman" w:eastAsia="Times New Roman" w:hAnsi="Times New Roman" w:cs="Times New Roman"/>
          <w:sz w:val="24"/>
          <w:szCs w:val="24"/>
        </w:rPr>
        <w:t xml:space="preserve">, and gave four potential problems for adopting a </w:t>
      </w:r>
      <w:r w:rsidRPr="008A0AE3">
        <w:rPr>
          <w:rFonts w:ascii="Times New Roman" w:eastAsia="Times New Roman" w:hAnsi="Times New Roman" w:cs="Times New Roman"/>
          <w:i/>
          <w:iCs/>
          <w:sz w:val="24"/>
          <w:szCs w:val="24"/>
        </w:rPr>
        <w:t>quantitative</w:t>
      </w:r>
      <w:r w:rsidRPr="00605F58">
        <w:rPr>
          <w:rFonts w:ascii="Times New Roman" w:eastAsia="Times New Roman" w:hAnsi="Times New Roman" w:cs="Times New Roman"/>
          <w:sz w:val="24"/>
          <w:szCs w:val="24"/>
        </w:rPr>
        <w:t xml:space="preserve"> definition of boom-bust cycles in invasions. </w:t>
      </w:r>
      <w:r w:rsidR="00870110" w:rsidRPr="00605F58">
        <w:rPr>
          <w:rFonts w:ascii="Times New Roman" w:eastAsia="Times New Roman" w:hAnsi="Times New Roman" w:cs="Times New Roman"/>
          <w:sz w:val="24"/>
          <w:szCs w:val="24"/>
        </w:rPr>
        <w:t>These</w:t>
      </w:r>
      <w:r w:rsidRPr="00605F58">
        <w:rPr>
          <w:rFonts w:ascii="Times New Roman" w:eastAsia="Times New Roman" w:hAnsi="Times New Roman" w:cs="Times New Roman"/>
          <w:sz w:val="24"/>
          <w:szCs w:val="24"/>
        </w:rPr>
        <w:t xml:space="preserve"> problems were: 1) past practices have not provided clear precedents in numerical criteria, 2) different species have different response times (i.e., different generation times), 3) the ability to detect boom-bust dynamics depends strongly on the characteristics of the data set, and 4) the amount of change that is “important” or “dramatic” across systems varies.  </w:t>
      </w:r>
      <w:r w:rsidR="00C43DC5">
        <w:rPr>
          <w:rFonts w:ascii="Times New Roman" w:eastAsia="Times New Roman" w:hAnsi="Times New Roman" w:cs="Times New Roman"/>
          <w:sz w:val="24"/>
          <w:szCs w:val="24"/>
        </w:rPr>
        <w:t>But reexamination of boom-bust</w:t>
      </w:r>
      <w:r w:rsidR="0020194D">
        <w:rPr>
          <w:rFonts w:ascii="Times New Roman" w:eastAsia="Times New Roman" w:hAnsi="Times New Roman" w:cs="Times New Roman"/>
          <w:sz w:val="24"/>
          <w:szCs w:val="24"/>
        </w:rPr>
        <w:t>s</w:t>
      </w:r>
      <w:r w:rsidR="00C43DC5">
        <w:rPr>
          <w:rFonts w:ascii="Times New Roman" w:eastAsia="Times New Roman" w:hAnsi="Times New Roman" w:cs="Times New Roman"/>
          <w:sz w:val="24"/>
          <w:szCs w:val="24"/>
        </w:rPr>
        <w:t xml:space="preserve"> that have been previously documented</w:t>
      </w:r>
      <w:r w:rsidR="00BE7D31">
        <w:rPr>
          <w:rFonts w:ascii="Times New Roman" w:eastAsia="Times New Roman" w:hAnsi="Times New Roman" w:cs="Times New Roman"/>
          <w:sz w:val="24"/>
          <w:szCs w:val="24"/>
        </w:rPr>
        <w:t xml:space="preserve"> a</w:t>
      </w:r>
      <w:r w:rsidR="00890CE7">
        <w:rPr>
          <w:rFonts w:ascii="Times New Roman" w:eastAsia="Times New Roman" w:hAnsi="Times New Roman" w:cs="Times New Roman"/>
          <w:sz w:val="24"/>
          <w:szCs w:val="24"/>
        </w:rPr>
        <w:t>nd reinterpreting them using a</w:t>
      </w:r>
      <w:r w:rsidR="00AE7466">
        <w:rPr>
          <w:rFonts w:ascii="Times New Roman" w:eastAsia="Times New Roman" w:hAnsi="Times New Roman" w:cs="Times New Roman"/>
          <w:sz w:val="24"/>
          <w:szCs w:val="24"/>
        </w:rPr>
        <w:t xml:space="preserve"> </w:t>
      </w:r>
      <w:r w:rsidR="00457065">
        <w:rPr>
          <w:rFonts w:ascii="Times New Roman" w:eastAsia="Times New Roman" w:hAnsi="Times New Roman" w:cs="Times New Roman"/>
          <w:sz w:val="24"/>
          <w:szCs w:val="24"/>
        </w:rPr>
        <w:t>quantitative</w:t>
      </w:r>
      <w:r w:rsidR="00AE7466">
        <w:rPr>
          <w:rFonts w:ascii="Times New Roman" w:eastAsia="Times New Roman" w:hAnsi="Times New Roman" w:cs="Times New Roman"/>
          <w:sz w:val="24"/>
          <w:szCs w:val="24"/>
        </w:rPr>
        <w:t xml:space="preserve"> definition </w:t>
      </w:r>
      <w:r w:rsidR="009921E3">
        <w:rPr>
          <w:rFonts w:ascii="Times New Roman" w:eastAsia="Times New Roman" w:hAnsi="Times New Roman" w:cs="Times New Roman"/>
          <w:sz w:val="24"/>
          <w:szCs w:val="24"/>
        </w:rPr>
        <w:t xml:space="preserve">would standardized the </w:t>
      </w:r>
      <w:r w:rsidR="007233F3">
        <w:rPr>
          <w:rFonts w:ascii="Times New Roman" w:eastAsia="Times New Roman" w:hAnsi="Times New Roman" w:cs="Times New Roman"/>
          <w:sz w:val="24"/>
          <w:szCs w:val="24"/>
        </w:rPr>
        <w:t xml:space="preserve">already </w:t>
      </w:r>
      <w:r w:rsidR="009921E3">
        <w:rPr>
          <w:rFonts w:ascii="Times New Roman" w:eastAsia="Times New Roman" w:hAnsi="Times New Roman" w:cs="Times New Roman"/>
          <w:sz w:val="24"/>
          <w:szCs w:val="24"/>
        </w:rPr>
        <w:t>diverse description</w:t>
      </w:r>
      <w:r w:rsidR="007233F3">
        <w:rPr>
          <w:rFonts w:ascii="Times New Roman" w:eastAsia="Times New Roman" w:hAnsi="Times New Roman" w:cs="Times New Roman"/>
          <w:sz w:val="24"/>
          <w:szCs w:val="24"/>
        </w:rPr>
        <w:t>s</w:t>
      </w:r>
      <w:r w:rsidR="009921E3">
        <w:rPr>
          <w:rFonts w:ascii="Times New Roman" w:eastAsia="Times New Roman" w:hAnsi="Times New Roman" w:cs="Times New Roman"/>
          <w:sz w:val="24"/>
          <w:szCs w:val="24"/>
        </w:rPr>
        <w:t xml:space="preserve"> of a boom-bust </w:t>
      </w:r>
      <w:r w:rsidR="009921E3">
        <w:rPr>
          <w:rFonts w:ascii="Times New Roman" w:eastAsia="Times New Roman" w:hAnsi="Times New Roman" w:cs="Times New Roman"/>
          <w:sz w:val="24"/>
          <w:szCs w:val="24"/>
        </w:rPr>
        <w:fldChar w:fldCharType="begin"/>
      </w:r>
      <w:r w:rsidR="009921E3">
        <w:rPr>
          <w:rFonts w:ascii="Times New Roman" w:eastAsia="Times New Roman" w:hAnsi="Times New Roman" w:cs="Times New Roman"/>
          <w:sz w:val="24"/>
          <w:szCs w:val="24"/>
        </w:rPr>
        <w:instrText xml:space="preserve"> ADDIN ZOTERO_ITEM CSL_CITATION {"citationID":"nuxN1owI","properties":{"formattedCitation":"(Strayer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9921E3">
        <w:rPr>
          <w:rFonts w:ascii="Times New Roman" w:eastAsia="Times New Roman" w:hAnsi="Times New Roman" w:cs="Times New Roman"/>
          <w:sz w:val="24"/>
          <w:szCs w:val="24"/>
        </w:rPr>
        <w:fldChar w:fldCharType="separate"/>
      </w:r>
      <w:r w:rsidR="009921E3" w:rsidRPr="009921E3">
        <w:rPr>
          <w:rFonts w:ascii="Times New Roman" w:hAnsi="Times New Roman" w:cs="Times New Roman"/>
          <w:sz w:val="24"/>
        </w:rPr>
        <w:t xml:space="preserve">(Strayer </w:t>
      </w:r>
      <w:r w:rsidR="009921E3" w:rsidRPr="009921E3">
        <w:rPr>
          <w:rFonts w:ascii="Times New Roman" w:hAnsi="Times New Roman" w:cs="Times New Roman"/>
          <w:i/>
          <w:iCs/>
          <w:sz w:val="24"/>
        </w:rPr>
        <w:t>et al.</w:t>
      </w:r>
      <w:r w:rsidR="009921E3" w:rsidRPr="009921E3">
        <w:rPr>
          <w:rFonts w:ascii="Times New Roman" w:hAnsi="Times New Roman" w:cs="Times New Roman"/>
          <w:sz w:val="24"/>
        </w:rPr>
        <w:t xml:space="preserve"> 2017)</w:t>
      </w:r>
      <w:r w:rsidR="009921E3">
        <w:rPr>
          <w:rFonts w:ascii="Times New Roman" w:eastAsia="Times New Roman" w:hAnsi="Times New Roman" w:cs="Times New Roman"/>
          <w:sz w:val="24"/>
          <w:szCs w:val="24"/>
        </w:rPr>
        <w:fldChar w:fldCharType="end"/>
      </w:r>
      <w:r w:rsidR="002D269A">
        <w:rPr>
          <w:rFonts w:ascii="Times New Roman" w:eastAsia="Times New Roman" w:hAnsi="Times New Roman" w:cs="Times New Roman"/>
          <w:sz w:val="24"/>
          <w:szCs w:val="24"/>
        </w:rPr>
        <w:t>.</w:t>
      </w:r>
      <w:r w:rsidR="00396C15">
        <w:rPr>
          <w:rFonts w:ascii="Times New Roman" w:eastAsia="Times New Roman" w:hAnsi="Times New Roman" w:cs="Times New Roman"/>
          <w:sz w:val="24"/>
          <w:szCs w:val="24"/>
        </w:rPr>
        <w:t xml:space="preserve">  </w:t>
      </w:r>
      <w:r w:rsidR="0025731E">
        <w:rPr>
          <w:rFonts w:ascii="Times New Roman" w:eastAsia="Times New Roman" w:hAnsi="Times New Roman" w:cs="Times New Roman"/>
          <w:sz w:val="24"/>
          <w:szCs w:val="24"/>
        </w:rPr>
        <w:t xml:space="preserve">A more standardized definition of a boom-bust would not only facilitate </w:t>
      </w:r>
      <w:r w:rsidR="00FD06CC">
        <w:rPr>
          <w:rFonts w:ascii="Times New Roman" w:eastAsia="Times New Roman" w:hAnsi="Times New Roman" w:cs="Times New Roman"/>
          <w:sz w:val="24"/>
          <w:szCs w:val="24"/>
        </w:rPr>
        <w:t>communication but it could</w:t>
      </w:r>
      <w:r w:rsidR="003B7130">
        <w:rPr>
          <w:rFonts w:ascii="Times New Roman" w:eastAsia="Times New Roman" w:hAnsi="Times New Roman" w:cs="Times New Roman"/>
          <w:sz w:val="24"/>
          <w:szCs w:val="24"/>
        </w:rPr>
        <w:t xml:space="preserve"> </w:t>
      </w:r>
      <w:r w:rsidR="00875E05">
        <w:rPr>
          <w:rFonts w:ascii="Times New Roman" w:eastAsia="Times New Roman" w:hAnsi="Times New Roman" w:cs="Times New Roman"/>
          <w:sz w:val="24"/>
          <w:szCs w:val="24"/>
        </w:rPr>
        <w:t>also narrow the</w:t>
      </w:r>
      <w:r w:rsidR="00FD06CC">
        <w:rPr>
          <w:rFonts w:ascii="Times New Roman" w:eastAsia="Times New Roman" w:hAnsi="Times New Roman" w:cs="Times New Roman"/>
          <w:sz w:val="24"/>
          <w:szCs w:val="24"/>
        </w:rPr>
        <w:t xml:space="preserve"> set</w:t>
      </w:r>
      <w:r w:rsidR="00607F92">
        <w:rPr>
          <w:rFonts w:ascii="Times New Roman" w:eastAsia="Times New Roman" w:hAnsi="Times New Roman" w:cs="Times New Roman"/>
          <w:sz w:val="24"/>
          <w:szCs w:val="24"/>
        </w:rPr>
        <w:t xml:space="preserve"> of</w:t>
      </w:r>
      <w:r w:rsidR="00875E05">
        <w:rPr>
          <w:rFonts w:ascii="Times New Roman" w:eastAsia="Times New Roman" w:hAnsi="Times New Roman" w:cs="Times New Roman"/>
          <w:sz w:val="24"/>
          <w:szCs w:val="24"/>
        </w:rPr>
        <w:t xml:space="preserve"> diverse mechanisms thought to cause boom-bust dynamics </w:t>
      </w:r>
      <w:r w:rsidR="00461B61">
        <w:rPr>
          <w:rFonts w:ascii="Times New Roman" w:eastAsia="Times New Roman" w:hAnsi="Times New Roman" w:cs="Times New Roman"/>
          <w:sz w:val="24"/>
          <w:szCs w:val="24"/>
        </w:rPr>
        <w:t xml:space="preserve">potentially leading to generalities across species and ecosystems </w:t>
      </w:r>
      <w:r w:rsidR="00875E05">
        <w:rPr>
          <w:rFonts w:ascii="Times New Roman" w:eastAsia="Times New Roman" w:hAnsi="Times New Roman" w:cs="Times New Roman"/>
          <w:sz w:val="24"/>
          <w:szCs w:val="24"/>
        </w:rPr>
        <w:fldChar w:fldCharType="begin"/>
      </w:r>
      <w:r w:rsidR="00875E05">
        <w:rPr>
          <w:rFonts w:ascii="Times New Roman" w:eastAsia="Times New Roman" w:hAnsi="Times New Roman" w:cs="Times New Roman"/>
          <w:sz w:val="24"/>
          <w:szCs w:val="24"/>
        </w:rPr>
        <w:instrText xml:space="preserve"> ADDIN ZOTERO_ITEM CSL_CITATION {"citationID":"RbdAwNeY","properties":{"formattedCitation":"(Strayer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875E05">
        <w:rPr>
          <w:rFonts w:ascii="Times New Roman" w:eastAsia="Times New Roman" w:hAnsi="Times New Roman" w:cs="Times New Roman"/>
          <w:sz w:val="24"/>
          <w:szCs w:val="24"/>
        </w:rPr>
        <w:fldChar w:fldCharType="separate"/>
      </w:r>
      <w:r w:rsidR="00875E05" w:rsidRPr="00875E05">
        <w:rPr>
          <w:rFonts w:ascii="Times New Roman" w:hAnsi="Times New Roman" w:cs="Times New Roman"/>
          <w:sz w:val="24"/>
        </w:rPr>
        <w:t xml:space="preserve">(Strayer </w:t>
      </w:r>
      <w:r w:rsidR="00875E05" w:rsidRPr="00875E05">
        <w:rPr>
          <w:rFonts w:ascii="Times New Roman" w:hAnsi="Times New Roman" w:cs="Times New Roman"/>
          <w:i/>
          <w:iCs/>
          <w:sz w:val="24"/>
        </w:rPr>
        <w:t>et al.</w:t>
      </w:r>
      <w:r w:rsidR="00875E05" w:rsidRPr="00875E05">
        <w:rPr>
          <w:rFonts w:ascii="Times New Roman" w:hAnsi="Times New Roman" w:cs="Times New Roman"/>
          <w:sz w:val="24"/>
        </w:rPr>
        <w:t xml:space="preserve"> 2017)</w:t>
      </w:r>
      <w:r w:rsidR="00875E05">
        <w:rPr>
          <w:rFonts w:ascii="Times New Roman" w:eastAsia="Times New Roman" w:hAnsi="Times New Roman" w:cs="Times New Roman"/>
          <w:sz w:val="24"/>
          <w:szCs w:val="24"/>
        </w:rPr>
        <w:fldChar w:fldCharType="end"/>
      </w:r>
      <w:r w:rsidR="00607F92">
        <w:rPr>
          <w:rFonts w:ascii="Times New Roman" w:eastAsia="Times New Roman" w:hAnsi="Times New Roman" w:cs="Times New Roman"/>
          <w:sz w:val="24"/>
          <w:szCs w:val="24"/>
        </w:rPr>
        <w:t xml:space="preserve">.  </w:t>
      </w:r>
      <w:r w:rsidR="006E1FB5">
        <w:rPr>
          <w:rFonts w:ascii="Times New Roman" w:eastAsia="Times New Roman" w:hAnsi="Times New Roman" w:cs="Times New Roman"/>
          <w:sz w:val="24"/>
          <w:szCs w:val="24"/>
        </w:rPr>
        <w:t xml:space="preserve">Ultimately, understanding the </w:t>
      </w:r>
      <w:r w:rsidR="00C66CED">
        <w:rPr>
          <w:rFonts w:ascii="Times New Roman" w:eastAsia="Times New Roman" w:hAnsi="Times New Roman" w:cs="Times New Roman"/>
          <w:sz w:val="24"/>
          <w:szCs w:val="24"/>
        </w:rPr>
        <w:t xml:space="preserve">processes responsible for boom-busts would </w:t>
      </w:r>
      <w:r w:rsidR="00456760">
        <w:rPr>
          <w:rFonts w:ascii="Times New Roman" w:eastAsia="Times New Roman" w:hAnsi="Times New Roman" w:cs="Times New Roman"/>
          <w:sz w:val="24"/>
          <w:szCs w:val="24"/>
        </w:rPr>
        <w:t>enable</w:t>
      </w:r>
      <w:r w:rsidR="00C66CED">
        <w:rPr>
          <w:rFonts w:ascii="Times New Roman" w:eastAsia="Times New Roman" w:hAnsi="Times New Roman" w:cs="Times New Roman"/>
          <w:sz w:val="24"/>
          <w:szCs w:val="24"/>
        </w:rPr>
        <w:t xml:space="preserve"> future development of predictive framework</w:t>
      </w:r>
      <w:r w:rsidR="00456760">
        <w:rPr>
          <w:rFonts w:ascii="Times New Roman" w:eastAsia="Times New Roman" w:hAnsi="Times New Roman" w:cs="Times New Roman"/>
          <w:sz w:val="24"/>
          <w:szCs w:val="24"/>
        </w:rPr>
        <w:t>s</w:t>
      </w:r>
      <w:r w:rsidR="00C66CED">
        <w:rPr>
          <w:rFonts w:ascii="Times New Roman" w:eastAsia="Times New Roman" w:hAnsi="Times New Roman" w:cs="Times New Roman"/>
          <w:sz w:val="24"/>
          <w:szCs w:val="24"/>
        </w:rPr>
        <w:t xml:space="preserve"> for when boom-bust</w:t>
      </w:r>
      <w:r w:rsidR="00651887">
        <w:rPr>
          <w:rFonts w:ascii="Times New Roman" w:eastAsia="Times New Roman" w:hAnsi="Times New Roman" w:cs="Times New Roman"/>
          <w:sz w:val="24"/>
          <w:szCs w:val="24"/>
        </w:rPr>
        <w:t>s</w:t>
      </w:r>
      <w:r w:rsidR="00C66CED">
        <w:rPr>
          <w:rFonts w:ascii="Times New Roman" w:eastAsia="Times New Roman" w:hAnsi="Times New Roman" w:cs="Times New Roman"/>
          <w:sz w:val="24"/>
          <w:szCs w:val="24"/>
        </w:rPr>
        <w:t xml:space="preserve"> occur.</w:t>
      </w:r>
    </w:p>
    <w:p w14:paraId="7279E988" w14:textId="36385DCC" w:rsidR="00FE56CF" w:rsidRPr="00605F58" w:rsidRDefault="005064CC" w:rsidP="00605F58">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lastRenderedPageBreak/>
        <w:t xml:space="preserve">Here, </w:t>
      </w:r>
      <w:r w:rsidR="00BD2FBC">
        <w:rPr>
          <w:rFonts w:ascii="Times New Roman" w:eastAsia="Times New Roman" w:hAnsi="Times New Roman" w:cs="Times New Roman"/>
          <w:sz w:val="24"/>
          <w:szCs w:val="24"/>
        </w:rPr>
        <w:t xml:space="preserve">we </w:t>
      </w:r>
      <w:r w:rsidR="00E7320E">
        <w:rPr>
          <w:rFonts w:ascii="Times New Roman" w:eastAsia="Times New Roman" w:hAnsi="Times New Roman" w:cs="Times New Roman"/>
          <w:sz w:val="24"/>
          <w:szCs w:val="24"/>
        </w:rPr>
        <w:t xml:space="preserve">draw upon </w:t>
      </w:r>
      <w:r w:rsidR="009F6D70">
        <w:rPr>
          <w:rFonts w:ascii="Times New Roman" w:eastAsia="Times New Roman" w:hAnsi="Times New Roman" w:cs="Times New Roman"/>
          <w:sz w:val="24"/>
          <w:szCs w:val="24"/>
        </w:rPr>
        <w:t>literature</w:t>
      </w:r>
      <w:r w:rsidR="00926A69">
        <w:rPr>
          <w:rFonts w:ascii="Times New Roman" w:eastAsia="Times New Roman" w:hAnsi="Times New Roman" w:cs="Times New Roman"/>
          <w:sz w:val="24"/>
          <w:szCs w:val="24"/>
        </w:rPr>
        <w:t xml:space="preserve"> both inside and outside of invasions to develop</w:t>
      </w:r>
      <w:r w:rsidR="00BD2FBC">
        <w:rPr>
          <w:rFonts w:ascii="Times New Roman" w:eastAsia="Times New Roman" w:hAnsi="Times New Roman" w:cs="Times New Roman"/>
          <w:sz w:val="24"/>
          <w:szCs w:val="24"/>
        </w:rPr>
        <w:t xml:space="preserve"> a quantitative definition of boom-bust dynamics</w:t>
      </w:r>
      <w:r w:rsidR="00BB77D8">
        <w:rPr>
          <w:rFonts w:ascii="Times New Roman" w:eastAsia="Times New Roman" w:hAnsi="Times New Roman" w:cs="Times New Roman"/>
          <w:sz w:val="24"/>
          <w:szCs w:val="24"/>
        </w:rPr>
        <w:t xml:space="preserve"> (Box 1; </w:t>
      </w:r>
      <w:r w:rsidR="00AD2817">
        <w:rPr>
          <w:rFonts w:ascii="Times New Roman" w:eastAsia="Times New Roman" w:hAnsi="Times New Roman" w:cs="Times New Roman"/>
          <w:sz w:val="24"/>
          <w:szCs w:val="24"/>
        </w:rPr>
        <w:t>Fig.</w:t>
      </w:r>
      <w:r w:rsidR="00BB77D8">
        <w:rPr>
          <w:rFonts w:ascii="Times New Roman" w:eastAsia="Times New Roman" w:hAnsi="Times New Roman" w:cs="Times New Roman"/>
          <w:sz w:val="24"/>
          <w:szCs w:val="24"/>
        </w:rPr>
        <w:t xml:space="preserve"> 1)</w:t>
      </w:r>
      <w:r w:rsidR="00926A69">
        <w:rPr>
          <w:rFonts w:ascii="Times New Roman" w:eastAsia="Times New Roman" w:hAnsi="Times New Roman" w:cs="Times New Roman"/>
          <w:sz w:val="24"/>
          <w:szCs w:val="24"/>
        </w:rPr>
        <w:t>. Then using the developed definition, we take a meta-analytical approach to reclassify time series that have previously been described as boom-busts.</w:t>
      </w:r>
      <w:r w:rsidR="00C639F2">
        <w:rPr>
          <w:rFonts w:ascii="Times New Roman" w:eastAsia="Times New Roman" w:hAnsi="Times New Roman" w:cs="Times New Roman"/>
          <w:sz w:val="24"/>
          <w:szCs w:val="24"/>
        </w:rPr>
        <w:t xml:space="preserve"> </w:t>
      </w:r>
      <w:r w:rsidR="00926A69">
        <w:rPr>
          <w:rFonts w:ascii="Times New Roman" w:eastAsia="Times New Roman" w:hAnsi="Times New Roman" w:cs="Times New Roman"/>
          <w:sz w:val="24"/>
          <w:szCs w:val="24"/>
        </w:rPr>
        <w:t xml:space="preserve">We also compile taxonomic, geographic, and trait information for the different invasions </w:t>
      </w:r>
      <w:r w:rsidR="00B15DC0">
        <w:rPr>
          <w:rFonts w:ascii="Times New Roman" w:eastAsia="Times New Roman" w:hAnsi="Times New Roman" w:cs="Times New Roman"/>
          <w:sz w:val="24"/>
          <w:szCs w:val="24"/>
        </w:rPr>
        <w:t>to</w:t>
      </w:r>
      <w:r w:rsidR="00926A69">
        <w:rPr>
          <w:rFonts w:ascii="Times New Roman" w:eastAsia="Times New Roman" w:hAnsi="Times New Roman" w:cs="Times New Roman"/>
          <w:sz w:val="24"/>
          <w:szCs w:val="24"/>
        </w:rPr>
        <w:t xml:space="preserve"> </w:t>
      </w:r>
      <w:r w:rsidR="00C23257">
        <w:rPr>
          <w:rFonts w:ascii="Times New Roman" w:eastAsia="Times New Roman" w:hAnsi="Times New Roman" w:cs="Times New Roman"/>
          <w:sz w:val="24"/>
          <w:szCs w:val="24"/>
        </w:rPr>
        <w:t>summarize</w:t>
      </w:r>
      <w:r w:rsidR="00926A69">
        <w:rPr>
          <w:rFonts w:ascii="Times New Roman" w:eastAsia="Times New Roman" w:hAnsi="Times New Roman" w:cs="Times New Roman"/>
          <w:sz w:val="24"/>
          <w:szCs w:val="24"/>
        </w:rPr>
        <w:t xml:space="preserve"> the reclass</w:t>
      </w:r>
      <w:r w:rsidR="00B15DC0">
        <w:rPr>
          <w:rFonts w:ascii="Times New Roman" w:eastAsia="Times New Roman" w:hAnsi="Times New Roman" w:cs="Times New Roman"/>
          <w:sz w:val="24"/>
          <w:szCs w:val="24"/>
        </w:rPr>
        <w:t>if</w:t>
      </w:r>
      <w:r w:rsidR="00926A69">
        <w:rPr>
          <w:rFonts w:ascii="Times New Roman" w:eastAsia="Times New Roman" w:hAnsi="Times New Roman" w:cs="Times New Roman"/>
          <w:sz w:val="24"/>
          <w:szCs w:val="24"/>
        </w:rPr>
        <w:t>i</w:t>
      </w:r>
      <w:r w:rsidR="00B15DC0">
        <w:rPr>
          <w:rFonts w:ascii="Times New Roman" w:eastAsia="Times New Roman" w:hAnsi="Times New Roman" w:cs="Times New Roman"/>
          <w:sz w:val="24"/>
          <w:szCs w:val="24"/>
        </w:rPr>
        <w:t xml:space="preserve">ed </w:t>
      </w:r>
      <w:r w:rsidR="00C23257">
        <w:rPr>
          <w:rFonts w:ascii="Times New Roman" w:eastAsia="Times New Roman" w:hAnsi="Times New Roman" w:cs="Times New Roman"/>
          <w:sz w:val="24"/>
          <w:szCs w:val="24"/>
        </w:rPr>
        <w:t>time series</w:t>
      </w:r>
      <w:r w:rsidR="00B15DC0">
        <w:rPr>
          <w:rFonts w:ascii="Times New Roman" w:eastAsia="Times New Roman" w:hAnsi="Times New Roman" w:cs="Times New Roman"/>
          <w:sz w:val="24"/>
          <w:szCs w:val="24"/>
        </w:rPr>
        <w:t xml:space="preserve"> to evaluate the potential generality of the </w:t>
      </w:r>
      <w:r w:rsidR="00C23257">
        <w:rPr>
          <w:rFonts w:ascii="Times New Roman" w:eastAsia="Times New Roman" w:hAnsi="Times New Roman" w:cs="Times New Roman"/>
          <w:sz w:val="24"/>
          <w:szCs w:val="24"/>
        </w:rPr>
        <w:t>phenomenon</w:t>
      </w:r>
      <w:r w:rsidR="00B15DC0">
        <w:rPr>
          <w:rFonts w:ascii="Times New Roman" w:eastAsia="Times New Roman" w:hAnsi="Times New Roman" w:cs="Times New Roman"/>
          <w:sz w:val="24"/>
          <w:szCs w:val="24"/>
        </w:rPr>
        <w:t xml:space="preserve"> and identify any interesting patterns or trends in the published literature.</w:t>
      </w:r>
      <w:r w:rsidR="002D7F79">
        <w:rPr>
          <w:rFonts w:ascii="Times New Roman" w:eastAsia="Times New Roman" w:hAnsi="Times New Roman" w:cs="Times New Roman"/>
          <w:sz w:val="24"/>
          <w:szCs w:val="24"/>
        </w:rPr>
        <w:t xml:space="preserve"> Finally, </w:t>
      </w:r>
      <w:r w:rsidR="006D1C40">
        <w:rPr>
          <w:rFonts w:ascii="Times New Roman" w:eastAsia="Times New Roman" w:hAnsi="Times New Roman" w:cs="Times New Roman"/>
          <w:sz w:val="24"/>
          <w:szCs w:val="24"/>
        </w:rPr>
        <w:t xml:space="preserve">we perform a more thorough literature of </w:t>
      </w:r>
      <w:r w:rsidR="002D7F79">
        <w:rPr>
          <w:rFonts w:ascii="Times New Roman" w:eastAsia="Times New Roman" w:hAnsi="Times New Roman" w:cs="Times New Roman"/>
          <w:sz w:val="24"/>
          <w:szCs w:val="24"/>
        </w:rPr>
        <w:t xml:space="preserve">the papers that have </w:t>
      </w:r>
      <w:r w:rsidR="006D1C40">
        <w:rPr>
          <w:rFonts w:ascii="Times New Roman" w:eastAsia="Times New Roman" w:hAnsi="Times New Roman" w:cs="Times New Roman"/>
          <w:sz w:val="24"/>
          <w:szCs w:val="24"/>
        </w:rPr>
        <w:t>the best evidence for</w:t>
      </w:r>
      <w:r w:rsidR="002D7F79">
        <w:rPr>
          <w:rFonts w:ascii="Times New Roman" w:eastAsia="Times New Roman" w:hAnsi="Times New Roman" w:cs="Times New Roman"/>
          <w:sz w:val="24"/>
          <w:szCs w:val="24"/>
        </w:rPr>
        <w:t xml:space="preserve"> boom-busts</w:t>
      </w:r>
      <w:r w:rsidR="006D1C40">
        <w:rPr>
          <w:rFonts w:ascii="Times New Roman" w:eastAsia="Times New Roman" w:hAnsi="Times New Roman" w:cs="Times New Roman"/>
          <w:sz w:val="24"/>
          <w:szCs w:val="24"/>
        </w:rPr>
        <w:t xml:space="preserve"> to determine the strength of evidence for that have been described.  </w:t>
      </w:r>
      <w:r w:rsidRPr="00605F58">
        <w:rPr>
          <w:rFonts w:ascii="Times New Roman" w:eastAsia="Times New Roman" w:hAnsi="Times New Roman" w:cs="Times New Roman"/>
          <w:sz w:val="24"/>
          <w:szCs w:val="24"/>
        </w:rPr>
        <w:t>This work should aid in the communication of boom-bust</w:t>
      </w:r>
      <w:r w:rsidR="00E1722D">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and progress towards finding generalities.</w:t>
      </w:r>
    </w:p>
    <w:p w14:paraId="2848CD04" w14:textId="7D8C9F32" w:rsidR="00423A1E" w:rsidRDefault="0032349C"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Material and </w:t>
      </w:r>
      <w:r w:rsidR="00423A1E">
        <w:rPr>
          <w:rFonts w:ascii="Times New Roman" w:eastAsia="Times New Roman" w:hAnsi="Times New Roman" w:cs="Times New Roman"/>
          <w:b/>
          <w:sz w:val="24"/>
          <w:szCs w:val="24"/>
        </w:rPr>
        <w:t>Methods</w:t>
      </w:r>
    </w:p>
    <w:p w14:paraId="7279E989" w14:textId="07B43B04" w:rsidR="00FE56CF" w:rsidRPr="00423A1E" w:rsidRDefault="005064CC" w:rsidP="00605F58">
      <w:pPr>
        <w:spacing w:line="480" w:lineRule="auto"/>
        <w:rPr>
          <w:rFonts w:ascii="Times New Roman" w:eastAsia="Times New Roman" w:hAnsi="Times New Roman" w:cs="Times New Roman"/>
          <w:bCs/>
          <w:i/>
          <w:iCs/>
          <w:sz w:val="24"/>
          <w:szCs w:val="24"/>
        </w:rPr>
      </w:pPr>
      <w:r w:rsidRPr="00423A1E">
        <w:rPr>
          <w:rFonts w:ascii="Times New Roman" w:eastAsia="Times New Roman" w:hAnsi="Times New Roman" w:cs="Times New Roman"/>
          <w:bCs/>
          <w:i/>
          <w:iCs/>
          <w:sz w:val="24"/>
          <w:szCs w:val="24"/>
        </w:rPr>
        <w:t>Literature Search</w:t>
      </w:r>
    </w:p>
    <w:p w14:paraId="0F06176F" w14:textId="567E72A7" w:rsidR="005A4E09" w:rsidRDefault="00520351" w:rsidP="005A4E09">
      <w:pPr>
        <w:spacing w:line="480" w:lineRule="auto"/>
        <w:rPr>
          <w:rFonts w:ascii="Times New Roman" w:eastAsia="Times New Roman" w:hAnsi="Times New Roman" w:cs="Times New Roman"/>
          <w:sz w:val="24"/>
          <w:szCs w:val="24"/>
        </w:rPr>
      </w:pPr>
      <w:r w:rsidRPr="00423A1E">
        <w:rPr>
          <w:rFonts w:ascii="Times New Roman" w:eastAsia="Times New Roman" w:hAnsi="Times New Roman" w:cs="Times New Roman"/>
          <w:bCs/>
          <w:sz w:val="24"/>
          <w:szCs w:val="24"/>
        </w:rPr>
        <w:t>T</w:t>
      </w:r>
      <w:r w:rsidR="005064CC" w:rsidRPr="00605F58">
        <w:rPr>
          <w:rFonts w:ascii="Times New Roman" w:eastAsia="Times New Roman" w:hAnsi="Times New Roman" w:cs="Times New Roman"/>
          <w:sz w:val="24"/>
          <w:szCs w:val="24"/>
        </w:rPr>
        <w:t>he literature</w:t>
      </w:r>
      <w:r>
        <w:rPr>
          <w:rFonts w:ascii="Times New Roman" w:eastAsia="Times New Roman" w:hAnsi="Times New Roman" w:cs="Times New Roman"/>
          <w:sz w:val="24"/>
          <w:szCs w:val="24"/>
        </w:rPr>
        <w:t xml:space="preserve"> was searched</w:t>
      </w:r>
      <w:r w:rsidR="005064CC" w:rsidRPr="00605F58">
        <w:rPr>
          <w:rFonts w:ascii="Times New Roman" w:eastAsia="Times New Roman" w:hAnsi="Times New Roman" w:cs="Times New Roman"/>
          <w:sz w:val="24"/>
          <w:szCs w:val="24"/>
        </w:rPr>
        <w:t xml:space="preserve"> using Web of Science with the following keywords: boom and bust; explosion and crash; population and explosion; population and outbreak; population and cycles; </w:t>
      </w:r>
      <w:proofErr w:type="spellStart"/>
      <w:r w:rsidR="005064CC" w:rsidRPr="00605F58">
        <w:rPr>
          <w:rFonts w:ascii="Times New Roman" w:eastAsia="Times New Roman" w:hAnsi="Times New Roman" w:cs="Times New Roman"/>
          <w:sz w:val="24"/>
          <w:szCs w:val="24"/>
        </w:rPr>
        <w:t>fluctuat</w:t>
      </w:r>
      <w:proofErr w:type="spellEnd"/>
      <w:r w:rsidR="005064CC" w:rsidRPr="00605F58">
        <w:rPr>
          <w:rFonts w:ascii="Times New Roman" w:eastAsia="Times New Roman" w:hAnsi="Times New Roman" w:cs="Times New Roman"/>
          <w:sz w:val="24"/>
          <w:szCs w:val="24"/>
        </w:rPr>
        <w:t xml:space="preserve">* populations.  </w:t>
      </w:r>
      <w:r w:rsidR="00887F28">
        <w:rPr>
          <w:rFonts w:ascii="Times New Roman" w:eastAsia="Times New Roman" w:hAnsi="Times New Roman" w:cs="Times New Roman"/>
          <w:sz w:val="24"/>
          <w:szCs w:val="24"/>
        </w:rPr>
        <w:t>The</w:t>
      </w:r>
      <w:r w:rsidR="005064CC" w:rsidRPr="00605F58">
        <w:rPr>
          <w:rFonts w:ascii="Times New Roman" w:eastAsia="Times New Roman" w:hAnsi="Times New Roman" w:cs="Times New Roman"/>
          <w:sz w:val="24"/>
          <w:szCs w:val="24"/>
        </w:rPr>
        <w:t xml:space="preserve"> results</w:t>
      </w:r>
      <w:r w:rsidR="00887F28">
        <w:rPr>
          <w:rFonts w:ascii="Times New Roman" w:eastAsia="Times New Roman" w:hAnsi="Times New Roman" w:cs="Times New Roman"/>
          <w:sz w:val="24"/>
          <w:szCs w:val="24"/>
        </w:rPr>
        <w:t xml:space="preserve"> were filtered</w:t>
      </w:r>
      <w:r w:rsidR="005064CC" w:rsidRPr="00605F58">
        <w:rPr>
          <w:rFonts w:ascii="Times New Roman" w:eastAsia="Times New Roman" w:hAnsi="Times New Roman" w:cs="Times New Roman"/>
          <w:sz w:val="24"/>
          <w:szCs w:val="24"/>
        </w:rPr>
        <w:t xml:space="preserve"> to include only the web of science categories; Environmental Studies; Ecology; Environmental Sciences; Marine Freshwater Biology; Zoology; Evolutionary Biology; Plant Sciences; Biology; Ornithology; Limnology; Forestry; Entomology.  </w:t>
      </w:r>
      <w:r w:rsidR="00B67774">
        <w:rPr>
          <w:rFonts w:ascii="Times New Roman" w:eastAsia="Times New Roman" w:hAnsi="Times New Roman" w:cs="Times New Roman"/>
          <w:sz w:val="24"/>
          <w:szCs w:val="24"/>
        </w:rPr>
        <w:t xml:space="preserve">The </w:t>
      </w:r>
      <w:r w:rsidR="005064CC" w:rsidRPr="00605F58">
        <w:rPr>
          <w:rFonts w:ascii="Times New Roman" w:eastAsia="Times New Roman" w:hAnsi="Times New Roman" w:cs="Times New Roman"/>
          <w:sz w:val="24"/>
          <w:szCs w:val="24"/>
        </w:rPr>
        <w:t xml:space="preserve">abstracts of the remaining results </w:t>
      </w:r>
      <w:r w:rsidR="00B67774">
        <w:rPr>
          <w:rFonts w:ascii="Times New Roman" w:eastAsia="Times New Roman" w:hAnsi="Times New Roman" w:cs="Times New Roman"/>
          <w:sz w:val="24"/>
          <w:szCs w:val="24"/>
        </w:rPr>
        <w:t xml:space="preserve">were searched </w:t>
      </w:r>
      <w:r w:rsidR="005064CC" w:rsidRPr="00605F58">
        <w:rPr>
          <w:rFonts w:ascii="Times New Roman" w:eastAsia="Times New Roman" w:hAnsi="Times New Roman" w:cs="Times New Roman"/>
          <w:sz w:val="24"/>
          <w:szCs w:val="24"/>
        </w:rPr>
        <w:t xml:space="preserve">to exclude studies that described boom-bust in mining and fossil fuels industries. </w:t>
      </w:r>
      <w:r w:rsidR="00C80C05">
        <w:rPr>
          <w:rFonts w:ascii="Times New Roman" w:eastAsia="Times New Roman" w:hAnsi="Times New Roman" w:cs="Times New Roman"/>
          <w:sz w:val="24"/>
          <w:szCs w:val="24"/>
        </w:rPr>
        <w:t>A second search was conducted by looking</w:t>
      </w:r>
      <w:r w:rsidR="005064CC" w:rsidRPr="00605F58">
        <w:rPr>
          <w:rFonts w:ascii="Times New Roman" w:eastAsia="Times New Roman" w:hAnsi="Times New Roman" w:cs="Times New Roman"/>
          <w:sz w:val="24"/>
          <w:szCs w:val="24"/>
        </w:rPr>
        <w:t xml:space="preserve"> through the supplemental material and references of three reviews that</w:t>
      </w:r>
      <w:r w:rsidR="00960195">
        <w:rPr>
          <w:rFonts w:ascii="Times New Roman" w:eastAsia="Times New Roman" w:hAnsi="Times New Roman" w:cs="Times New Roman"/>
          <w:sz w:val="24"/>
          <w:szCs w:val="24"/>
        </w:rPr>
        <w:t xml:space="preserve"> relate</w:t>
      </w:r>
      <w:r w:rsidR="005064CC" w:rsidRPr="00605F58">
        <w:rPr>
          <w:rFonts w:ascii="Times New Roman" w:eastAsia="Times New Roman" w:hAnsi="Times New Roman" w:cs="Times New Roman"/>
          <w:sz w:val="24"/>
          <w:szCs w:val="24"/>
        </w:rPr>
        <w:t xml:space="preserve"> to boom-bust cycles</w:t>
      </w:r>
      <w:r w:rsidR="000604AF">
        <w:rPr>
          <w:rFonts w:ascii="Times New Roman" w:eastAsia="Times New Roman" w:hAnsi="Times New Roman" w:cs="Times New Roman"/>
          <w:sz w:val="24"/>
          <w:szCs w:val="24"/>
        </w:rPr>
        <w:t xml:space="preserve"> </w:t>
      </w:r>
      <w:r w:rsidR="005064CC" w:rsidRPr="00605F58">
        <w:rPr>
          <w:rFonts w:ascii="Times New Roman" w:eastAsia="Times New Roman" w:hAnsi="Times New Roman" w:cs="Times New Roman"/>
          <w:sz w:val="24"/>
          <w:szCs w:val="24"/>
        </w:rPr>
        <w:t xml:space="preserve"> </w:t>
      </w:r>
      <w:r w:rsidR="00E34441">
        <w:rPr>
          <w:rFonts w:ascii="Times New Roman" w:eastAsia="Times New Roman" w:hAnsi="Times New Roman" w:cs="Times New Roman"/>
          <w:sz w:val="24"/>
          <w:szCs w:val="24"/>
        </w:rPr>
        <w:fldChar w:fldCharType="begin"/>
      </w:r>
      <w:r w:rsidR="001418C8">
        <w:rPr>
          <w:rFonts w:ascii="Times New Roman" w:eastAsia="Times New Roman" w:hAnsi="Times New Roman" w:cs="Times New Roman"/>
          <w:sz w:val="24"/>
          <w:szCs w:val="24"/>
        </w:rPr>
        <w:instrText xml:space="preserve"> ADDIN ZOTERO_ITEM CSL_CITATION {"citationID":"70ajSyIf","properties":{"formattedCitation":"(McDowell &amp; Sousa 2019; Spear {\\i{}et al.} 2021; Strayer {\\i{}et al.} 2017)","plainCitation":"(McDowell &amp; Sousa 2019; Spear et al. 2021; Strayer et al. 2017)","noteIndex":0},"citationItems":[{"id":88,"uris":["http://zotero.org/users/9972654/items/U2IE8T8L"],"itemData":{"id":88,"type":"article-journal","container-title":"Frontiers in Ecology and Evolution","DOI":"10.3389/fevo.2019.00331","ISSN":"2296-701X","journalAbbreviation":"Front. Ecol. Evol.","language":"en","page":"331","source":"DOI.org (Crossref)","title":"Mass Mortality Events of Invasive Freshwater Bivalves: Current Understanding and Potential Directions for Future Research","title-short":"Mass Mortality Events of Invasive Freshwater Bivalves","volume":"7","author":[{"family":"McDowell","given":"William G."},{"family":"Sousa","given":"Ronaldo"}],"issued":{"date-parts":[["2019",9,13]]}}},{"id":82,"uris":["http://zotero.org/users/9972654/items/8LJU5HQ5"],"itemData":{"id":82,"type":"article-journal","abstract":"It is well established that nonnative species are a key driver of global environmental change, but much less is known about the underlying drivers of nonnative species outbreaks themselves. In the present article, we explore the concept and implications of nonnative sleeper populations in invasion dynamics. Such populations persist at low abundance for years or even decades—a period during which they often go undetected and have negligible impact—until they are triggered by an environmental factor to become highly abundant and disruptive. Population irruptions are commonly misinterpreted as a recent arrival of the nonnative species, but sleeper populations belie a more complex history of inconspicuous occurrence followed by an abrupt shift in abundance and ecological impact. In the present article, we identify mechanisms that can trigger their irruption, and the implications for invasive species risk assessment and management.","container-title":"BioScience","DOI":"10.1093/biosci/biaa168","ISSN":"0006-3568, 1525-3244","issue":"4","language":"en","page":"357-369","source":"DOI.org (Crossref)","title":"The Invasion Ecology of Sleeper Populations: Prevalence, Persistence, and Abrupt Shifts","title-short":"The Invasion Ecology of Sleeper Populations","volume":"71","author":[{"family":"Spear","given":"Michael J"},{"family":"Walsh","given":"Jake R"},{"family":"Ricciardi","given":"Anthony"},{"family":"Zanden","given":"M Jake Vander"}],"issued":{"date-parts":[["2021",4,12]]}}},{"id":96,"uris":["http://zotero.org/users/9972654/items/NCR5V6NZ"],"itemData":{"id":96,"type":"article-journal","abstract":"Boom-bust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E34441">
        <w:rPr>
          <w:rFonts w:ascii="Times New Roman" w:eastAsia="Times New Roman" w:hAnsi="Times New Roman" w:cs="Times New Roman"/>
          <w:sz w:val="24"/>
          <w:szCs w:val="24"/>
        </w:rPr>
        <w:fldChar w:fldCharType="separate"/>
      </w:r>
      <w:r w:rsidR="001418C8" w:rsidRPr="001418C8">
        <w:rPr>
          <w:rFonts w:ascii="Times New Roman" w:hAnsi="Times New Roman" w:cs="Times New Roman"/>
          <w:sz w:val="24"/>
        </w:rPr>
        <w:t xml:space="preserve">(McDowell &amp; Sousa 2019; Spear </w:t>
      </w:r>
      <w:r w:rsidR="001418C8" w:rsidRPr="001418C8">
        <w:rPr>
          <w:rFonts w:ascii="Times New Roman" w:hAnsi="Times New Roman" w:cs="Times New Roman"/>
          <w:i/>
          <w:iCs/>
          <w:sz w:val="24"/>
        </w:rPr>
        <w:t>et al.</w:t>
      </w:r>
      <w:r w:rsidR="001418C8" w:rsidRPr="001418C8">
        <w:rPr>
          <w:rFonts w:ascii="Times New Roman" w:hAnsi="Times New Roman" w:cs="Times New Roman"/>
          <w:sz w:val="24"/>
        </w:rPr>
        <w:t xml:space="preserve"> 2021; Strayer </w:t>
      </w:r>
      <w:r w:rsidR="001418C8" w:rsidRPr="001418C8">
        <w:rPr>
          <w:rFonts w:ascii="Times New Roman" w:hAnsi="Times New Roman" w:cs="Times New Roman"/>
          <w:i/>
          <w:iCs/>
          <w:sz w:val="24"/>
        </w:rPr>
        <w:t>et al.</w:t>
      </w:r>
      <w:r w:rsidR="001418C8" w:rsidRPr="001418C8">
        <w:rPr>
          <w:rFonts w:ascii="Times New Roman" w:hAnsi="Times New Roman" w:cs="Times New Roman"/>
          <w:sz w:val="24"/>
        </w:rPr>
        <w:t xml:space="preserve"> 2017)</w:t>
      </w:r>
      <w:r w:rsidR="00E34441">
        <w:rPr>
          <w:rFonts w:ascii="Times New Roman" w:eastAsia="Times New Roman" w:hAnsi="Times New Roman" w:cs="Times New Roman"/>
          <w:sz w:val="24"/>
          <w:szCs w:val="24"/>
        </w:rPr>
        <w:fldChar w:fldCharType="end"/>
      </w:r>
      <w:r w:rsidR="00F52DB5">
        <w:rPr>
          <w:rFonts w:ascii="Times New Roman" w:eastAsia="Times New Roman" w:hAnsi="Times New Roman" w:cs="Times New Roman"/>
          <w:sz w:val="24"/>
          <w:szCs w:val="24"/>
        </w:rPr>
        <w:t>.</w:t>
      </w:r>
      <w:r w:rsidR="005064CC" w:rsidRPr="00605F58">
        <w:rPr>
          <w:rFonts w:ascii="Times New Roman" w:eastAsia="Times New Roman" w:hAnsi="Times New Roman" w:cs="Times New Roman"/>
          <w:sz w:val="24"/>
          <w:szCs w:val="24"/>
        </w:rPr>
        <w:t xml:space="preserve"> </w:t>
      </w:r>
      <w:r w:rsidR="006B7E2A">
        <w:rPr>
          <w:rFonts w:ascii="Times New Roman" w:eastAsia="Times New Roman" w:hAnsi="Times New Roman" w:cs="Times New Roman"/>
          <w:sz w:val="24"/>
          <w:szCs w:val="24"/>
        </w:rPr>
        <w:t>The aim of the study was to document the best evidence for</w:t>
      </w:r>
      <w:r w:rsidR="006B7E2A" w:rsidRPr="00605F58">
        <w:rPr>
          <w:rFonts w:ascii="Times New Roman" w:eastAsia="Times New Roman" w:hAnsi="Times New Roman" w:cs="Times New Roman"/>
          <w:sz w:val="24"/>
          <w:szCs w:val="24"/>
        </w:rPr>
        <w:t xml:space="preserve"> boom-bust cycles in non-native populations</w:t>
      </w:r>
      <w:r w:rsidR="006B7E2A">
        <w:rPr>
          <w:rFonts w:ascii="Times New Roman" w:eastAsia="Times New Roman" w:hAnsi="Times New Roman" w:cs="Times New Roman"/>
          <w:sz w:val="24"/>
          <w:szCs w:val="24"/>
        </w:rPr>
        <w:t xml:space="preserve">, </w:t>
      </w:r>
      <w:r w:rsidR="0081733B">
        <w:rPr>
          <w:rFonts w:ascii="Times New Roman" w:eastAsia="Times New Roman" w:hAnsi="Times New Roman" w:cs="Times New Roman"/>
          <w:sz w:val="24"/>
          <w:szCs w:val="24"/>
        </w:rPr>
        <w:t>so the</w:t>
      </w:r>
      <w:r w:rsidR="0015360D">
        <w:rPr>
          <w:rFonts w:ascii="Times New Roman" w:eastAsia="Times New Roman" w:hAnsi="Times New Roman" w:cs="Times New Roman"/>
          <w:sz w:val="24"/>
          <w:szCs w:val="24"/>
        </w:rPr>
        <w:t xml:space="preserve"> studies were filtered by whether any of the study species were non-native</w:t>
      </w:r>
      <w:r w:rsidR="00D86494">
        <w:rPr>
          <w:rFonts w:ascii="Times New Roman" w:eastAsia="Times New Roman" w:hAnsi="Times New Roman" w:cs="Times New Roman"/>
          <w:sz w:val="24"/>
          <w:szCs w:val="24"/>
        </w:rPr>
        <w:t xml:space="preserve"> and if the studies presented time series </w:t>
      </w:r>
      <w:r w:rsidR="00D7021A">
        <w:rPr>
          <w:rFonts w:ascii="Times New Roman" w:eastAsia="Times New Roman" w:hAnsi="Times New Roman" w:cs="Times New Roman"/>
          <w:sz w:val="24"/>
          <w:szCs w:val="24"/>
        </w:rPr>
        <w:t>data in the paper or in</w:t>
      </w:r>
      <w:r w:rsidR="00CC43BD">
        <w:rPr>
          <w:rFonts w:ascii="Times New Roman" w:eastAsia="Times New Roman" w:hAnsi="Times New Roman" w:cs="Times New Roman"/>
          <w:sz w:val="24"/>
          <w:szCs w:val="24"/>
        </w:rPr>
        <w:t xml:space="preserve"> </w:t>
      </w:r>
      <w:r w:rsidR="00D7021A">
        <w:rPr>
          <w:rFonts w:ascii="Times New Roman" w:eastAsia="Times New Roman" w:hAnsi="Times New Roman" w:cs="Times New Roman"/>
          <w:sz w:val="24"/>
          <w:szCs w:val="24"/>
        </w:rPr>
        <w:t>the supplementary material</w:t>
      </w:r>
      <w:r w:rsidR="006B7E2A">
        <w:rPr>
          <w:rFonts w:ascii="Times New Roman" w:eastAsia="Times New Roman" w:hAnsi="Times New Roman" w:cs="Times New Roman"/>
          <w:sz w:val="24"/>
          <w:szCs w:val="24"/>
        </w:rPr>
        <w:t>.</w:t>
      </w:r>
      <w:r w:rsidR="00D7021A">
        <w:rPr>
          <w:rFonts w:ascii="Times New Roman" w:eastAsia="Times New Roman" w:hAnsi="Times New Roman" w:cs="Times New Roman"/>
          <w:sz w:val="24"/>
          <w:szCs w:val="24"/>
        </w:rPr>
        <w:t xml:space="preserve">  </w:t>
      </w:r>
    </w:p>
    <w:p w14:paraId="2EB48B0D" w14:textId="1445892B" w:rsidR="00F0419F" w:rsidRPr="00F0419F" w:rsidRDefault="00AD66AB" w:rsidP="005A4E09">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Time series</w:t>
      </w:r>
      <w:r w:rsidR="00F0419F" w:rsidRPr="00F0419F">
        <w:rPr>
          <w:rFonts w:ascii="Times New Roman" w:eastAsia="Times New Roman" w:hAnsi="Times New Roman" w:cs="Times New Roman"/>
          <w:i/>
          <w:iCs/>
          <w:sz w:val="24"/>
          <w:szCs w:val="24"/>
        </w:rPr>
        <w:t xml:space="preserve"> extraction</w:t>
      </w:r>
    </w:p>
    <w:p w14:paraId="251468A9" w14:textId="311EB40B" w:rsidR="009B349A" w:rsidRDefault="001518C3" w:rsidP="009B349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figures and supplementary material of the</w:t>
      </w:r>
      <w:r w:rsidR="00CC43BD">
        <w:rPr>
          <w:rFonts w:ascii="Times New Roman" w:eastAsia="Times New Roman" w:hAnsi="Times New Roman" w:cs="Times New Roman"/>
          <w:sz w:val="24"/>
          <w:szCs w:val="24"/>
        </w:rPr>
        <w:t xml:space="preserve"> papers</w:t>
      </w:r>
      <w:r w:rsidR="00030804">
        <w:rPr>
          <w:rFonts w:ascii="Times New Roman" w:eastAsia="Times New Roman" w:hAnsi="Times New Roman" w:cs="Times New Roman"/>
          <w:sz w:val="24"/>
          <w:szCs w:val="24"/>
        </w:rPr>
        <w:t xml:space="preserve"> were scanned to find time series</w:t>
      </w:r>
      <w:r w:rsidR="00116E7A">
        <w:rPr>
          <w:rFonts w:ascii="Times New Roman" w:eastAsia="Times New Roman" w:hAnsi="Times New Roman" w:cs="Times New Roman"/>
          <w:sz w:val="24"/>
          <w:szCs w:val="24"/>
        </w:rPr>
        <w:t>. A time series was defined as any population metric sampled for at least 3 years. The</w:t>
      </w:r>
      <w:r w:rsidR="00C145B1">
        <w:rPr>
          <w:rFonts w:ascii="Times New Roman" w:eastAsia="Times New Roman" w:hAnsi="Times New Roman" w:cs="Times New Roman"/>
          <w:sz w:val="24"/>
          <w:szCs w:val="24"/>
        </w:rPr>
        <w:t xml:space="preserve"> data for the time series were taken from tables or from </w:t>
      </w:r>
      <w:r w:rsidR="00463930">
        <w:rPr>
          <w:rFonts w:ascii="Times New Roman" w:eastAsia="Times New Roman" w:hAnsi="Times New Roman" w:cs="Times New Roman"/>
          <w:sz w:val="24"/>
          <w:szCs w:val="24"/>
        </w:rPr>
        <w:t xml:space="preserve">data </w:t>
      </w:r>
      <w:r w:rsidR="00C145B1">
        <w:rPr>
          <w:rFonts w:ascii="Times New Roman" w:eastAsia="Times New Roman" w:hAnsi="Times New Roman" w:cs="Times New Roman"/>
          <w:sz w:val="24"/>
          <w:szCs w:val="24"/>
        </w:rPr>
        <w:t>repositories</w:t>
      </w:r>
      <w:r w:rsidR="00463930">
        <w:rPr>
          <w:rFonts w:ascii="Times New Roman" w:eastAsia="Times New Roman" w:hAnsi="Times New Roman" w:cs="Times New Roman"/>
          <w:sz w:val="24"/>
          <w:szCs w:val="24"/>
        </w:rPr>
        <w:t xml:space="preserve">, </w:t>
      </w:r>
      <w:r w:rsidR="0074012E">
        <w:rPr>
          <w:rFonts w:ascii="Times New Roman" w:eastAsia="Times New Roman" w:hAnsi="Times New Roman" w:cs="Times New Roman"/>
          <w:sz w:val="24"/>
          <w:szCs w:val="24"/>
        </w:rPr>
        <w:t xml:space="preserve">but </w:t>
      </w:r>
      <w:r w:rsidR="00463930">
        <w:rPr>
          <w:rFonts w:ascii="Times New Roman" w:eastAsia="Times New Roman" w:hAnsi="Times New Roman" w:cs="Times New Roman"/>
          <w:sz w:val="24"/>
          <w:szCs w:val="24"/>
        </w:rPr>
        <w:t xml:space="preserve">when those were unavailable </w:t>
      </w:r>
      <w:r w:rsidR="00F202BA">
        <w:rPr>
          <w:rFonts w:ascii="Times New Roman" w:eastAsia="Times New Roman" w:hAnsi="Times New Roman" w:cs="Times New Roman"/>
          <w:sz w:val="24"/>
          <w:szCs w:val="24"/>
        </w:rPr>
        <w:t xml:space="preserve">data were extracted from </w:t>
      </w:r>
      <w:r w:rsidR="00347181">
        <w:rPr>
          <w:rFonts w:ascii="Times New Roman" w:eastAsia="Times New Roman" w:hAnsi="Times New Roman" w:cs="Times New Roman"/>
          <w:sz w:val="24"/>
          <w:szCs w:val="24"/>
        </w:rPr>
        <w:t>figure</w:t>
      </w:r>
      <w:r w:rsidR="00F202BA">
        <w:rPr>
          <w:rFonts w:ascii="Times New Roman" w:eastAsia="Times New Roman" w:hAnsi="Times New Roman" w:cs="Times New Roman"/>
          <w:sz w:val="24"/>
          <w:szCs w:val="24"/>
        </w:rPr>
        <w:t xml:space="preserve">s using the </w:t>
      </w:r>
      <w:proofErr w:type="spellStart"/>
      <w:r w:rsidR="00F202BA">
        <w:rPr>
          <w:rFonts w:ascii="Times New Roman" w:eastAsia="Times New Roman" w:hAnsi="Times New Roman" w:cs="Times New Roman"/>
          <w:sz w:val="24"/>
          <w:szCs w:val="24"/>
        </w:rPr>
        <w:t>metaDigitise</w:t>
      </w:r>
      <w:proofErr w:type="spellEnd"/>
      <w:r w:rsidR="00F202BA">
        <w:rPr>
          <w:rFonts w:ascii="Times New Roman" w:eastAsia="Times New Roman" w:hAnsi="Times New Roman" w:cs="Times New Roman"/>
          <w:sz w:val="24"/>
          <w:szCs w:val="24"/>
        </w:rPr>
        <w:t xml:space="preserve"> package</w:t>
      </w:r>
      <w:r w:rsidR="00F54C4B">
        <w:rPr>
          <w:rFonts w:ascii="Times New Roman" w:eastAsia="Times New Roman" w:hAnsi="Times New Roman" w:cs="Times New Roman"/>
          <w:sz w:val="24"/>
          <w:szCs w:val="24"/>
        </w:rPr>
        <w:t xml:space="preserve"> </w:t>
      </w:r>
      <w:r w:rsidR="00853C22">
        <w:rPr>
          <w:rFonts w:ascii="Times New Roman" w:eastAsia="Times New Roman" w:hAnsi="Times New Roman" w:cs="Times New Roman"/>
          <w:sz w:val="24"/>
          <w:szCs w:val="24"/>
        </w:rPr>
        <w:fldChar w:fldCharType="begin"/>
      </w:r>
      <w:r w:rsidR="00853C22">
        <w:rPr>
          <w:rFonts w:ascii="Times New Roman" w:eastAsia="Times New Roman" w:hAnsi="Times New Roman" w:cs="Times New Roman"/>
          <w:sz w:val="24"/>
          <w:szCs w:val="24"/>
        </w:rPr>
        <w:instrText xml:space="preserve"> ADDIN ZOTERO_ITEM CSL_CITATION {"citationID":"F6ITv3Ga","properties":{"formattedCitation":"(Pick {\\i{}et al.} 2019)","plainCitation":"(Pick et al. 2019)","noteIndex":0},"citationItems":[{"id":4360,"uris":["http://zotero.org/users/9972654/items/7Z9W4MKJ"],"itemData":{"id":4360,"type":"article-journal","container-title":"Methods in Ecology and Evolution","DOI":"https://doi.org/10.1111/2041-210X.13118","page":"426-431","title":"Reproducible, flexible and high-throughput data extraction from primary literature: the metaDigitize R package","volume":"10","author":[{"family":"Pick","given":"Joel L."},{"family":"Nakagawa","given":"Shinichi"},{"family":"Noble","given":"Daniel W. A."}],"issued":{"date-parts":[["2019"]]}}}],"schema":"https://github.com/citation-style-language/schema/raw/master/csl-citation.json"} </w:instrText>
      </w:r>
      <w:r w:rsidR="00853C22">
        <w:rPr>
          <w:rFonts w:ascii="Times New Roman" w:eastAsia="Times New Roman" w:hAnsi="Times New Roman" w:cs="Times New Roman"/>
          <w:sz w:val="24"/>
          <w:szCs w:val="24"/>
        </w:rPr>
        <w:fldChar w:fldCharType="separate"/>
      </w:r>
      <w:r w:rsidR="00853C22" w:rsidRPr="00853C22">
        <w:rPr>
          <w:rFonts w:ascii="Times New Roman" w:hAnsi="Times New Roman" w:cs="Times New Roman"/>
          <w:sz w:val="24"/>
        </w:rPr>
        <w:t xml:space="preserve">(Pick </w:t>
      </w:r>
      <w:r w:rsidR="00853C22" w:rsidRPr="00853C22">
        <w:rPr>
          <w:rFonts w:ascii="Times New Roman" w:hAnsi="Times New Roman" w:cs="Times New Roman"/>
          <w:i/>
          <w:iCs/>
          <w:sz w:val="24"/>
        </w:rPr>
        <w:t>et al.</w:t>
      </w:r>
      <w:r w:rsidR="00853C22" w:rsidRPr="00853C22">
        <w:rPr>
          <w:rFonts w:ascii="Times New Roman" w:hAnsi="Times New Roman" w:cs="Times New Roman"/>
          <w:sz w:val="24"/>
        </w:rPr>
        <w:t xml:space="preserve"> 2019)</w:t>
      </w:r>
      <w:r w:rsidR="00853C22">
        <w:rPr>
          <w:rFonts w:ascii="Times New Roman" w:eastAsia="Times New Roman" w:hAnsi="Times New Roman" w:cs="Times New Roman"/>
          <w:sz w:val="24"/>
          <w:szCs w:val="24"/>
        </w:rPr>
        <w:fldChar w:fldCharType="end"/>
      </w:r>
      <w:r w:rsidR="00F202BA">
        <w:rPr>
          <w:rFonts w:ascii="Times New Roman" w:eastAsia="Times New Roman" w:hAnsi="Times New Roman" w:cs="Times New Roman"/>
          <w:sz w:val="24"/>
          <w:szCs w:val="24"/>
        </w:rPr>
        <w:t xml:space="preserve"> in R version</w:t>
      </w:r>
      <w:r w:rsidR="00FC5A53">
        <w:rPr>
          <w:rFonts w:ascii="Times New Roman" w:eastAsia="Times New Roman" w:hAnsi="Times New Roman" w:cs="Times New Roman"/>
          <w:sz w:val="24"/>
          <w:szCs w:val="24"/>
        </w:rPr>
        <w:t xml:space="preserve"> 4.3.2 </w:t>
      </w:r>
      <w:r w:rsidR="00FC5A53">
        <w:rPr>
          <w:rFonts w:ascii="Times New Roman" w:eastAsia="Times New Roman" w:hAnsi="Times New Roman" w:cs="Times New Roman"/>
          <w:sz w:val="24"/>
          <w:szCs w:val="24"/>
        </w:rPr>
        <w:fldChar w:fldCharType="begin"/>
      </w:r>
      <w:r w:rsidR="00FC5A53">
        <w:rPr>
          <w:rFonts w:ascii="Times New Roman" w:eastAsia="Times New Roman" w:hAnsi="Times New Roman" w:cs="Times New Roman"/>
          <w:sz w:val="24"/>
          <w:szCs w:val="24"/>
        </w:rPr>
        <w:instrText xml:space="preserve"> ADDIN ZOTERO_ITEM CSL_CITATION {"citationID":"B2RGCe8q","properties":{"formattedCitation":"(R Core Team 2023)","plainCitation":"(R Core Team 2023)","noteIndex":0},"citationItems":[{"id":2614,"uris":["http://zotero.org/users/9972654/items/ANCSNN3N"],"itemData":{"id":2614,"type":"software","event-place":"Vienna","publisher":"R Foundation for Statistical Computing","publisher-place":"Vienna","title":"R: A Language and Environment for Statistical Computing.","URL":"https://www.R-project.org/","author":[{"family":"R Core Team","given":""}],"issued":{"date-parts":[["2023"]]}}}],"schema":"https://github.com/citation-style-language/schema/raw/master/csl-citation.json"} </w:instrText>
      </w:r>
      <w:r w:rsidR="00FC5A53">
        <w:rPr>
          <w:rFonts w:ascii="Times New Roman" w:eastAsia="Times New Roman" w:hAnsi="Times New Roman" w:cs="Times New Roman"/>
          <w:sz w:val="24"/>
          <w:szCs w:val="24"/>
        </w:rPr>
        <w:fldChar w:fldCharType="separate"/>
      </w:r>
      <w:r w:rsidR="00FC5A53" w:rsidRPr="00FC5A53">
        <w:rPr>
          <w:rFonts w:ascii="Times New Roman" w:hAnsi="Times New Roman" w:cs="Times New Roman"/>
          <w:sz w:val="24"/>
        </w:rPr>
        <w:t>(R Core Team 2023)</w:t>
      </w:r>
      <w:r w:rsidR="00FC5A53">
        <w:rPr>
          <w:rFonts w:ascii="Times New Roman" w:eastAsia="Times New Roman" w:hAnsi="Times New Roman" w:cs="Times New Roman"/>
          <w:sz w:val="24"/>
          <w:szCs w:val="24"/>
        </w:rPr>
        <w:fldChar w:fldCharType="end"/>
      </w:r>
      <w:r w:rsidR="00F54C4B">
        <w:rPr>
          <w:rFonts w:ascii="Times New Roman" w:eastAsia="Times New Roman" w:hAnsi="Times New Roman" w:cs="Times New Roman"/>
          <w:sz w:val="24"/>
          <w:szCs w:val="24"/>
        </w:rPr>
        <w:t>.</w:t>
      </w:r>
      <w:r w:rsidR="0074012E">
        <w:rPr>
          <w:rFonts w:ascii="Times New Roman" w:eastAsia="Times New Roman" w:hAnsi="Times New Roman" w:cs="Times New Roman"/>
          <w:sz w:val="24"/>
          <w:szCs w:val="24"/>
        </w:rPr>
        <w:t xml:space="preserve">  </w:t>
      </w:r>
      <w:r w:rsidR="009656CC">
        <w:rPr>
          <w:rFonts w:ascii="Times New Roman" w:eastAsia="Times New Roman" w:hAnsi="Times New Roman" w:cs="Times New Roman"/>
          <w:sz w:val="24"/>
          <w:szCs w:val="24"/>
        </w:rPr>
        <w:t xml:space="preserve">The studies were searched to obtain </w:t>
      </w:r>
      <w:r>
        <w:rPr>
          <w:rFonts w:ascii="Times New Roman" w:eastAsia="Times New Roman" w:hAnsi="Times New Roman" w:cs="Times New Roman"/>
          <w:sz w:val="24"/>
          <w:szCs w:val="24"/>
        </w:rPr>
        <w:t>the survey frequence (i.e., yearly, monthly, twice a year, every two years, three times a year, weekly, every two months), the population metric (i.e., Annual Maximum Density, Biomass, Biovolume, Captures, CPUE, Density, Harvest, abundance, Percent Cover, Trap Success),</w:t>
      </w:r>
      <w:r w:rsidR="00A041DB">
        <w:rPr>
          <w:rFonts w:ascii="Times New Roman" w:eastAsia="Times New Roman" w:hAnsi="Times New Roman" w:cs="Times New Roman"/>
          <w:sz w:val="24"/>
          <w:szCs w:val="24"/>
        </w:rPr>
        <w:t xml:space="preserve"> </w:t>
      </w:r>
      <w:r w:rsidR="009656CC">
        <w:rPr>
          <w:rFonts w:ascii="Times New Roman" w:eastAsia="Times New Roman" w:hAnsi="Times New Roman" w:cs="Times New Roman"/>
          <w:sz w:val="24"/>
          <w:szCs w:val="24"/>
        </w:rPr>
        <w:t>the</w:t>
      </w:r>
      <w:r w:rsidR="00A041DB">
        <w:rPr>
          <w:rFonts w:ascii="Times New Roman" w:eastAsia="Times New Roman" w:hAnsi="Times New Roman" w:cs="Times New Roman"/>
          <w:sz w:val="24"/>
          <w:szCs w:val="24"/>
        </w:rPr>
        <w:t xml:space="preserve"> invaded</w:t>
      </w:r>
      <w:r w:rsidR="009656CC">
        <w:rPr>
          <w:rFonts w:ascii="Times New Roman" w:eastAsia="Times New Roman" w:hAnsi="Times New Roman" w:cs="Times New Roman"/>
          <w:sz w:val="24"/>
          <w:szCs w:val="24"/>
        </w:rPr>
        <w:t xml:space="preserve"> continent </w:t>
      </w:r>
      <w:r w:rsidR="009656CC" w:rsidRPr="00605F58">
        <w:rPr>
          <w:rFonts w:ascii="Times New Roman" w:eastAsia="Times New Roman" w:hAnsi="Times New Roman" w:cs="Times New Roman"/>
          <w:sz w:val="24"/>
          <w:szCs w:val="24"/>
        </w:rPr>
        <w:t>(</w:t>
      </w:r>
      <w:r w:rsidR="009656CC">
        <w:rPr>
          <w:rFonts w:ascii="Times New Roman" w:eastAsia="Times New Roman" w:hAnsi="Times New Roman" w:cs="Times New Roman"/>
          <w:sz w:val="24"/>
          <w:szCs w:val="24"/>
        </w:rPr>
        <w:t>i.e., Australia</w:t>
      </w:r>
      <w:r w:rsidR="009656CC" w:rsidRPr="00605F58">
        <w:rPr>
          <w:rFonts w:ascii="Times New Roman" w:eastAsia="Times New Roman" w:hAnsi="Times New Roman" w:cs="Times New Roman"/>
          <w:sz w:val="24"/>
          <w:szCs w:val="24"/>
        </w:rPr>
        <w:t>, S. America, N. America, Europe, Asia, Antarctica</w:t>
      </w:r>
      <w:r w:rsidR="009656CC">
        <w:rPr>
          <w:rFonts w:ascii="Times New Roman" w:eastAsia="Times New Roman" w:hAnsi="Times New Roman" w:cs="Times New Roman"/>
          <w:sz w:val="24"/>
          <w:szCs w:val="24"/>
        </w:rPr>
        <w:t>, or Island</w:t>
      </w:r>
      <w:r w:rsidR="009656CC" w:rsidRPr="00605F58">
        <w:rPr>
          <w:rFonts w:ascii="Times New Roman" w:eastAsia="Times New Roman" w:hAnsi="Times New Roman" w:cs="Times New Roman"/>
          <w:sz w:val="24"/>
          <w:szCs w:val="24"/>
        </w:rPr>
        <w:t>)</w:t>
      </w:r>
      <w:r w:rsidR="009656CC">
        <w:rPr>
          <w:rFonts w:ascii="Times New Roman" w:eastAsia="Times New Roman" w:hAnsi="Times New Roman" w:cs="Times New Roman"/>
          <w:sz w:val="24"/>
          <w:szCs w:val="24"/>
        </w:rPr>
        <w:t xml:space="preserve">, the major ecosystem type (i.e., terrestrial, marine, freshwater), and </w:t>
      </w:r>
      <w:r w:rsidR="00A041DB">
        <w:rPr>
          <w:rFonts w:ascii="Times New Roman" w:eastAsia="Times New Roman" w:hAnsi="Times New Roman" w:cs="Times New Roman"/>
          <w:sz w:val="24"/>
          <w:szCs w:val="24"/>
        </w:rPr>
        <w:t>taxonomy</w:t>
      </w:r>
      <w:r w:rsidR="009656CC">
        <w:rPr>
          <w:rFonts w:ascii="Times New Roman" w:eastAsia="Times New Roman" w:hAnsi="Times New Roman" w:cs="Times New Roman"/>
          <w:sz w:val="24"/>
          <w:szCs w:val="24"/>
        </w:rPr>
        <w:t xml:space="preserve"> (</w:t>
      </w:r>
      <w:r w:rsidR="00A041DB">
        <w:rPr>
          <w:rFonts w:ascii="Times New Roman" w:eastAsia="Times New Roman" w:hAnsi="Times New Roman" w:cs="Times New Roman"/>
          <w:sz w:val="24"/>
          <w:szCs w:val="24"/>
        </w:rPr>
        <w:t xml:space="preserve">i.e., </w:t>
      </w:r>
      <w:r w:rsidR="009656CC">
        <w:rPr>
          <w:rFonts w:ascii="Times New Roman" w:eastAsia="Times New Roman" w:hAnsi="Times New Roman" w:cs="Times New Roman"/>
          <w:sz w:val="24"/>
          <w:szCs w:val="24"/>
        </w:rPr>
        <w:t>kingdom, and class)</w:t>
      </w:r>
      <w:r w:rsidR="00A041DB">
        <w:rPr>
          <w:rFonts w:ascii="Times New Roman" w:eastAsia="Times New Roman" w:hAnsi="Times New Roman" w:cs="Times New Roman"/>
          <w:sz w:val="24"/>
          <w:szCs w:val="24"/>
        </w:rPr>
        <w:t xml:space="preserve"> of the invading species. </w:t>
      </w:r>
    </w:p>
    <w:p w14:paraId="7439564E" w14:textId="4E9C40F8" w:rsidR="009B349A" w:rsidRDefault="009B349A" w:rsidP="009B349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Because longevity was more complete for span of taxonomic groups within our data, we obtained data for longevity as a proxy for generation time.  Longevity data for mammals and birds have</w:t>
      </w:r>
      <w:r w:rsidR="004F060A">
        <w:rPr>
          <w:rFonts w:ascii="Times New Roman" w:eastAsia="Times New Roman" w:hAnsi="Times New Roman" w:cs="Times New Roman"/>
          <w:sz w:val="24"/>
          <w:szCs w:val="24"/>
        </w:rPr>
        <w:t xml:space="preserve"> been</w:t>
      </w:r>
      <w:r>
        <w:rPr>
          <w:rFonts w:ascii="Times New Roman" w:eastAsia="Times New Roman" w:hAnsi="Times New Roman" w:cs="Times New Roman"/>
          <w:sz w:val="24"/>
          <w:szCs w:val="24"/>
        </w:rPr>
        <w:t xml:space="preserve"> compiled in </w:t>
      </w:r>
      <w:r>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{"citationID":"W5P2ufwW","properties":{"formattedCitation":"(Pacifici {\\i{}et al.} 2013)","plainCitation":"(Pacifici et al. 2013)","dontUpdate":true,"noteIndex":0},"citationItems":[{"id":4151,"uris":["http://zotero.org/users/9972654/items/MNH3JXIH"],"itemData":{"id":4151,"type":"article-journal","abstract":"Generation length (GL) is defined as the average age of parents of the current cohort, reflecting the turnover rate of breeding individuals in a population. GL is a fundamental piece of information for population ecology as well as for measuring species threat status (e.g. in the IUCN Red List). Here we present a dataset including GL records for all extant mammal species (n=5427). We first reviewed all data on GL published in the IUCN Red List database. We then calculated a value for species with available reproductive parameters (reproductive life span and age at first reproduction). We assigned to missing-data species a mean GL value from congeneric or confamilial species (depending on data availability). Finally, for a few remaining species, we assigned mean GL values from species with similar body mass and belonging to the same order. Our work provides the first attempt to complete a database of GL for mammals; it will be an essential reference point for all conservation-related studies that need pragmatic information on species GL, such as population dynamics and applications of the IUCN Red List assessment.","container-title":"Nature Conservation","DOI":"10.3897/natureconservation.5.5734","ISSN":"1314-3301, 1314-6947","journalAbbreviation":"NC","language":"en","license":"http://creativecommons.org/licenses/by/3.0/","page":"89-94","source":"DOI.org (Crossref)","title":"Generation length for mammals","volume":"5","author":[{"family":"Pacifici","given":"Michela"},{"family":"Santini","given":"Luca"},{"family":"Di Marco","given":"Moreno"},{"family":"Baisero","given":"Daniele"},{"family":"Francucci","given":"Lucilla"},{"family":"Grottolo Marasini","given":"Gabriele"},{"family":"Visconti","given":"Piero"},{"family":"Rondinini","given":"Carlo"}],"issued":{"date-parts":[["2013",11,13]]}}}],"schema":"https://github.com/citation-style-language/schema/raw/master/csl-citation.json"} </w:instrText>
      </w:r>
      <w:r>
        <w:rPr>
          <w:rFonts w:ascii="Times New Roman" w:eastAsia="Times New Roman" w:hAnsi="Times New Roman" w:cs="Times New Roman"/>
          <w:sz w:val="24"/>
          <w:szCs w:val="24"/>
        </w:rPr>
        <w:fldChar w:fldCharType="separate"/>
      </w:r>
      <w:r w:rsidRPr="00F40065">
        <w:rPr>
          <w:rFonts w:ascii="Times New Roman" w:hAnsi="Times New Roman" w:cs="Times New Roman"/>
          <w:sz w:val="24"/>
        </w:rPr>
        <w:t xml:space="preserve">Pacifici </w:t>
      </w:r>
      <w:r w:rsidRPr="00F40065">
        <w:rPr>
          <w:rFonts w:ascii="Times New Roman" w:hAnsi="Times New Roman" w:cs="Times New Roman"/>
          <w:i/>
          <w:iCs/>
          <w:sz w:val="24"/>
        </w:rPr>
        <w:t>et al.</w:t>
      </w:r>
      <w:r w:rsidRPr="00F40065">
        <w:rPr>
          <w:rFonts w:ascii="Times New Roman" w:hAnsi="Times New Roman" w:cs="Times New Roman"/>
          <w:sz w:val="24"/>
        </w:rPr>
        <w:t xml:space="preserve"> </w:t>
      </w:r>
      <w:r>
        <w:rPr>
          <w:rFonts w:ascii="Times New Roman" w:hAnsi="Times New Roman" w:cs="Times New Roman"/>
          <w:sz w:val="24"/>
        </w:rPr>
        <w:t>(</w:t>
      </w:r>
      <w:r w:rsidRPr="00F40065">
        <w:rPr>
          <w:rFonts w:ascii="Times New Roman" w:hAnsi="Times New Roman" w:cs="Times New Roman"/>
          <w:sz w:val="24"/>
        </w:rPr>
        <w:t>2013)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{"citationID":"qtgjn1gv","properties":{"formattedCitation":"(Bird {\\i{}et al.} 2020)","plainCitation":"(Bird et al. 2020)","dontUpdate":true,"noteIndex":0},"citationItems":[{"id":4158,"uris":["http://zotero.org/users/9972654/items/5TRSS366"],"itemData":{"id":4158,"type":"article-journal","abstract":"Birds have been comprehensively assessed on the International Union for Conservation of Nature (IUCN) Red List more times than any other taxonomic group. However, to date, generation lengths have not been systematically estimated to scale population trends when undertaking assessments, as required by the criteria of the IUCN Red List. We compiled information from major databases of published life-history and trait data for all birds and imputed missing life-history data as a function of species traits with generalized linear mixed models. Generation lengths were derived for all species, based on our modeled values of age at first breeding, maximum longevity, and annual adult survival. The resulting generation lengths varied from 1.42 to 27.87 years (median 2.99). Most species (61%) had generation lengths &lt;3.33 years, meaning that the period of 3 generations—over which population declines are assessed under criterion A—was &lt;10 years, which is the value used for IUCN Red List assessments of species with short generation times. For these species, our trait-informed estimates of generation length suggested that 10 years is a robust precautionary value for threat assessment. In other cases, however, for whole families, genera, or individual species, generation length had a substantial impact on their estimated extinction risk, resulting in higher extinction risk in long-lived species than in short-lived species. Although our approach effectively addressed data gaps, generation lengths for some species may have been underestimated due to a paucity of life-history data. Overall, our results will strengthen future extinction-risk assessments and augment key databases of avian life-history and trait data.","container-title":"Conservation Biology","DOI":"10.1111/cobi.13486","ISSN":"0888-8892, 1523-1739","issue":"5","journalAbbreviation":"Conservation Biology","language":"en","page":"1252-1261","source":"DOI.org (Crossref)","title":"Generation lengths of the world's birds and their implications for extinction risk","volume":"34","author":[{"family":"Bird","given":"Jeremy P."},{"family":"Martin","given":"Robert"},{"family":"Akçakaya","given":"H. Reşit"},{"family":"Gilroy","given":"James"},{"family":"Burfield","given":"Ian J."},{"family":"Garnett","given":"Stephen T."},{"family":"Symes","given":"Andy"},{"family":"Taylor","given":"Joseph"},{"family":"Şekercioğlu","given":"Çağan H."},{"family":"Butchart","given":"Stuart H. M."}],"issued":{"date-parts":[["2020",10]]}}}],"schema":"https://github.com/citation-style-language/schema/raw/master/csl-citation.json"} </w:instrText>
      </w:r>
      <w:r>
        <w:rPr>
          <w:rFonts w:ascii="Times New Roman" w:eastAsia="Times New Roman" w:hAnsi="Times New Roman" w:cs="Times New Roman"/>
          <w:sz w:val="24"/>
          <w:szCs w:val="24"/>
        </w:rPr>
        <w:fldChar w:fldCharType="separate"/>
      </w:r>
      <w:r w:rsidRPr="00F40065">
        <w:rPr>
          <w:rFonts w:ascii="Times New Roman" w:hAnsi="Times New Roman" w:cs="Times New Roman"/>
          <w:sz w:val="24"/>
        </w:rPr>
        <w:t xml:space="preserve">Bird </w:t>
      </w:r>
      <w:r w:rsidRPr="00F40065">
        <w:rPr>
          <w:rFonts w:ascii="Times New Roman" w:hAnsi="Times New Roman" w:cs="Times New Roman"/>
          <w:i/>
          <w:iCs/>
          <w:sz w:val="24"/>
        </w:rPr>
        <w:t>et al.</w:t>
      </w:r>
      <w:r w:rsidRPr="00F40065">
        <w:rPr>
          <w:rFonts w:ascii="Times New Roman" w:hAnsi="Times New Roman" w:cs="Times New Roman"/>
          <w:sz w:val="24"/>
        </w:rPr>
        <w:t xml:space="preserve"> </w:t>
      </w:r>
      <w:r>
        <w:rPr>
          <w:rFonts w:ascii="Times New Roman" w:hAnsi="Times New Roman" w:cs="Times New Roman"/>
          <w:sz w:val="24"/>
        </w:rPr>
        <w:t>(</w:t>
      </w:r>
      <w:r w:rsidRPr="00F40065">
        <w:rPr>
          <w:rFonts w:ascii="Times New Roman" w:hAnsi="Times New Roman" w:cs="Times New Roman"/>
          <w:sz w:val="24"/>
        </w:rPr>
        <w:t>2020)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respectively. The remaining taxa were found in large trait databases when available (i.e., </w:t>
      </w:r>
      <w:proofErr w:type="spellStart"/>
      <w:r>
        <w:rPr>
          <w:rFonts w:ascii="Times New Roman" w:eastAsia="Times New Roman" w:hAnsi="Times New Roman" w:cs="Times New Roman"/>
          <w:sz w:val="24"/>
          <w:szCs w:val="24"/>
        </w:rPr>
        <w:t>AnAge</w:t>
      </w:r>
      <w:proofErr w:type="spellEnd"/>
      <w:r>
        <w:rPr>
          <w:rFonts w:ascii="Times New Roman" w:eastAsia="Times New Roman" w:hAnsi="Times New Roman" w:cs="Times New Roman"/>
          <w:sz w:val="24"/>
          <w:szCs w:val="24"/>
        </w:rPr>
        <w:t>-</w:t>
      </w:r>
      <w:r w:rsidR="001C38E8">
        <w:rPr>
          <w:rFonts w:ascii="Times New Roman" w:eastAsia="Times New Roman" w:hAnsi="Times New Roman" w:cs="Times New Roman"/>
          <w:sz w:val="24"/>
          <w:szCs w:val="24"/>
        </w:rPr>
        <w:fldChar w:fldCharType="begin"/>
      </w:r>
      <w:r w:rsidR="001C38E8">
        <w:rPr>
          <w:rFonts w:ascii="Times New Roman" w:eastAsia="Times New Roman" w:hAnsi="Times New Roman" w:cs="Times New Roman"/>
          <w:sz w:val="24"/>
          <w:szCs w:val="24"/>
        </w:rPr>
        <w:instrText xml:space="preserve"> ADDIN ZOTERO_ITEM CSL_CITATION {"citationID":"F2ozVks3","properties":{"formattedCitation":"(De Magalh\\uc0\\u227{}es &amp; Costa 2009)","plainCitation":"(De Magalhães &amp; Costa 2009)","noteIndex":0},"citationItems":[{"id":4154,"uris":["http://zotero.org/users/9972654/items/2DZQVUXN"],"itemData":{"id":4154,"type":"article-journal","abstract":"Longevity is a major characteristic of animals that has long fascinated scientists. In this work, we present a comprehensive database of animal longevity records and related life-history traits entitled AnAge, which we compiled and manually curated from an extensive literature. AnAge started as a collection of longevity records, but has since been expanded to include quantitative data for numerous other life-history traits, including body masses at different developmental stages, reproductive data such as age at sexual maturity and measurements of reproductive output, and physiological traits related to metabolism. AnAge features over 4000 vertebrate species and is a central resource for applying the comparative method to studies of longevity and life-history evolution across the tree of life. Moreover, by providing a reference value for longevity and other life-history traits, AnAge can prove valuable to a broad range of biologists working in evolutionary biology, ecology, zoology, physiology and conservation biology. AnAge is freely available online (http://genomics.senescence.info/species/).","container-title":"Journal of Evolutionary Biology","DOI":"10.1111/j.1420-9101.2009.01783.x","ISSN":"1010-061X, 1420-9101","issue":"8","journalAbbreviation":"J of Evolutionary Biology","language":"en","page":"1770-1774","source":"DOI.org (Crossref)","title":"A database of vertebrate longevity records and their relation to other life‐history traits","volume":"22","author":[{"family":"De Magalhães","given":"J. P."},{"family":"Costa","given":"J."}],"issued":{"date-parts":[["2009",8]]}}}],"schema":"https://github.com/citation-style-language/schema/raw/master/csl-citation.json"} </w:instrText>
      </w:r>
      <w:r w:rsidR="001C38E8">
        <w:rPr>
          <w:rFonts w:ascii="Times New Roman" w:eastAsia="Times New Roman" w:hAnsi="Times New Roman" w:cs="Times New Roman"/>
          <w:sz w:val="24"/>
          <w:szCs w:val="24"/>
        </w:rPr>
        <w:fldChar w:fldCharType="separate"/>
      </w:r>
      <w:r w:rsidR="001C38E8" w:rsidRPr="001C38E8">
        <w:rPr>
          <w:rFonts w:ascii="Times New Roman" w:hAnsi="Times New Roman" w:cs="Times New Roman"/>
          <w:sz w:val="24"/>
        </w:rPr>
        <w:t>De Magalhães &amp; Costa 2009</w:t>
      </w:r>
      <w:r w:rsidR="001C38E8">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FishBase</w:t>
      </w:r>
      <w:proofErr w:type="spellEnd"/>
      <w:r>
        <w:rPr>
          <w:rFonts w:ascii="Times New Roman" w:eastAsia="Times New Roman" w:hAnsi="Times New Roman" w:cs="Times New Roman"/>
          <w:sz w:val="24"/>
          <w:szCs w:val="24"/>
        </w:rPr>
        <w:t>-</w:t>
      </w:r>
      <w:r w:rsidR="00595370">
        <w:rPr>
          <w:rFonts w:ascii="Times New Roman" w:eastAsia="Times New Roman" w:hAnsi="Times New Roman" w:cs="Times New Roman"/>
          <w:sz w:val="24"/>
          <w:szCs w:val="24"/>
        </w:rPr>
        <w:fldChar w:fldCharType="begin"/>
      </w:r>
      <w:r w:rsidR="00595370">
        <w:rPr>
          <w:rFonts w:ascii="Times New Roman" w:eastAsia="Times New Roman" w:hAnsi="Times New Roman" w:cs="Times New Roman"/>
          <w:sz w:val="24"/>
          <w:szCs w:val="24"/>
        </w:rPr>
        <w:instrText xml:space="preserve"> ADDIN ZOTERO_ITEM CSL_CITATION {"citationID":"kVk4fCZD","properties":{"formattedCitation":"(Froese {\\i{}et al.} 1992)","plainCitation":"(Froese et al. 1992)","noteIndex":0},"citationItems":[{"id":4378,"uris":["http://zotero.org/users/9972654/items/LZAMYXRE"],"itemData":{"id":4378,"type":"article-journal","container-title":"ICLARM Software","page":"48","source":"Zotero","title":"Draft User's Manual of Fish Base A Biological Database on Fish (ver. 1.0)","volume":"7","author":[{"family":"Froese","given":"R"},{"family":"Palomares","given":"M L D"},{"family":"Pauly","given":"D"}],"issued":{"date-parts":[["1992",12]]}}}],"schema":"https://github.com/citation-style-language/schema/raw/master/csl-citation.json"} </w:instrText>
      </w:r>
      <w:r w:rsidR="00595370">
        <w:rPr>
          <w:rFonts w:ascii="Times New Roman" w:eastAsia="Times New Roman" w:hAnsi="Times New Roman" w:cs="Times New Roman"/>
          <w:sz w:val="24"/>
          <w:szCs w:val="24"/>
        </w:rPr>
        <w:fldChar w:fldCharType="separate"/>
      </w:r>
      <w:r w:rsidR="00595370" w:rsidRPr="00595370">
        <w:rPr>
          <w:rFonts w:ascii="Times New Roman" w:hAnsi="Times New Roman" w:cs="Times New Roman"/>
          <w:sz w:val="24"/>
        </w:rPr>
        <w:t xml:space="preserve">Froese </w:t>
      </w:r>
      <w:r w:rsidR="00595370" w:rsidRPr="00595370">
        <w:rPr>
          <w:rFonts w:ascii="Times New Roman" w:hAnsi="Times New Roman" w:cs="Times New Roman"/>
          <w:i/>
          <w:iCs/>
          <w:sz w:val="24"/>
        </w:rPr>
        <w:t>et al.</w:t>
      </w:r>
      <w:r w:rsidR="00595370" w:rsidRPr="00595370">
        <w:rPr>
          <w:rFonts w:ascii="Times New Roman" w:hAnsi="Times New Roman" w:cs="Times New Roman"/>
          <w:sz w:val="24"/>
        </w:rPr>
        <w:t xml:space="preserve"> 1992</w:t>
      </w:r>
      <w:r w:rsidR="00595370">
        <w:rPr>
          <w:rFonts w:ascii="Times New Roman" w:eastAsia="Times New Roman" w:hAnsi="Times New Roman" w:cs="Times New Roman"/>
          <w:sz w:val="24"/>
          <w:szCs w:val="24"/>
        </w:rPr>
        <w:fldChar w:fldCharType="end"/>
      </w:r>
      <w:r w:rsidR="005953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TRY-trait database</w:t>
      </w:r>
      <w:r w:rsidR="0068520C">
        <w:rPr>
          <w:rFonts w:ascii="Times New Roman" w:eastAsia="Times New Roman" w:hAnsi="Times New Roman" w:cs="Times New Roman"/>
          <w:sz w:val="24"/>
          <w:szCs w:val="24"/>
        </w:rPr>
        <w:t>-</w:t>
      </w:r>
      <w:proofErr w:type="spellStart"/>
      <w:r w:rsidR="0068520C">
        <w:rPr>
          <w:rFonts w:ascii="Times New Roman" w:eastAsia="Times New Roman" w:hAnsi="Times New Roman" w:cs="Times New Roman"/>
          <w:sz w:val="24"/>
          <w:szCs w:val="24"/>
        </w:rPr>
        <w:fldChar w:fldCharType="begin"/>
      </w:r>
      <w:r w:rsidR="0068520C">
        <w:rPr>
          <w:rFonts w:ascii="Times New Roman" w:eastAsia="Times New Roman" w:hAnsi="Times New Roman" w:cs="Times New Roman"/>
          <w:sz w:val="24"/>
          <w:szCs w:val="24"/>
        </w:rPr>
        <w:instrText xml:space="preserve"> ADDIN ZOTERO_ITEM CSL_CITATION {"citationID":"mvCuItQE","properties":{"formattedCitation":"(Kattge {\\i{}et al.} 2020)","plainCitation":"(Kattge et al. 2020)","noteIndex":0},"citationItems":[{"id":4381,"uris":["http://zotero.org/users/9972654/items/R5ILBKQ2"],"itemData":{"id":4381,"type":"article-journal","abstract":"Plant traits—the morphological, anatomical, physiological, biochemical and phenological characteristics of plants—determine how plants respond to environmental factors, affect other trophic levels, and influence ecosystem properties and their benefits and detriments to people. Plant trait data thus represent the basis for a vast area of research spanning from evolutionary biology, community and functional ecology, to biodiversity conservation, ecosystem and landscape management, restoration, biogeography and earth system modelling. Since its foundation in 2007, the TRY database of plant traits has grown continuously. It now provides unprecedented data coverage under an open access data policy and is the main plant trait database used by the research community worldwide. Increasingly, the TRY database also supports new frontiers of trait-based plant research, including the identification of data gaps and the subsequent mobilization or measurement of new data. To support this development, in this article we evaluate the extent of the trait data compiled in TRY and analyse emerging patterns of data coverage and representativeness. Best species coverage is achieved for categorical traits—almost complete coverage for ‘plant growth form’. However, most traits relevant for ecology and vegetation modelling are characterized by continuous intraspecific variation and trait–environmental relationships. These traits have to be measured on individual plants in their respective environment. Despite unprecedented data coverage, we observe a humbling lack of completeness and representativeness of these continuous traits in many aspects. We, therefore, conclude that reducing data gaps and biases in the TRY database remains a key challenge and requires a coordinated approach to data mobilization and trait measurements. This can only be achieved in collaboration with other initiatives.","container-title":"Global Change Biology","DOI":"10.1111/gcb.14904","ISSN":"1354-1013, 1365-2486","issue":"1","journalAbbreviation":"Global Change Biology","language":"en","page":"119-188","source":"DOI.org (Crossref)","title":"TRY plant trait database – enhanced coverage and open access","volume":"26","author":[{"family":"Kattge","given":"Jens"},{"family":"Bönisch","given":"Gerhard"},{"family":"Díaz","given":"Sandra"},{"family":"Lavorel","given":"Sandra"},{"family":"Prentice","given":"Iain Colin"},{"family":"Leadley","given":"Paul"},{"family":"Tautenhahn","given":"Susanne"},{"family":"Werner","given":"Gijsbert D. A."},{"family":"Aakala","given":"Tuomas"},{"family":"Abedi","given":"Mehdi"},{"family":"Acosta","given":"Alicia T. R."},{"family":"Adamidis","given":"George C."},{"family":"Adamson","given":"Kairi"},{"family":"Aiba","given":"Masahiro"},{"family":"Albert","given":"Cécile H."},{"family":"Alcántara","given":"Julio M."},{"family":"Alcázar C","given":"Carolina"},{"family":"Aleixo","given":"Izabela"},{"family":"Ali","given":"Hamada"},{"family":"Amiaud","given":"Bernard"},{"family":"Ammer","given":"Christian"},{"family":"Amoroso","given":"Mariano M."},{"family":"Anand","given":"Madhur"},{"family":"Anderson","given":"Carolyn"},{"family":"Anten","given":"Niels"},{"family":"Antos","given":"Joseph"},{"family":"Apgaua","given":"Deborah Mattos Guimarães"},{"family":"Ashman","given":"Tia‐Lynn"},{"family":"Asmara","given":"Degi Harja"},{"family":"Asner","given":"Gregory P."},{"family":"Aspinwall","given":"Michael"},{"family":"Atkin","given":"Owen"},{"family":"Aubin","given":"Isabelle"},{"family":"Baastrup‐Spohr","given":"Lars"},{"family":"Bahalkeh","given":"Khadijeh"},{"family":"Bahn","given":"Michael"},{"family":"Baker","given":"Timothy"},{"family":"Baker","given":"William J."},{"family":"Bakker","given":"Jan P."},{"family":"Baldocchi","given":"Dennis"},{"family":"Baltzer","given":"Jennifer"},{"family":"Banerjee","given":"Arindam"},{"family":"Baranger","given":"Anne"},{"family":"Barlow","given":"Jos"},{"family":"Barneche","given":"Diego R."},{"family":"Baruch","given":"Zdravko"},{"family":"Bastianelli","given":"Denis"},{"family":"Battles","given":"John"},{"family":"Bauerle","given":"William"},{"family":"Bauters","given":"Marijn"},{"family":"Bazzato","given":"Erika"},{"family":"Beckmann","given":"Michael"},{"family":"Beeckman","given":"Hans"},{"family":"Beierkuhnlein","given":"Carl"},{"family":"Bekker","given":"Renee"},{"family":"Belfry","given":"Gavin"},{"family":"Belluau","given":"Michael"},{"family":"Beloiu","given":"Mirela"},{"family":"Benavides","given":"Raquel"},{"family":"Benomar","given":"Lahcen"},{"family":"Berdugo‐Lattke","given":"Mary Lee"},{"family":"Berenguer","given":"Erika"},{"family":"Bergamin","given":"Rodrigo"},{"family":"Bergmann","given":"Joana"},{"family":"Bergmann Carlucci","given":"Marcos"},{"family":"Berner","given":"Logan"},{"family":"Bernhardt‐Römermann","given":"Markus"},{"family":"Bigler","given":"Christof"},{"family":"Bjorkman","given":"Anne D."},{"family":"Blackman","given":"Chris"},{"family":"Blanco","given":"Carolina"},{"family":"Blonder","given":"Benjamin"},{"family":"Blumenthal","given":"Dana"},{"family":"Bocanegra‐González","given":"Kelly T."},{"family":"Boeckx","given":"Pascal"},{"family":"Bohlman","given":"Stephanie"},{"family":"Böhning‐Gaese","given":"Katrin"},{"family":"Boisvert‐Marsh","given":"Laura"},{"family":"Bond","given":"William"},{"family":"Bond‐Lamberty","given":"Ben"},{"family":"Boom","given":"Arnoud"},{"family":"Boonman","given":"Coline C. F."},{"family":"Bordin","given":"Kauane"},{"family":"Boughton","given":"Elizabeth H."},{"family":"Boukili","given":"Vanessa"},{"family":"Bowman","given":"David M. J. S."},{"family":"Bravo","given":"Sandra"},{"family":"Brendel","given":"Marco Richard"},{"family":"Broadley","given":"Martin R."},{"family":"Brown","given":"Kerry A."},{"family":"Bruelheide","given":"Helge"},{"family":"Brumnich","given":"Federico"},{"family":"Bruun","given":"Hans Henrik"},{"family":"Bruy","given":"David"},{"family":"Buchanan","given":"Serra W."},{"family":"Bucher","given":"Solveig Franziska"},{"family":"Buchmann","given":"Nina"},{"family":"Buitenwerf","given":"Robert"},{"family":"Bunker","given":"Daniel E."},{"family":"Bürger","given":"Jana"},{"family":"Burrascano","given":"Sabina"},{"family":"Burslem","given":"David F. R. P."},{"family":"Butterfield","given":"Bradley J."},{"family":"Byun","given":"Chaeho"},{"family":"Marques","given":"Marcia"},{"family":"Scalon","given":"Marina C."},{"family":"Caccianiga","given":"Marco"},{"family":"Cadotte","given":"Marc"},{"family":"Cailleret","given":"Maxime"},{"family":"Camac","given":"James"},{"family":"Camarero","given":"Jesús Julio"},{"family":"Campany","given":"Courtney"},{"family":"Campetella","given":"Giandiego"},{"family":"Campos","given":"Juan Antonio"},{"family":"Cano‐Arboleda","given":"Laura"},{"family":"Canullo","given":"Roberto"},{"family":"Carbognani","given":"Michele"},{"family":"Carvalho","given":"Fabio"},{"family":"Casanoves","given":"Fernando"},{"family":"Castagneyrol","given":"Bastien"},{"family":"Catford","given":"Jane A."},{"family":"Cavender‐Bares","given":"Jeannine"},{"family":"Cerabolini","given":"Bruno E. L."},{"family":"Cervellini","given":"Marco"},{"family":"Chacón‐Madrigal","given":"Eduardo"},{"family":"Chapin","given":"Kenneth"},{"family":"Chapin","given":"F. Stuart"},{"family":"Chelli","given":"Stefano"},{"family":"Chen","given":"Si‐Chong"},{"family":"Chen","given":"Anping"},{"family":"Cherubini","given":"Paolo"},{"family":"Chianucci","given":"Francesco"},{"family":"Choat","given":"Brendan"},{"family":"Chung","given":"Kyong‐Sook"},{"family":"Chytrý","given":"Milan"},{"family":"Ciccarelli","given":"Daniela"},{"family":"Coll","given":"Lluís"},{"family":"Collins","given":"Courtney G."},{"family":"Conti","given":"Luisa"},{"family":"Coomes","given":"David"},{"family":"Cornelissen","given":"Johannes H. C."},{"family":"Cornwell","given":"William K."},{"family":"Corona","given":"Piermaria"},{"family":"Coyea","given":"Marie"},{"family":"Craine","given":"Joseph"},{"family":"Craven","given":"Dylan"},{"family":"Cromsigt","given":"Joris P. G. M."},{"family":"Csecserits","given":"Anikó"},{"family":"Cufar","given":"Katarina"},{"family":"Cuntz","given":"Matthias"},{"family":"Da Silva","given":"Ana Carolina"},{"family":"Dahlin","given":"Kyla M."},{"family":"Dainese","given":"Matteo"},{"family":"Dalke","given":"Igor"},{"family":"Dalle Fratte","given":"Michele"},{"family":"Dang‐Le","given":"Anh Tuan"},{"family":"Danihelka","given":"Jirí"},{"family":"Dannoura","given":"Masako"},{"family":"Dawson","given":"Samantha"},{"family":"De Beer","given":"Arend Jacobus"},{"family":"De Frutos","given":"Angel"},{"family":"De Long","given":"Jonathan R."},{"family":"Dechant","given":"Benjamin"},{"family":"Delagrange","given":"Sylvain"},{"family":"Delpierre","given":"Nicolas"},{"family":"Derroire","given":"Géraldine"},{"family":"Dias","given":"Arildo S."},{"family":"Diaz‐Toribio","given":"Milton Hugo"},{"family":"Dimitrakopoulos","given":"Panayiotis G."},{"family":"Dobrowolski","given":"Mark"},{"family":"Doktor","given":"Daniel"},{"family":"Dřevojan","given":"Pavel"},{"family":"Dong","given":"Ning"},{"family":"Dransfield","given":"John"},{"family":"Dressler","given":"Stefan"},{"family":"Duarte","given":"Leandro"},{"family":"Ducouret","given":"Emilie"},{"family":"Dullinger","given":"Stefan"},{"family":"Durka","given":"Walter"},{"family":"Duursma","given":"Remko"},{"family":"Dymova","given":"Olga"},{"family":"E‐Vojtkó","given":"Anna"},{"family":"Eckstein","given":"Rolf Lutz"},{"family":"Ejtehadi","given":"Hamid"},{"family":"Elser","given":"James"},{"family":"Emilio","given":"Thaise"},{"family":"Engemann","given":"Kristine"},{"family":"Erfanian","given":"Mohammad Bagher"},{"family":"Erfmeier","given":"Alexandra"},{"family":"Esquivel‐Muelbert","given":"Adriane"},{"family":"Esser","given":"Gerd"},{"family":"Estiarte","given":"Marc"},{"family":"Domingues","given":"Tomas F."},{"family":"Fagan","given":"William F."},{"family":"Fagúndez","given":"Jaime"},{"family":"Falster","given":"Daniel S."},{"family":"Fan","given":"Ying"},{"family":"Fang","given":"Jingyun"},{"family":"Farris","given":"Emmanuele"},{"family":"Fazlioglu","given":"Fatih"},{"family":"Feng","given":"Yanhao"},{"family":"Fernandez‐Mendez","given":"Fernando"},{"family":"Ferrara","given":"Carlotta"},{"family":"Ferreira","given":"Joice"},{"family":"Fidelis","given":"Alessandra"},{"family":"Finegan","given":"Bryan"},{"family":"Firn","given":"Jennifer"},{"family":"Flowers","given":"Timothy J."},{"family":"Flynn","given":"Dan F. B."},{"family":"Fontana","given":"Veronika"},{"family":"Forey","given":"Estelle"},{"family":"Forgiarini","given":"Cristiane"},{"family":"François","given":"Louis"},{"family":"Frangipani","given":"Marcelo"},{"family":"Frank","given":"Dorothea"},{"family":"Frenette‐Dussault","given":"Cedric"},{"family":"Freschet","given":"Grégoire T."},{"family":"Fry","given":"Ellen L."},{"family":"Fyllas","given":"Nikolaos M."},{"family":"Mazzochini","given":"Guilherme G."},{"family":"Gachet","given":"Sophie"},{"family":"Gallagher","given":"Rachael"},{"family":"Ganade","given":"Gislene"},{"family":"Ganga","given":"Francesca"},{"family":"García‐Palacios","given":"Pablo"},{"family":"Gargaglione","given":"Verónica"},{"family":"Garnier","given":"Eric"},{"family":"Garrido","given":"Jose Luis"},{"family":"De Gasper","given":"André Luís"},{"family":"Gea‐Izquierdo","given":"Guillermo"},{"family":"Gibson","given":"David"},{"family":"Gillison","given":"Andrew N."},{"family":"Giroldo","given":"Aelton"},{"family":"Glasenhardt","given":"Mary‐Claire"},{"family":"Gleason","given":"Sean"},{"family":"Gliesch","given":"Mariana"},{"family":"Goldberg","given":"Emma"},{"family":"Göldel","given":"Bastian"},{"family":"Gonzalez‐Akre","given":"Erika"},{"family":"Gonzalez‐Andujar","given":"Jose L."},{"family":"González‐Melo","given":"Andrés"},{"family":"González‐Robles","given":"Ana"},{"family":"Graae","given":"Bente Jessen"},{"family":"Granda","given":"Elena"},{"family":"Graves","given":"Sarah"},{"family":"Green","given":"Walton A."},{"family":"Gregor","given":"Thomas"},{"family":"Gross","given":"Nicolas"},{"family":"Guerin","given":"Greg R."},{"family":"Günther","given":"Angela"},{"family":"Gutiérrez","given":"Alvaro G."},{"family":"Haddock","given":"Lillie"},{"family":"Haines","given":"Anna"},{"family":"Hall","given":"Jefferson"},{"family":"Hambuckers","given":"Alain"},{"family":"Han","given":"Wenxuan"},{"family":"Harrison","given":"Sandy P."},{"family":"Hattingh","given":"Wesley"},{"family":"Hawes","given":"Joseph E."},{"family":"He","given":"Tianhua"},{"family":"He","given":"Pengcheng"},{"family":"Heberling","given":"Jacob Mason"},{"family":"Helm","given":"Aveliina"},{"family":"Hempel","given":"Stefan"},{"family":"Hentschel","given":"Jörn"},{"family":"Hérault","given":"Bruno"},{"family":"Hereş","given":"Ana‐Maria"},{"family":"Herz","given":"Katharina"},{"family":"Heuertz","given":"Myriam"},{"family":"Hickler","given":"Thomas"},{"family":"Hietz","given":"Peter"},{"family":"Higuchi","given":"Pedro"},{"family":"Hipp","given":"Andrew L."},{"family":"Hirons","given":"Andrew"},{"family":"Hock","given":"Maria"},{"family":"Hogan","given":"James Aaron"},{"family":"Holl","given":"Karen"},{"family":"Honnay","given":"Olivier"},{"family":"Hornstein","given":"Daniel"},{"family":"Hou","given":"Enqing"},{"family":"Hough‐Snee","given":"Nate"},{"family":"Hovstad","given":"Knut Anders"},{"family":"Ichie","given":"Tomoaki"},{"family":"Igić","given":"Boris"},{"family":"Illa","given":"Estela"},{"family":"Isaac","given":"Marney"},{"family":"Ishihara","given":"Masae"},{"family":"Ivanov","given":"Leonid"},{"family":"Ivanova","given":"Larissa"},{"family":"Iversen","given":"Colleen M."},{"family":"Izquierdo","given":"Jordi"},{"family":"Jackson","given":"Robert B."},{"family":"Jackson","given":"Benjamin"},{"family":"Jactel","given":"Hervé"},{"family":"Jagodzinski","given":"Andrzej M."},{"family":"Jandt","given":"Ute"},{"family":"Jansen","given":"Steven"},{"family":"Jenkins","given":"Thomas"},{"family":"Jentsch","given":"Anke"},{"family":"Jespersen","given":"Jens Rasmus Plantener"},{"family":"Jiang","given":"Guo‐Feng"},{"family":"Johansen","given":"Jesper Liengaard"},{"family":"Johnson","given":"David"},{"family":"Jokela","given":"Eric J."},{"family":"Joly","given":"Carlos Alfredo"},{"family":"Jordan","given":"Gregory J."},{"family":"Joseph","given":"Grant Stuart"},{"family":"Junaedi","given":"Decky"},{"family":"Junker","given":"Robert R."},{"family":"Justes","given":"Eric"},{"family":"Kabzems","given":"Richard"},{"family":"Kane","given":"Jeffrey"},{"family":"Kaplan","given":"Zdenek"},{"family":"Kattenborn","given":"Teja"},{"family":"Kavelenova","given":"Lyudmila"},{"family":"Kearsley","given":"Elizabeth"},{"family":"Kempel","given":"Anne"},{"family":"Kenzo","given":"Tanaka"},{"family":"Kerkhoff","given":"Andrew"},{"family":"Khalil","given":"Mohammed I."},{"family":"Kinlock","given":"Nicole L."},{"family":"Kissling","given":"Wilm Daniel"},{"family":"Kitajima","given":"Kaoru"},{"family":"Kitzberger","given":"Thomas"},{"family":"Kjøller","given":"Rasmus"},{"family":"Klein","given":"Tamir"},{"family":"Kleyer","given":"Michael"},{"family":"Klimešová","given":"Jitka"},{"family":"Klipel","given":"Joice"},{"family":"Kloeppel","given":"Brian"},{"family":"Klotz","given":"Stefan"},{"family":"Knops","given":"Johannes M. H."},{"family":"Kohyama","given":"Takashi"},{"family":"Koike","given":"Fumito"},{"family":"Kollmann","given":"Johannes"},{"family":"Komac","given":"Benjamin"},{"family":"Komatsu","given":"Kimberly"},{"family":"König","given":"Christian"},{"family":"Kraft","given":"Nathan J. B."},{"family":"Kramer","given":"Koen"},{"family":"Kreft","given":"Holger"},{"family":"Kühn","given":"Ingolf"},{"family":"Kumarathunge","given":"Dushan"},{"family":"Kuppler","given":"Jonas"},{"family":"Kurokawa","given":"Hiroko"},{"family":"Kurosawa","given":"Yoko"},{"family":"Kuyah","given":"Shem"},{"family":"Laclau","given":"Jean‐Paul"},{"family":"Lafleur","given":"Benoit"},{"family":"Lallai","given":"Erik"},{"family":"Lamb","given":"Eric"},{"family":"Lamprecht","given":"Andrea"},{"family":"Larkin","given":"Daniel J."},{"family":"Laughlin","given":"Daniel"},{"family":"Le Bagousse‐Pinguet","given":"Yoann"},{"family":"Le Maire","given":"Guerric"},{"family":"Le Roux","given":"Peter C."},{"family":"Le Roux","given":"Elizabeth"},{"family":"Lee","given":"Tali"},{"family":"Lens","given":"Frederic"},{"family":"Lewis","given":"Simon L."},{"family":"Lhotsky","given":"Barbara"},{"family":"Li","given":"Yuanzhi"},{"family":"Li","given":"Xine"},{"family":"Lichstein","given":"Jeremy W."},{"family":"Liebergesell","given":"Mario"},{"family":"Lim","given":"Jun Ying"},{"family":"Lin","given":"Yan‐Shih"},{"family":"Linares","given":"Juan Carlos"},{"family":"Liu","given":"Chunjiang"},{"family":"Liu","given":"Daijun"},{"family":"Liu","given":"Udayangani"},{"family":"Livingstone","given":"Stuart"},{"family":"Llusià","given":"Joan"},{"family":"Lohbeck","given":"Madelon"},{"family":"López‐García","given":"Álvaro"},{"family":"Lopez‐Gonzalez","given":"Gabriela"},{"family":"Lososová","given":"Zdeňka"},{"family":"Louault","given":"Frédérique"},{"family":"Lukács","given":"Balázs A."},{"family":"Lukeš","given":"Petr"},{"family":"Luo","given":"Yunjian"},{"family":"Lussu","given":"Michele"},{"family":"Ma","given":"Siyan"},{"family":"Maciel Rabelo Pereira","given":"Camilla"},{"family":"Mack","given":"Michelle"},{"family":"Maire","given":"Vincent"},{"family":"Mäkelä","given":"Annikki"},{"family":"Mäkinen","given":"Harri"},{"family":"Malhado","given":"Ana Claudia Mendes"},{"family":"Mallik","given":"Azim"},{"family":"Manning","given":"Peter"},{"family":"Manzoni","given":"Stefano"},{"family":"Marchetti","given":"Zuleica"},{"family":"Marchino","given":"Luca"},{"family":"Marcilio‐Silva","given":"Vinicius"},{"family":"Marcon","given":"Eric"},{"family":"Marignani","given":"Michela"},{"family":"Markesteijn","given":"Lars"},{"family":"Martin","given":"Adam"},{"family":"Martínez‐Garza","given":"Cristina"},{"family":"Martínez‐Vilalta","given":"Jordi"},{"family":"Mašková","given":"Tereza"},{"family":"Mason","given":"Kelly"},{"family":"Mason","given":"Norman"},{"family":"Massad","given":"Tara Joy"},{"family":"Masse","given":"Jacynthe"},{"family":"Mayrose","given":"Itay"},{"family":"McCarthy","given":"James"},{"family":"McCormack","given":"M. Luke"},{"family":"McCulloh","given":"Katherine"},{"family":"McFadden","given":"Ian R."},{"family":"McGill","given":"Brian J."},{"family":"McPartland","given":"Mara Y."},{"family":"Medeiros","given":"Juliana S."},{"family":"Medlyn","given":"Belinda"},{"family":"Meerts","given":"Pierre"},{"family":"Mehrabi","given":"Zia"},{"family":"Meir","given":"Patrick"},{"family":"Melo","given":"Felipe P. L."},{"family":"Mencuccini","given":"Maurizio"},{"family":"Meredieu","given":"Céline"},{"family":"Messier","given":"Julie"},{"family":"Mészáros","given":"Ilona"},{"family":"Metsaranta","given":"Juha"},{"family":"Michaletz","given":"Sean T."},{"family":"Michelaki","given":"Chrysanthi"},{"family":"Migalina","given":"Svetlana"},{"family":"Milla","given":"Ruben"},{"family":"Miller","given":"Jesse E. D."},{"family":"Minden","given":"Vanessa"},{"family":"Ming","given":"Ray"},{"family":"Mokany","given":"Karel"},{"family":"Moles","given":"Angela T."},{"family":"Molnár","given":"Attila"},{"family":"Molofsky","given":"Jane"},{"family":"Molz","given":"Martin"},{"family":"Montgomery","given":"Rebecca A."},{"family":"Monty","given":"Arnaud"},{"family":"Moravcová","given":"Lenka"},{"family":"Moreno‐Martínez","given":"Alvaro"},{"family":"Moretti","given":"Marco"},{"family":"Mori","given":"Akira S."},{"family":"Mori","given":"Shigeta"},{"family":"Morris","given":"Dave"},{"family":"Morrison","given":"Jane"},{"family":"Mucina","given":"Ladislav"},{"family":"Mueller","given":"Sandra"},{"family":"Muir","given":"Christopher D."},{"family":"Müller","given":"Sandra Cristina"},{"family":"Munoz","given":"François"},{"family":"Myers‐Smith","given":"Isla H."},{"family":"Myster","given":"Randall W."},{"family":"Nagano","given":"Masahiro"},{"family":"Naidu","given":"Shawna"},{"family":"Narayanan","given":"Ayyappan"},{"family":"Natesan","given":"Balachandran"},{"family":"Negoita","given":"Luka"},{"family":"Nelson","given":"Andrew S."},{"family":"Neuschulz","given":"Eike Lena"},{"family":"Ni","given":"Jian"},{"family":"Niedrist","given":"Georg"},{"family":"Nieto","given":"Jhon"},{"family":"Niinemets","given":"Ülo"},{"family":"Nolan","given":"Rachael"},{"family":"Nottebrock","given":"Henning"},{"family":"Nouvellon","given":"Yann"},{"family":"Novakovskiy","given":"Alexander"},{"literal":"The Nutrient Network"},{"family":"Nystuen","given":"Kristin Odden"},{"family":"O'Grady","given":"Anthony"},{"family":"O'Hara","given":"Kevin"},{"family":"O'Reilly‐Nugent","given":"Andrew"},{"family":"Oakley","given":"Simon"},{"family":"Oberhuber","given":"Walter"},{"family":"Ohtsuka","given":"Toshiyuki"},{"family":"Oliveira","given":"Ricardo"},{"family":"Öllerer","given":"Kinga"},{"family":"Olson","given":"Mark E."},{"family":"Onipchenko","given":"Vladimir"},{"family":"Onoda","given":"Yusuke"},{"family":"Onstein","given":"Renske E."},{"family":"Ordonez","given":"Jenny C."},{"family":"Osada","given":"Noriyuki"},{"family":"Ostonen","given":"Ivika"},{"family":"Ottaviani","given":"Gianluigi"},{"family":"Otto","given":"Sarah"},{"family":"Overbeck","given":"Gerhard E."},{"family":"Ozinga","given":"Wim A."},{"family":"Pahl","given":"Anna T."},{"family":"Paine","given":"C. E. Timothy"},{"family":"Pakeman","given":"Robin J."},{"family":"Papageorgiou","given":"Aristotelis C."},{"family":"Parfionova","given":"Evgeniya"},{"family":"Pärtel","given":"Meelis"},{"family":"Patacca","given":"Marco"},{"family":"Paula","given":"Susana"},{"family":"Paule","given":"Juraj"},{"family":"Pauli","given":"Harald"},{"family":"Pausas","given":"Juli G."},{"family":"Peco","given":"Begoña"},{"family":"Penuelas","given":"Josep"},{"family":"Perea","given":"Antonio"},{"family":"Peri","given":"Pablo Luis"},{"family":"Petisco‐Souza","given":"Ana Carolina"},{"family":"Petraglia","given":"Alessandro"},{"family":"Petritan","given":"Any Mary"},{"family":"Phillips","given":"Oliver L."},{"family":"Pierce","given":"Simon"},{"family":"Pillar","given":"Valério D."},{"family":"Pisek","given":"Jan"},{"family":"Pomogaybin","given":"Alexandr"},{"family":"Poorter","given":"Hendrik"},{"family":"Portsmuth","given":"Angelika"},{"family":"Poschlod","given":"Peter"},{"family":"Potvin","given":"Catherine"},{"family":"Pounds","given":"Devon"},{"family":"Powell","given":"A. Shafer"},{"family":"Power","given":"Sally A."},{"family":"Prinzing","given":"Andreas"},{"family":"Puglielli","given":"Giacomo"},{"family":"Pyšek","given":"Petr"},{"family":"Raevel","given":"Valerie"},{"family":"Rammig","given":"Anja"},{"family":"Ransijn","given":"Johannes"},{"family":"Ray","given":"Courtenay A."},{"family":"Reich","given":"Peter B."},{"family":"Reichstein","given":"Markus"},{"family":"Reid","given":"Douglas E. B."},{"family":"Réjou‐Méchain","given":"Maxime"},{"family":"De Dios","given":"Victor Resco"},{"family":"Ribeiro","given":"Sabina"},{"family":"Richardson","given":"Sarah"},{"family":"Riibak","given":"Kersti"},{"family":"Rillig","given":"Matthias C."},{"family":"Riviera","given":"Fiamma"},{"family":"Robert","given":"Elisabeth M. R."},{"family":"Roberts","given":"Scott"},{"family":"Robroek","given":"Bjorn"},{"family":"Roddy","given":"Adam"},{"family":"Rodrigues","given":"Arthur Vinicius"},{"family":"Rogers","given":"Alistair"},{"family":"Rollinson","given":"Emily"},{"family":"Rolo","given":"Victor"},{"family":"Römermann","given":"Christine"},{"family":"Ronzhina","given":"Dina"},{"family":"Roscher","given":"Christiane"},{"family":"Rosell","given":"Julieta A."},{"family":"Rosenfield","given":"Milena Fermina"},{"family":"Rossi","given":"Christian"},{"family":"Roy","given":"David B."},{"family":"Royer‐Tardif","given":"Samuel"},{"family":"Rüger","given":"Nadja"},{"family":"Ruiz‐Peinado","given":"Ricardo"},{"family":"Rumpf","given":"Sabine B."},{"family":"Rusch","given":"Graciela M."},{"family":"Ryo","given":"Masahiro"},{"family":"Sack","given":"Lawren"},{"family":"Saldaña","given":"Angela"},{"family":"Salgado‐Negret","given":"Beatriz"},{"family":"Salguero‐Gomez","given":"Roberto"},{"family":"Santa‐Regina","given":"Ignacio"},{"family":"Santacruz‐García","given":"Ana Carolina"},{"family":"Santos","given":"Joaquim"},{"family":"Sardans","given":"Jordi"},{"family":"Schamp","given":"Brandon"},{"family":"Scherer‐Lorenzen","given":"Michael"},{"family":"Schleuning","given":"Matthias"},{"family":"Schmid","given":"Bernhard"},{"family":"Schmidt","given":"Marco"},{"family":"Schmitt","given":"Sylvain"},{"family":"Schneider","given":"Julio V."},{"family":"Schowanek","given":"Simon D."},{"family":"Schrader","given":"Julian"},{"family":"Schrodt","given":"Franziska"},{"family":"Schuldt","given":"Bernhard"},{"family":"Schurr","given":"Frank"},{"family":"Selaya Garvizu","given":"Galia"},{"family":"Semchenko","given":"Marina"},{"family":"Seymour","given":"Colleen"},{"family":"Sfair","given":"Julia C."},{"family":"Sharpe","given":"Joanne M."},{"family":"Sheppard","given":"Christine S."},{"family":"Sheremetiev","given":"Serge"},{"family":"Shiodera","given":"Satomi"},{"family":"Shipley","given":"Bill"},{"family":"Shovon","given":"Tanvir Ahmed"},{"family":"Siebenkäs","given":"Alrun"},{"family":"Sierra","given":"Carlos"},{"family":"Silva","given":"Vasco"},{"family":"Silva","given":"Mateus"},{"family":"Sitzia","given":"Tommaso"},{"family":"Sjöman","given":"Henrik"},{"family":"Slot","given":"Martijn"},{"family":"Smith","given":"Nicholas G."},{"family":"Sodhi","given":"Darwin"},{"family":"Soltis","given":"Pamela"},{"family":"Soltis","given":"Douglas"},{"family":"Somers","given":"Ben"},{"family":"Sonnier","given":"Grégory"},{"family":"Sørensen","given":"Mia Vedel"},{"family":"Sosinski","given":"Enio Egon"},{"family":"Soudzilovskaia","given":"Nadejda A."},{"family":"Souza","given":"Alexandre F."},{"family":"Spasojevic","given":"Marko"},{"family":"Sperandii","given":"Marta Gaia"},{"family":"Stan","given":"Amanda B."},{"family":"Stegen","given":"James"},{"family":"Steinbauer","given":"Klaus"},{"family":"Stephan","given":"Jörg G."},{"family":"Sterck","given":"Frank"},{"family":"Stojanovic","given":"Dejan B."},{"family":"Strydom","given":"Tanya"},{"family":"Suarez","given":"Maria Laura"},{"family":"Svenning","given":"Jens‐Christian"},{"family":"Svitková","given":"Ivana"},{"family":"Svitok","given":"Marek"},{"family":"Svoboda","given":"Miroslav"},{"family":"Swaine","given":"Emily"},{"family":"Swenson","given":"Nathan"},{"family":"Tabarelli","given":"Marcelo"},{"family":"Takagi","given":"Kentaro"},{"family":"Tappeiner","given":"Ulrike"},{"family":"Tarifa","given":"Rubén"},{"family":"Tauugourdeau","given":"Simon"},{"family":"Tavsanoglu","given":"Cagatay"},{"family":"Te Beest","given":"Mariska"},{"family":"Tedersoo","given":"Leho"},{"family":"Thiffault","given":"Nelson"},{"family":"Thom","given":"Dominik"},{"family":"Thomas","given":"Evert"},{"family":"Thompson","given":"Ken"},{"family":"Thornton","given":"Peter E."},{"family":"Thuiller","given":"Wilfried"},{"family":"Tichý","given":"Lubomír"},{"family":"Tissue","given":"David"},{"family":"Tjoelker","given":"Mark G."},{"family":"Tng","given":"David Yue Phin"},{"family":"Tobias","given":"Joseph"},{"family":"Török","given":"Péter"},{"family":"Tarin","given":"Tonantzin"},{"family":"Torres‐Ruiz","given":"José M."},{"family":"Tóthmérész","given":"Béla"},{"family":"Treurnicht","given":"Martina"},{"family":"Trivellone","given":"Valeria"},{"family":"Trolliet","given":"Franck"},{"family":"Trotsiuk","given":"Volodymyr"},{"family":"Tsakalos","given":"James L."},{"family":"Tsiripidis","given":"Ioannis"},{"family":"Tysklind","given":"Niklas"},{"family":"Umehara","given":"Toru"},{"family":"Usoltsev","given":"Vladimir"},{"family":"Vadeboncoeur","given":"Matthew"},{"family":"Vaezi","given":"Jamil"},{"family":"Valladares","given":"Fernando"},{"family":"Vamosi","given":"Jana"},{"family":"Van Bodegom","given":"Peter M."},{"family":"Van Breugel","given":"Michiel"},{"family":"Van Cleemput","given":"Elisa"},{"family":"Van De Weg","given":"Martine"},{"family":"Van Der Merwe","given":"Stephni"},{"family":"Van Der Plas","given":"Fons"},{"family":"Van Der Sande","given":"Masha T."},{"family":"Van Kleunen","given":"Mark"},{"family":"Van Meerbeek","given":"Koenraad"},{"family":"Vanderwel","given":"Mark"},{"family":"Vanselow","given":"Kim André"},{"family":"Vårhammar","given":"Angelica"},{"family":"Varone","given":"Laura"},{"family":"Vasquez Valderrama","given":"Maribel Yesenia"},{"family":"Vassilev","given":"Kiril"},{"family":"Vellend","given":"Mark"},{"family":"Veneklaas","given":"Erik J."},{"family":"Verbeeck","given":"Hans"},{"family":"Verheyen","given":"Kris"},{"family":"Vibrans","given":"Alexander"},{"family":"Vieira","given":"Ima"},{"family":"Villacís","given":"Jaime"},{"family":"Violle","given":"Cyrille"},{"family":"Vivek","given":"Pandi"},{"family":"Wagner","given":"Katrin"},{"family":"Waldram","given":"Matthew"},{"family":"Waldron","given":"Anthony"},{"family":"Walker","given":"Anthony P."},{"family":"Waller","given":"Martyn"},{"family":"Walther","given":"Gabriel"},{"family":"Wang","given":"Han"},{"family":"Wang","given":"Feng"},{"family":"Wang","given":"Weiqi"},{"family":"Watkins","given":"Harry"},{"family":"Watkins","given":"James"},{"family":"Weber","given":"Ulrich"},{"family":"Weedon","given":"James T."},{"family":"Wei","given":"Liping"},{"family":"Weigelt","given":"Patrick"},{"family":"Weiher","given":"Evan"},{"family":"Wells","given":"Aidan W."},{"family":"Wellstein","given":"Camilla"},{"family":"Wenk","given":"Elizabeth"},{"family":"Westoby","given":"Mark"},{"family":"Westwood","given":"Alana"},{"family":"White","given":"Philip John"},{"family":"Whitten","given":"Mark"},{"family":"Williams","given":"Mathew"},{"family":"Winkler","given":"Daniel E."},{"family":"Winter","given":"Klaus"},{"family":"Womack","given":"Chevonne"},{"family":"Wright","given":"Ian J."},{"family":"Wright","given":"S. Joseph"},{"family":"Wright","given":"Justin"},{"family":"Pinho","given":"Bruno X."},{"family":"Ximenes","given":"Fabiano"},{"family":"Yamada","given":"Toshihiro"},{"family":"Yamaji","given":"Keiko"},{"family":"Yanai","given":"Ruth"},{"family":"Yankov","given":"Nikolay"},{"family":"Yguel","given":"Benjamin"},{"family":"Zanini","given":"Kátia Janaina"},{"family":"Zanne","given":"Amy E."},{"family":"Zelený","given":"David"},{"family":"Zhao","given":"Yun‐Peng"},{"family":"Zheng","given":"Jingming"},{"family":"Zheng","given":"Ji"},{"family":"Ziemińska","given":"Kasia"},{"family":"Zirbel","given":"Chad R."},{"family":"Zizka","given":"Georg"},{"family":"Zo‐Bi","given":"Irié Casimir"},{"family":"Zotz","given":"Gerhard"},{"family":"Wirth","given":"Christian"}],"issued":{"date-parts":[["2020",1]]}}}],"schema":"https://github.com/citation-style-language/schema/raw/master/csl-citation.json"} </w:instrText>
      </w:r>
      <w:r w:rsidR="0068520C">
        <w:rPr>
          <w:rFonts w:ascii="Times New Roman" w:eastAsia="Times New Roman" w:hAnsi="Times New Roman" w:cs="Times New Roman"/>
          <w:sz w:val="24"/>
          <w:szCs w:val="24"/>
        </w:rPr>
        <w:fldChar w:fldCharType="separate"/>
      </w:r>
      <w:r w:rsidR="0068520C" w:rsidRPr="0068520C">
        <w:rPr>
          <w:rFonts w:ascii="Times New Roman" w:hAnsi="Times New Roman" w:cs="Times New Roman"/>
          <w:sz w:val="24"/>
        </w:rPr>
        <w:t>Kattge</w:t>
      </w:r>
      <w:proofErr w:type="spellEnd"/>
      <w:r w:rsidR="0068520C" w:rsidRPr="0068520C">
        <w:rPr>
          <w:rFonts w:ascii="Times New Roman" w:hAnsi="Times New Roman" w:cs="Times New Roman"/>
          <w:sz w:val="24"/>
        </w:rPr>
        <w:t xml:space="preserve"> </w:t>
      </w:r>
      <w:r w:rsidR="0068520C" w:rsidRPr="0068520C">
        <w:rPr>
          <w:rFonts w:ascii="Times New Roman" w:hAnsi="Times New Roman" w:cs="Times New Roman"/>
          <w:i/>
          <w:iCs/>
          <w:sz w:val="24"/>
        </w:rPr>
        <w:t>et al.</w:t>
      </w:r>
      <w:r w:rsidR="0068520C" w:rsidRPr="0068520C">
        <w:rPr>
          <w:rFonts w:ascii="Times New Roman" w:hAnsi="Times New Roman" w:cs="Times New Roman"/>
          <w:sz w:val="24"/>
        </w:rPr>
        <w:t xml:space="preserve"> 2020)</w:t>
      </w:r>
      <w:r w:rsidR="0068520C">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but when they were not found a literature search using the species name as one key word and “longevity” or “lifespan” as the other key word.  Longevity of a few taxa (e.g., species name, species name) have never been recorded, in these instances we used the life span of the nearest taxonomic relative as a proxy. A compiled list of the references used in obtaining longevity can be found in </w:t>
      </w:r>
      <w:commentRangeStart w:id="0"/>
      <w:r>
        <w:rPr>
          <w:rFonts w:ascii="Times New Roman" w:eastAsia="Times New Roman" w:hAnsi="Times New Roman" w:cs="Times New Roman"/>
          <w:sz w:val="24"/>
          <w:szCs w:val="24"/>
        </w:rPr>
        <w:t>appendix ##</w:t>
      </w:r>
      <w:commentRangeEnd w:id="0"/>
      <w:r w:rsidR="00C41F59">
        <w:rPr>
          <w:rStyle w:val="CommentReference"/>
        </w:rPr>
        <w:commentReference w:id="0"/>
      </w:r>
      <w:r>
        <w:rPr>
          <w:rFonts w:ascii="Times New Roman" w:eastAsia="Times New Roman" w:hAnsi="Times New Roman" w:cs="Times New Roman"/>
          <w:sz w:val="24"/>
          <w:szCs w:val="24"/>
        </w:rPr>
        <w:t xml:space="preserve">.  </w:t>
      </w:r>
    </w:p>
    <w:p w14:paraId="33A9E88B" w14:textId="00D42ECE" w:rsidR="009B349A" w:rsidRDefault="009B349A" w:rsidP="005A4E0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The time series were standardized </w:t>
      </w:r>
      <w:r w:rsidR="00C41F59">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w:t>
      </w:r>
      <w:r w:rsidR="00C41F59">
        <w:rPr>
          <w:rFonts w:ascii="Times New Roman" w:eastAsia="Times New Roman" w:hAnsi="Times New Roman" w:cs="Times New Roman"/>
          <w:sz w:val="24"/>
          <w:szCs w:val="24"/>
        </w:rPr>
        <w:t>be yearly</w:t>
      </w:r>
      <w:r>
        <w:rPr>
          <w:rFonts w:ascii="Times New Roman" w:eastAsia="Times New Roman" w:hAnsi="Times New Roman" w:cs="Times New Roman"/>
          <w:sz w:val="24"/>
          <w:szCs w:val="24"/>
        </w:rPr>
        <w:t xml:space="preserve"> after which </w:t>
      </w:r>
      <w:r w:rsidR="00C41F59">
        <w:rPr>
          <w:rFonts w:ascii="Times New Roman" w:eastAsia="Times New Roman" w:hAnsi="Times New Roman" w:cs="Times New Roman"/>
          <w:sz w:val="24"/>
          <w:szCs w:val="24"/>
        </w:rPr>
        <w:t>several</w:t>
      </w:r>
      <w:r>
        <w:rPr>
          <w:rFonts w:ascii="Times New Roman" w:eastAsia="Times New Roman" w:hAnsi="Times New Roman" w:cs="Times New Roman"/>
          <w:sz w:val="24"/>
          <w:szCs w:val="24"/>
        </w:rPr>
        <w:t xml:space="preserve"> characteristics describing the time series were calculated. </w:t>
      </w:r>
      <w:r w:rsidR="006060C3">
        <w:rPr>
          <w:rFonts w:ascii="Times New Roman" w:eastAsia="Times New Roman" w:hAnsi="Times New Roman" w:cs="Times New Roman"/>
          <w:sz w:val="24"/>
          <w:szCs w:val="24"/>
        </w:rPr>
        <w:t xml:space="preserve">We used a single abundance record for each year to avoid phenological increases in abundance due to seasonality </w:t>
      </w:r>
      <w:r w:rsidR="00C41F59">
        <w:rPr>
          <w:rFonts w:ascii="Times New Roman" w:eastAsia="Times New Roman" w:hAnsi="Times New Roman" w:cs="Times New Roman"/>
          <w:sz w:val="24"/>
          <w:szCs w:val="24"/>
        </w:rPr>
        <w:t>being</w:t>
      </w:r>
      <w:r w:rsidR="006060C3">
        <w:rPr>
          <w:rFonts w:ascii="Times New Roman" w:eastAsia="Times New Roman" w:hAnsi="Times New Roman" w:cs="Times New Roman"/>
          <w:sz w:val="24"/>
          <w:szCs w:val="24"/>
        </w:rPr>
        <w:t xml:space="preserve"> classified as </w:t>
      </w:r>
      <w:r w:rsidR="00C41F59">
        <w:rPr>
          <w:rFonts w:ascii="Times New Roman" w:eastAsia="Times New Roman" w:hAnsi="Times New Roman" w:cs="Times New Roman"/>
          <w:sz w:val="24"/>
          <w:szCs w:val="24"/>
        </w:rPr>
        <w:t xml:space="preserve">a </w:t>
      </w:r>
      <w:r w:rsidR="006060C3">
        <w:rPr>
          <w:rFonts w:ascii="Times New Roman" w:eastAsia="Times New Roman" w:hAnsi="Times New Roman" w:cs="Times New Roman"/>
          <w:sz w:val="24"/>
          <w:szCs w:val="24"/>
        </w:rPr>
        <w:t>boom-bust.</w:t>
      </w:r>
      <w:r>
        <w:rPr>
          <w:rFonts w:ascii="Times New Roman" w:eastAsia="Times New Roman" w:hAnsi="Times New Roman" w:cs="Times New Roman"/>
          <w:sz w:val="24"/>
          <w:szCs w:val="24"/>
        </w:rPr>
        <w:t xml:space="preserve"> For time series that had more than one sample in a year, we used the maximum abundance record </w:t>
      </w:r>
      <w:r w:rsidR="006060C3">
        <w:rPr>
          <w:rFonts w:ascii="Times New Roman" w:eastAsia="Times New Roman" w:hAnsi="Times New Roman" w:cs="Times New Roman"/>
          <w:sz w:val="24"/>
          <w:szCs w:val="24"/>
        </w:rPr>
        <w:t xml:space="preserve">for that time frame.  A few studies included time series from multiple habitats within a location that likely belong to the same population </w:t>
      </w:r>
      <w:r w:rsidR="006060C3">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{"citationID":"onQLN81e","properties":{"formattedCitation":"(Pintar {\\i{}et al.} 2023)","plainCitation":"(Pintar et al. 2023)","dontUpdate":true,"noteIndex":0},"citationItems":[{"id":1825,"uris":["http://zotero.org/users/9972654/items/S4M92RUI"],"itemData":{"id":1825,"type":"article-journal","container-title":"Biological Invasions","DOI":"10.1007/s10530-023-03146-9","ISSN":"1387-3547, 1573-1464","journalAbbreviation":"Biol Invasions","language":"en","source":"DOI.org (Crossref)","title":"Contrasting invasion histories and effects of three non-native fishes observed with long-term monitoring data","URL":"https://link.springer.com/10.1007/s10530-023-03146-9","author":[{"family":"Pintar","given":"Matthew R."},{"family":"Dorn","given":"Nathan J."},{"family":"Kline","given":"Jeffrey L."},{"family":"Trexler","given":"Joel C."}],"accessed":{"date-parts":[["2023",9,29]]},"issued":{"date-parts":[["2023",8,16]]}}}],"schema":"https://github.com/citation-style-language/schema/raw/master/csl-citation.json"} </w:instrText>
      </w:r>
      <w:r w:rsidR="006060C3">
        <w:rPr>
          <w:rFonts w:ascii="Times New Roman" w:eastAsia="Times New Roman" w:hAnsi="Times New Roman" w:cs="Times New Roman"/>
          <w:sz w:val="24"/>
          <w:szCs w:val="24"/>
        </w:rPr>
        <w:fldChar w:fldCharType="separate"/>
      </w:r>
      <w:r w:rsidR="006060C3" w:rsidRPr="006060C3">
        <w:rPr>
          <w:rFonts w:ascii="Times New Roman" w:hAnsi="Times New Roman" w:cs="Times New Roman"/>
          <w:sz w:val="24"/>
        </w:rPr>
        <w:t>(</w:t>
      </w:r>
      <w:r w:rsidR="006060C3">
        <w:rPr>
          <w:rFonts w:ascii="Times New Roman" w:hAnsi="Times New Roman" w:cs="Times New Roman"/>
          <w:sz w:val="24"/>
        </w:rPr>
        <w:t xml:space="preserve">e.g., </w:t>
      </w:r>
      <w:r w:rsidR="006060C3" w:rsidRPr="006060C3">
        <w:rPr>
          <w:rFonts w:ascii="Times New Roman" w:hAnsi="Times New Roman" w:cs="Times New Roman"/>
          <w:sz w:val="24"/>
        </w:rPr>
        <w:t xml:space="preserve">Pintar </w:t>
      </w:r>
      <w:r w:rsidR="006060C3" w:rsidRPr="006060C3">
        <w:rPr>
          <w:rFonts w:ascii="Times New Roman" w:hAnsi="Times New Roman" w:cs="Times New Roman"/>
          <w:i/>
          <w:iCs/>
          <w:sz w:val="24"/>
        </w:rPr>
        <w:t>et al.</w:t>
      </w:r>
      <w:r w:rsidR="006060C3" w:rsidRPr="006060C3">
        <w:rPr>
          <w:rFonts w:ascii="Times New Roman" w:hAnsi="Times New Roman" w:cs="Times New Roman"/>
          <w:sz w:val="24"/>
        </w:rPr>
        <w:t xml:space="preserve"> 2023)</w:t>
      </w:r>
      <w:r w:rsidR="006060C3">
        <w:rPr>
          <w:rFonts w:ascii="Times New Roman" w:eastAsia="Times New Roman" w:hAnsi="Times New Roman" w:cs="Times New Roman"/>
          <w:sz w:val="24"/>
          <w:szCs w:val="24"/>
        </w:rPr>
        <w:fldChar w:fldCharType="end"/>
      </w:r>
      <w:r w:rsidR="006060C3">
        <w:rPr>
          <w:rFonts w:ascii="Times New Roman" w:eastAsia="Times New Roman" w:hAnsi="Times New Roman" w:cs="Times New Roman"/>
          <w:sz w:val="24"/>
          <w:szCs w:val="24"/>
        </w:rPr>
        <w:t xml:space="preserve">, thus we took the average population metric across the habitats.  Thus, </w:t>
      </w:r>
      <w:proofErr w:type="spellStart"/>
      <w:r w:rsidR="006060C3">
        <w:rPr>
          <w:rFonts w:ascii="Times New Roman" w:eastAsia="Times New Roman" w:hAnsi="Times New Roman" w:cs="Times New Roman"/>
          <w:sz w:val="24"/>
          <w:szCs w:val="24"/>
        </w:rPr>
        <w:t>all time</w:t>
      </w:r>
      <w:proofErr w:type="spellEnd"/>
      <w:r w:rsidR="006060C3">
        <w:rPr>
          <w:rFonts w:ascii="Times New Roman" w:eastAsia="Times New Roman" w:hAnsi="Times New Roman" w:cs="Times New Roman"/>
          <w:sz w:val="24"/>
          <w:szCs w:val="24"/>
        </w:rPr>
        <w:t xml:space="preserve"> series would have one record for each surveyed year. Using these yearly time series, we obtained the surveyed</w:t>
      </w:r>
      <w:r w:rsidR="00C41F59">
        <w:rPr>
          <w:rFonts w:ascii="Times New Roman" w:eastAsia="Times New Roman" w:hAnsi="Times New Roman" w:cs="Times New Roman"/>
          <w:sz w:val="24"/>
          <w:szCs w:val="24"/>
        </w:rPr>
        <w:t xml:space="preserve"> period</w:t>
      </w:r>
      <w:r w:rsidR="006060C3">
        <w:rPr>
          <w:rFonts w:ascii="Times New Roman" w:eastAsia="Times New Roman" w:hAnsi="Times New Roman" w:cs="Times New Roman"/>
          <w:sz w:val="24"/>
          <w:szCs w:val="24"/>
        </w:rPr>
        <w:t xml:space="preserve"> by </w:t>
      </w:r>
      <w:r>
        <w:rPr>
          <w:rFonts w:ascii="Times New Roman" w:eastAsia="Times New Roman" w:hAnsi="Times New Roman" w:cs="Times New Roman"/>
          <w:sz w:val="24"/>
          <w:szCs w:val="24"/>
        </w:rPr>
        <w:t>finding the first and last year sample</w:t>
      </w:r>
      <w:r w:rsidR="006060C3">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The length of the time series was calculated as the difference between the last and the first years of sampled. The number of years </w:t>
      </w:r>
      <w:r w:rsidR="00C41F59">
        <w:rPr>
          <w:rFonts w:ascii="Times New Roman" w:eastAsia="Times New Roman" w:hAnsi="Times New Roman" w:cs="Times New Roman"/>
          <w:sz w:val="24"/>
          <w:szCs w:val="24"/>
        </w:rPr>
        <w:t xml:space="preserve">surveyed was calculated by finding the number of survey records throughout the period. </w:t>
      </w:r>
      <w:r>
        <w:rPr>
          <w:rFonts w:ascii="Times New Roman" w:eastAsia="Times New Roman" w:hAnsi="Times New Roman" w:cs="Times New Roman"/>
          <w:sz w:val="24"/>
          <w:szCs w:val="24"/>
        </w:rPr>
        <w:t xml:space="preserve"> </w:t>
      </w:r>
      <w:r w:rsidR="00C41F59">
        <w:rPr>
          <w:rFonts w:ascii="Times New Roman" w:eastAsia="Times New Roman" w:hAnsi="Times New Roman" w:cs="Times New Roman"/>
          <w:sz w:val="24"/>
          <w:szCs w:val="24"/>
        </w:rPr>
        <w:t>Characterizing the time series in this way</w:t>
      </w:r>
      <w:r w:rsidR="00FF6C0D">
        <w:rPr>
          <w:rFonts w:ascii="Times New Roman" w:eastAsia="Times New Roman" w:hAnsi="Times New Roman" w:cs="Times New Roman"/>
          <w:sz w:val="24"/>
          <w:szCs w:val="24"/>
        </w:rPr>
        <w:t xml:space="preserve"> </w:t>
      </w:r>
      <w:r w:rsidR="00C41F59">
        <w:rPr>
          <w:rFonts w:ascii="Times New Roman" w:eastAsia="Times New Roman" w:hAnsi="Times New Roman" w:cs="Times New Roman"/>
          <w:sz w:val="24"/>
          <w:szCs w:val="24"/>
        </w:rPr>
        <w:t xml:space="preserve">means that time series could contain missing records from one year to the next, so we calculated two metrics that described the completeness of the time series. First, we calculated the proportion of years that were sample </w:t>
      </w:r>
      <w:r w:rsidR="00FA39FB">
        <w:rPr>
          <w:rFonts w:ascii="Times New Roman" w:eastAsia="Times New Roman" w:hAnsi="Times New Roman" w:cs="Times New Roman"/>
          <w:sz w:val="24"/>
          <w:szCs w:val="24"/>
        </w:rPr>
        <w:t>throughout</w:t>
      </w:r>
      <w:r w:rsidR="00C41F59">
        <w:rPr>
          <w:rFonts w:ascii="Times New Roman" w:eastAsia="Times New Roman" w:hAnsi="Times New Roman" w:cs="Times New Roman"/>
          <w:sz w:val="24"/>
          <w:szCs w:val="24"/>
        </w:rPr>
        <w:t xml:space="preserve"> the entire </w:t>
      </w:r>
      <w:r w:rsidR="000C36FF">
        <w:rPr>
          <w:rFonts w:ascii="Times New Roman" w:eastAsia="Times New Roman" w:hAnsi="Times New Roman" w:cs="Times New Roman"/>
          <w:sz w:val="24"/>
          <w:szCs w:val="24"/>
        </w:rPr>
        <w:t>period</w:t>
      </w:r>
      <w:r w:rsidR="00C41F59">
        <w:rPr>
          <w:rFonts w:ascii="Times New Roman" w:eastAsia="Times New Roman" w:hAnsi="Times New Roman" w:cs="Times New Roman"/>
          <w:sz w:val="24"/>
          <w:szCs w:val="24"/>
        </w:rPr>
        <w:t xml:space="preserve">, thus a value of </w:t>
      </w:r>
      <w:r w:rsidR="004F060A">
        <w:rPr>
          <w:rFonts w:ascii="Times New Roman" w:eastAsia="Times New Roman" w:hAnsi="Times New Roman" w:cs="Times New Roman"/>
          <w:sz w:val="24"/>
          <w:szCs w:val="24"/>
        </w:rPr>
        <w:t>one</w:t>
      </w:r>
      <w:r w:rsidR="00C41F59">
        <w:rPr>
          <w:rFonts w:ascii="Times New Roman" w:eastAsia="Times New Roman" w:hAnsi="Times New Roman" w:cs="Times New Roman"/>
          <w:sz w:val="24"/>
          <w:szCs w:val="24"/>
        </w:rPr>
        <w:t xml:space="preserve"> would indicate that every year was surveyed.  Second, we </w:t>
      </w:r>
      <w:r w:rsidR="000C36FF">
        <w:rPr>
          <w:rFonts w:ascii="Times New Roman" w:eastAsia="Times New Roman" w:hAnsi="Times New Roman" w:cs="Times New Roman"/>
          <w:sz w:val="24"/>
          <w:szCs w:val="24"/>
        </w:rPr>
        <w:t xml:space="preserve">calculated the proportion of years that were surveyed across a 10-year sliding window, then we found the maximum proportion across </w:t>
      </w:r>
      <w:r w:rsidR="008E1318">
        <w:rPr>
          <w:rFonts w:ascii="Times New Roman" w:eastAsia="Times New Roman" w:hAnsi="Times New Roman" w:cs="Times New Roman"/>
          <w:sz w:val="24"/>
          <w:szCs w:val="24"/>
        </w:rPr>
        <w:t>the time series</w:t>
      </w:r>
      <w:r w:rsidR="000C36FF">
        <w:rPr>
          <w:rFonts w:ascii="Times New Roman" w:eastAsia="Times New Roman" w:hAnsi="Times New Roman" w:cs="Times New Roman"/>
          <w:sz w:val="24"/>
          <w:szCs w:val="24"/>
        </w:rPr>
        <w:t xml:space="preserve">.  </w:t>
      </w:r>
      <w:r w:rsidR="004F060A">
        <w:rPr>
          <w:rFonts w:ascii="Times New Roman" w:eastAsia="Times New Roman" w:hAnsi="Times New Roman" w:cs="Times New Roman"/>
          <w:sz w:val="24"/>
          <w:szCs w:val="24"/>
        </w:rPr>
        <w:t>A value of 1 would indicate</w:t>
      </w:r>
      <w:r w:rsidR="000C36FF">
        <w:rPr>
          <w:rFonts w:ascii="Times New Roman" w:eastAsia="Times New Roman" w:hAnsi="Times New Roman" w:cs="Times New Roman"/>
          <w:sz w:val="24"/>
          <w:szCs w:val="24"/>
        </w:rPr>
        <w:t xml:space="preserve"> that a time series has 10 continuous survey</w:t>
      </w:r>
      <w:r w:rsidR="004F060A">
        <w:rPr>
          <w:rFonts w:ascii="Times New Roman" w:eastAsia="Times New Roman" w:hAnsi="Times New Roman" w:cs="Times New Roman"/>
          <w:sz w:val="24"/>
          <w:szCs w:val="24"/>
        </w:rPr>
        <w:t>s</w:t>
      </w:r>
      <w:r w:rsidR="000C36FF">
        <w:rPr>
          <w:rFonts w:ascii="Times New Roman" w:eastAsia="Times New Roman" w:hAnsi="Times New Roman" w:cs="Times New Roman"/>
          <w:sz w:val="24"/>
          <w:szCs w:val="24"/>
        </w:rPr>
        <w:t xml:space="preserve"> during any portion of the time series. This allowed us to include time </w:t>
      </w:r>
      <w:r w:rsidR="0088384C">
        <w:rPr>
          <w:rFonts w:ascii="Times New Roman" w:eastAsia="Times New Roman" w:hAnsi="Times New Roman" w:cs="Times New Roman"/>
          <w:sz w:val="24"/>
          <w:szCs w:val="24"/>
        </w:rPr>
        <w:t>series</w:t>
      </w:r>
      <w:r w:rsidR="000C36FF">
        <w:rPr>
          <w:rFonts w:ascii="Times New Roman" w:eastAsia="Times New Roman" w:hAnsi="Times New Roman" w:cs="Times New Roman"/>
          <w:sz w:val="24"/>
          <w:szCs w:val="24"/>
        </w:rPr>
        <w:t xml:space="preserve"> that would have one historical record that </w:t>
      </w:r>
      <w:r w:rsidR="00100B62">
        <w:rPr>
          <w:rFonts w:ascii="Times New Roman" w:eastAsia="Times New Roman" w:hAnsi="Times New Roman" w:cs="Times New Roman"/>
          <w:sz w:val="24"/>
          <w:szCs w:val="24"/>
        </w:rPr>
        <w:t>was separated from</w:t>
      </w:r>
      <w:r w:rsidR="000C36FF">
        <w:rPr>
          <w:rFonts w:ascii="Times New Roman" w:eastAsia="Times New Roman" w:hAnsi="Times New Roman" w:cs="Times New Roman"/>
          <w:sz w:val="24"/>
          <w:szCs w:val="24"/>
        </w:rPr>
        <w:t xml:space="preserve"> more consistent sampling closer to the present day</w:t>
      </w:r>
      <w:r w:rsidR="009A439B">
        <w:rPr>
          <w:rFonts w:ascii="Times New Roman" w:eastAsia="Times New Roman" w:hAnsi="Times New Roman" w:cs="Times New Roman"/>
          <w:sz w:val="24"/>
          <w:szCs w:val="24"/>
        </w:rPr>
        <w:t xml:space="preserve">.  </w:t>
      </w:r>
      <w:r w:rsidR="00AD2301">
        <w:rPr>
          <w:rFonts w:ascii="Times New Roman" w:eastAsia="Times New Roman" w:hAnsi="Times New Roman" w:cs="Times New Roman"/>
          <w:sz w:val="24"/>
          <w:szCs w:val="24"/>
        </w:rPr>
        <w:t xml:space="preserve">Finally, to better standardize the data for species with short generation times, we divided the time series length by longevity to scale the lengths by number of lifespans the time series encompasses for a species. </w:t>
      </w:r>
    </w:p>
    <w:p w14:paraId="466F913A" w14:textId="7AF70FFB" w:rsidR="00CB46AF" w:rsidRPr="000C36FF" w:rsidRDefault="00154FB6" w:rsidP="000C36FF">
      <w:pPr>
        <w:spacing w:line="480" w:lineRule="auto"/>
        <w:ind w:firstLine="720"/>
        <w:rPr>
          <w:rFonts w:ascii="Times New Roman" w:eastAsia="Times New Roman" w:hAnsi="Times New Roman" w:cs="Times New Roman"/>
          <w:sz w:val="24"/>
          <w:szCs w:val="24"/>
        </w:rPr>
      </w:pPr>
      <w:r w:rsidRPr="000C36FF">
        <w:rPr>
          <w:rFonts w:ascii="Times New Roman" w:eastAsia="Times New Roman" w:hAnsi="Times New Roman" w:cs="Times New Roman"/>
          <w:sz w:val="24"/>
          <w:szCs w:val="24"/>
        </w:rPr>
        <w:lastRenderedPageBreak/>
        <w:t xml:space="preserve">A time series </w:t>
      </w:r>
      <w:r w:rsidR="00654592" w:rsidRPr="000C36FF">
        <w:rPr>
          <w:rFonts w:ascii="Times New Roman" w:eastAsia="Times New Roman" w:hAnsi="Times New Roman" w:cs="Times New Roman"/>
          <w:sz w:val="24"/>
          <w:szCs w:val="24"/>
        </w:rPr>
        <w:t xml:space="preserve">needed to </w:t>
      </w:r>
      <w:r w:rsidR="00AD2301">
        <w:rPr>
          <w:rFonts w:ascii="Times New Roman" w:eastAsia="Times New Roman" w:hAnsi="Times New Roman" w:cs="Times New Roman"/>
          <w:sz w:val="24"/>
          <w:szCs w:val="24"/>
        </w:rPr>
        <w:t>meet</w:t>
      </w:r>
      <w:r w:rsidR="00654592" w:rsidRPr="000C36FF">
        <w:rPr>
          <w:rFonts w:ascii="Times New Roman" w:eastAsia="Times New Roman" w:hAnsi="Times New Roman" w:cs="Times New Roman"/>
          <w:sz w:val="24"/>
          <w:szCs w:val="24"/>
        </w:rPr>
        <w:t xml:space="preserve"> several criteria </w:t>
      </w:r>
      <w:r w:rsidR="004E7595" w:rsidRPr="000C36FF">
        <w:rPr>
          <w:rFonts w:ascii="Times New Roman" w:eastAsia="Times New Roman" w:hAnsi="Times New Roman" w:cs="Times New Roman"/>
          <w:sz w:val="24"/>
          <w:szCs w:val="24"/>
        </w:rPr>
        <w:t>that describe</w:t>
      </w:r>
      <w:r w:rsidR="00AD2301">
        <w:rPr>
          <w:rFonts w:ascii="Times New Roman" w:eastAsia="Times New Roman" w:hAnsi="Times New Roman" w:cs="Times New Roman"/>
          <w:sz w:val="24"/>
          <w:szCs w:val="24"/>
        </w:rPr>
        <w:t xml:space="preserve"> </w:t>
      </w:r>
      <w:r w:rsidR="004E7595" w:rsidRPr="000C36FF">
        <w:rPr>
          <w:rFonts w:ascii="Times New Roman" w:eastAsia="Times New Roman" w:hAnsi="Times New Roman" w:cs="Times New Roman"/>
          <w:sz w:val="24"/>
          <w:szCs w:val="24"/>
        </w:rPr>
        <w:t xml:space="preserve">its length and completeness </w:t>
      </w:r>
      <w:r w:rsidR="000C36FF" w:rsidRPr="000C36FF">
        <w:rPr>
          <w:rFonts w:ascii="Times New Roman" w:eastAsia="Times New Roman" w:hAnsi="Times New Roman" w:cs="Times New Roman"/>
          <w:sz w:val="24"/>
          <w:szCs w:val="24"/>
        </w:rPr>
        <w:t>to</w:t>
      </w:r>
      <w:r w:rsidR="00DA6383" w:rsidRPr="000C36FF">
        <w:rPr>
          <w:rFonts w:ascii="Times New Roman" w:eastAsia="Times New Roman" w:hAnsi="Times New Roman" w:cs="Times New Roman"/>
          <w:sz w:val="24"/>
          <w:szCs w:val="24"/>
        </w:rPr>
        <w:t xml:space="preserve"> be included </w:t>
      </w:r>
      <w:r w:rsidR="0088384C">
        <w:rPr>
          <w:rFonts w:ascii="Times New Roman" w:eastAsia="Times New Roman" w:hAnsi="Times New Roman" w:cs="Times New Roman"/>
          <w:sz w:val="24"/>
          <w:szCs w:val="24"/>
        </w:rPr>
        <w:t>for</w:t>
      </w:r>
      <w:r w:rsidR="004F060A">
        <w:rPr>
          <w:rFonts w:ascii="Times New Roman" w:eastAsia="Times New Roman" w:hAnsi="Times New Roman" w:cs="Times New Roman"/>
          <w:sz w:val="24"/>
          <w:szCs w:val="24"/>
        </w:rPr>
        <w:t xml:space="preserve"> classification</w:t>
      </w:r>
      <w:r w:rsidR="00AD2301">
        <w:rPr>
          <w:rFonts w:ascii="Times New Roman" w:eastAsia="Times New Roman" w:hAnsi="Times New Roman" w:cs="Times New Roman"/>
          <w:sz w:val="24"/>
          <w:szCs w:val="24"/>
        </w:rPr>
        <w:t>.</w:t>
      </w:r>
      <w:r w:rsidR="004F060A">
        <w:rPr>
          <w:rFonts w:ascii="Times New Roman" w:eastAsia="Times New Roman" w:hAnsi="Times New Roman" w:cs="Times New Roman"/>
          <w:sz w:val="24"/>
          <w:szCs w:val="24"/>
        </w:rPr>
        <w:t xml:space="preserve">  </w:t>
      </w:r>
      <w:r w:rsidR="004B7FE1">
        <w:rPr>
          <w:rFonts w:ascii="Times New Roman" w:eastAsia="Times New Roman" w:hAnsi="Times New Roman" w:cs="Times New Roman"/>
          <w:sz w:val="24"/>
          <w:szCs w:val="24"/>
        </w:rPr>
        <w:t xml:space="preserve">For species with </w:t>
      </w:r>
      <w:r w:rsidR="008F2BE7">
        <w:rPr>
          <w:rFonts w:ascii="Times New Roman" w:eastAsia="Times New Roman" w:hAnsi="Times New Roman" w:cs="Times New Roman"/>
          <w:sz w:val="24"/>
          <w:szCs w:val="24"/>
        </w:rPr>
        <w:t xml:space="preserve">life </w:t>
      </w:r>
      <w:r w:rsidR="004B7FE1">
        <w:rPr>
          <w:rFonts w:ascii="Times New Roman" w:eastAsia="Times New Roman" w:hAnsi="Times New Roman" w:cs="Times New Roman"/>
          <w:sz w:val="24"/>
          <w:szCs w:val="24"/>
        </w:rPr>
        <w:t>spans</w:t>
      </w:r>
      <w:r w:rsidR="008F2BE7">
        <w:rPr>
          <w:rFonts w:ascii="Times New Roman" w:eastAsia="Times New Roman" w:hAnsi="Times New Roman" w:cs="Times New Roman"/>
          <w:sz w:val="24"/>
          <w:szCs w:val="24"/>
        </w:rPr>
        <w:t xml:space="preserve"> &lt; 1 year</w:t>
      </w:r>
      <w:r w:rsidR="004B7FE1">
        <w:rPr>
          <w:rFonts w:ascii="Times New Roman" w:eastAsia="Times New Roman" w:hAnsi="Times New Roman" w:cs="Times New Roman"/>
          <w:sz w:val="24"/>
          <w:szCs w:val="24"/>
        </w:rPr>
        <w:t>,</w:t>
      </w:r>
      <w:r w:rsidR="00821EF5">
        <w:rPr>
          <w:rFonts w:ascii="Times New Roman" w:eastAsia="Times New Roman" w:hAnsi="Times New Roman" w:cs="Times New Roman"/>
          <w:sz w:val="24"/>
          <w:szCs w:val="24"/>
        </w:rPr>
        <w:t xml:space="preserve"> time series needed </w:t>
      </w:r>
      <w:r w:rsidR="004F060A">
        <w:rPr>
          <w:rFonts w:ascii="Times New Roman" w:eastAsia="Times New Roman" w:hAnsi="Times New Roman" w:cs="Times New Roman"/>
          <w:sz w:val="24"/>
          <w:szCs w:val="24"/>
        </w:rPr>
        <w:t xml:space="preserve">at least 8 </w:t>
      </w:r>
      <w:r w:rsidR="005120F8">
        <w:rPr>
          <w:rFonts w:ascii="Times New Roman" w:eastAsia="Times New Roman" w:hAnsi="Times New Roman" w:cs="Times New Roman"/>
          <w:sz w:val="24"/>
          <w:szCs w:val="24"/>
        </w:rPr>
        <w:t>years that were surveyed</w:t>
      </w:r>
      <w:r w:rsidR="00B633EF">
        <w:rPr>
          <w:rFonts w:ascii="Times New Roman" w:eastAsia="Times New Roman" w:hAnsi="Times New Roman" w:cs="Times New Roman"/>
          <w:sz w:val="24"/>
          <w:szCs w:val="24"/>
        </w:rPr>
        <w:t xml:space="preserve"> to be</w:t>
      </w:r>
      <w:r w:rsidR="004F060A">
        <w:rPr>
          <w:rFonts w:ascii="Times New Roman" w:eastAsia="Times New Roman" w:hAnsi="Times New Roman" w:cs="Times New Roman"/>
          <w:sz w:val="24"/>
          <w:szCs w:val="24"/>
        </w:rPr>
        <w:t xml:space="preserve"> include</w:t>
      </w:r>
      <w:r w:rsidR="00F9056A">
        <w:rPr>
          <w:rFonts w:ascii="Times New Roman" w:eastAsia="Times New Roman" w:hAnsi="Times New Roman" w:cs="Times New Roman"/>
          <w:sz w:val="24"/>
          <w:szCs w:val="24"/>
        </w:rPr>
        <w:t>d otherwise time series</w:t>
      </w:r>
      <w:r w:rsidR="004A1797">
        <w:rPr>
          <w:rFonts w:ascii="Times New Roman" w:eastAsia="Times New Roman" w:hAnsi="Times New Roman" w:cs="Times New Roman"/>
          <w:sz w:val="24"/>
          <w:szCs w:val="24"/>
        </w:rPr>
        <w:t>. Other species needed at least</w:t>
      </w:r>
      <w:r w:rsidR="00F9056A">
        <w:rPr>
          <w:rFonts w:ascii="Times New Roman" w:eastAsia="Times New Roman" w:hAnsi="Times New Roman" w:cs="Times New Roman"/>
          <w:sz w:val="24"/>
          <w:szCs w:val="24"/>
        </w:rPr>
        <w:t xml:space="preserve"> 10 years</w:t>
      </w:r>
      <w:r w:rsidR="004A1797">
        <w:rPr>
          <w:rFonts w:ascii="Times New Roman" w:eastAsia="Times New Roman" w:hAnsi="Times New Roman" w:cs="Times New Roman"/>
          <w:sz w:val="24"/>
          <w:szCs w:val="24"/>
        </w:rPr>
        <w:t xml:space="preserve"> that were surveyed to be</w:t>
      </w:r>
      <w:r w:rsidR="00F9056A">
        <w:rPr>
          <w:rFonts w:ascii="Times New Roman" w:eastAsia="Times New Roman" w:hAnsi="Times New Roman" w:cs="Times New Roman"/>
          <w:sz w:val="24"/>
          <w:szCs w:val="24"/>
        </w:rPr>
        <w:t xml:space="preserve"> included. Next, we included only those data that had at least 80% of any 10 continuous surveys that were sampled.</w:t>
      </w:r>
      <w:r w:rsidR="00F9056A" w:rsidRPr="00F9056A">
        <w:rPr>
          <w:rFonts w:ascii="Times New Roman" w:eastAsia="Times New Roman" w:hAnsi="Times New Roman" w:cs="Times New Roman"/>
          <w:sz w:val="24"/>
          <w:szCs w:val="24"/>
        </w:rPr>
        <w:t xml:space="preserve"> </w:t>
      </w:r>
      <w:r w:rsidR="00F9056A">
        <w:rPr>
          <w:rFonts w:ascii="Times New Roman" w:eastAsia="Times New Roman" w:hAnsi="Times New Roman" w:cs="Times New Roman"/>
          <w:sz w:val="24"/>
          <w:szCs w:val="24"/>
        </w:rPr>
        <w:t xml:space="preserve">These criteria allowed us to include a shorter time series for species that have fast generation times (e.g., zooplankton; </w:t>
      </w:r>
      <w:r w:rsidR="00F9056A">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{"citationID":"sBhWfcAw","properties":{"formattedCitation":"(Dexter {\\i{}et al.} 2015)","plainCitation":"(Dexter et al. 2015)","dontUpdate":true,"noteIndex":0},"citationItems":[{"id":64,"uris":["http://zotero.org/users/9972654/items/W2KK3AL2"],"itemData":{"id":64,"type":"article-journal","abstract":"Nonindigenous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M."},{"family":"Rollwagen-Bollens","given":"Gretchen"},{"family":"Emerson","given":"Josh"},{"family":"Zimmerman","given":"Julie"}],"issued":{"date-parts":[["2015",3]]}}}],"schema":"https://github.com/citation-style-language/schema/raw/master/csl-citation.json"} </w:instrText>
      </w:r>
      <w:r w:rsidR="00F9056A">
        <w:rPr>
          <w:rFonts w:ascii="Times New Roman" w:eastAsia="Times New Roman" w:hAnsi="Times New Roman" w:cs="Times New Roman"/>
          <w:sz w:val="24"/>
          <w:szCs w:val="24"/>
        </w:rPr>
        <w:fldChar w:fldCharType="separate"/>
      </w:r>
      <w:r w:rsidR="00F9056A" w:rsidRPr="00F9056A">
        <w:rPr>
          <w:rFonts w:ascii="Times New Roman" w:hAnsi="Times New Roman" w:cs="Times New Roman"/>
          <w:sz w:val="24"/>
        </w:rPr>
        <w:t xml:space="preserve">Dexter </w:t>
      </w:r>
      <w:r w:rsidR="00F9056A" w:rsidRPr="00F9056A">
        <w:rPr>
          <w:rFonts w:ascii="Times New Roman" w:hAnsi="Times New Roman" w:cs="Times New Roman"/>
          <w:i/>
          <w:iCs/>
          <w:sz w:val="24"/>
        </w:rPr>
        <w:t>et al.</w:t>
      </w:r>
      <w:r w:rsidR="00F9056A" w:rsidRPr="00F9056A">
        <w:rPr>
          <w:rFonts w:ascii="Times New Roman" w:hAnsi="Times New Roman" w:cs="Times New Roman"/>
          <w:sz w:val="24"/>
        </w:rPr>
        <w:t xml:space="preserve"> 2015)</w:t>
      </w:r>
      <w:r w:rsidR="00F9056A">
        <w:rPr>
          <w:rFonts w:ascii="Times New Roman" w:eastAsia="Times New Roman" w:hAnsi="Times New Roman" w:cs="Times New Roman"/>
          <w:sz w:val="24"/>
          <w:szCs w:val="24"/>
        </w:rPr>
        <w:fldChar w:fldCharType="end"/>
      </w:r>
      <w:r w:rsidR="00F9056A">
        <w:rPr>
          <w:rFonts w:ascii="Times New Roman" w:eastAsia="Times New Roman" w:hAnsi="Times New Roman" w:cs="Times New Roman"/>
          <w:sz w:val="24"/>
          <w:szCs w:val="24"/>
        </w:rPr>
        <w:t>.  Further</w:t>
      </w:r>
      <w:r w:rsidR="00CD2835">
        <w:rPr>
          <w:rFonts w:ascii="Times New Roman" w:eastAsia="Times New Roman" w:hAnsi="Times New Roman" w:cs="Times New Roman"/>
          <w:sz w:val="24"/>
          <w:szCs w:val="24"/>
        </w:rPr>
        <w:t>,</w:t>
      </w:r>
      <w:r w:rsidR="00F9056A">
        <w:rPr>
          <w:rFonts w:ascii="Times New Roman" w:eastAsia="Times New Roman" w:hAnsi="Times New Roman" w:cs="Times New Roman"/>
          <w:sz w:val="24"/>
          <w:szCs w:val="24"/>
        </w:rPr>
        <w:t xml:space="preserve"> these criteria allowed us to include time series that would have split sampling events with </w:t>
      </w:r>
      <w:r w:rsidR="00CD2835">
        <w:rPr>
          <w:rFonts w:ascii="Times New Roman" w:eastAsia="Times New Roman" w:hAnsi="Times New Roman" w:cs="Times New Roman"/>
          <w:sz w:val="24"/>
          <w:szCs w:val="24"/>
        </w:rPr>
        <w:t>a</w:t>
      </w:r>
      <w:r w:rsidR="00F9056A">
        <w:rPr>
          <w:rFonts w:ascii="Times New Roman" w:eastAsia="Times New Roman" w:hAnsi="Times New Roman" w:cs="Times New Roman"/>
          <w:sz w:val="24"/>
          <w:szCs w:val="24"/>
        </w:rPr>
        <w:t xml:space="preserve"> period of historical sampling be</w:t>
      </w:r>
      <w:r w:rsidR="00CD2835">
        <w:rPr>
          <w:rFonts w:ascii="Times New Roman" w:eastAsia="Times New Roman" w:hAnsi="Times New Roman" w:cs="Times New Roman"/>
          <w:sz w:val="24"/>
          <w:szCs w:val="24"/>
        </w:rPr>
        <w:t>ing</w:t>
      </w:r>
      <w:r w:rsidR="00F9056A">
        <w:rPr>
          <w:rFonts w:ascii="Times New Roman" w:eastAsia="Times New Roman" w:hAnsi="Times New Roman" w:cs="Times New Roman"/>
          <w:sz w:val="24"/>
          <w:szCs w:val="24"/>
        </w:rPr>
        <w:t xml:space="preserve"> separated from </w:t>
      </w:r>
      <w:r w:rsidR="00CD2835">
        <w:rPr>
          <w:rFonts w:ascii="Times New Roman" w:eastAsia="Times New Roman" w:hAnsi="Times New Roman" w:cs="Times New Roman"/>
          <w:sz w:val="24"/>
          <w:szCs w:val="24"/>
        </w:rPr>
        <w:t>another period of</w:t>
      </w:r>
      <w:r w:rsidR="00F9056A">
        <w:rPr>
          <w:rFonts w:ascii="Times New Roman" w:eastAsia="Times New Roman" w:hAnsi="Times New Roman" w:cs="Times New Roman"/>
          <w:sz w:val="24"/>
          <w:szCs w:val="24"/>
        </w:rPr>
        <w:t xml:space="preserve"> sampling closer to the present.</w:t>
      </w:r>
    </w:p>
    <w:p w14:paraId="32651C41" w14:textId="5F8FC936" w:rsidR="000F57A9" w:rsidRDefault="000F57A9" w:rsidP="00605F5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Boom-Bust Classification</w:t>
      </w:r>
    </w:p>
    <w:p w14:paraId="7E9B3258" w14:textId="522841C4" w:rsidR="00FF426C" w:rsidRDefault="00330192" w:rsidP="00C71783">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time series that met the criteria for inclusion, classification of time series was accomplished through</w:t>
      </w:r>
      <w:r w:rsidR="00023F0D">
        <w:rPr>
          <w:rFonts w:ascii="Times New Roman" w:eastAsia="Times New Roman" w:hAnsi="Times New Roman" w:cs="Times New Roman"/>
          <w:sz w:val="24"/>
          <w:szCs w:val="24"/>
        </w:rPr>
        <w:t xml:space="preserve"> two steps</w:t>
      </w:r>
      <w:r w:rsidR="00EF1174">
        <w:rPr>
          <w:rFonts w:ascii="Times New Roman" w:eastAsia="Times New Roman" w:hAnsi="Times New Roman" w:cs="Times New Roman"/>
          <w:sz w:val="24"/>
          <w:szCs w:val="24"/>
        </w:rPr>
        <w:t xml:space="preserve">. </w:t>
      </w:r>
      <w:r w:rsidR="003A4FA6">
        <w:rPr>
          <w:rFonts w:ascii="Times New Roman" w:eastAsia="Times New Roman" w:hAnsi="Times New Roman" w:cs="Times New Roman"/>
          <w:sz w:val="24"/>
          <w:szCs w:val="24"/>
        </w:rPr>
        <w:t>First,</w:t>
      </w:r>
      <w:r w:rsidR="00E865E3">
        <w:rPr>
          <w:rFonts w:ascii="Times New Roman" w:eastAsia="Times New Roman" w:hAnsi="Times New Roman" w:cs="Times New Roman"/>
          <w:sz w:val="24"/>
          <w:szCs w:val="24"/>
        </w:rPr>
        <w:t xml:space="preserve"> </w:t>
      </w:r>
      <w:r w:rsidR="00D963C4">
        <w:rPr>
          <w:rFonts w:ascii="Times New Roman" w:eastAsia="Times New Roman" w:hAnsi="Times New Roman" w:cs="Times New Roman"/>
          <w:sz w:val="24"/>
          <w:szCs w:val="24"/>
        </w:rPr>
        <w:t>the “breakpoints” function within the</w:t>
      </w:r>
      <w:r w:rsidR="00793854">
        <w:rPr>
          <w:rFonts w:ascii="Times New Roman" w:eastAsia="Times New Roman" w:hAnsi="Times New Roman" w:cs="Times New Roman"/>
          <w:sz w:val="24"/>
          <w:szCs w:val="24"/>
        </w:rPr>
        <w:t xml:space="preserve"> </w:t>
      </w:r>
      <w:r w:rsidR="00D963C4">
        <w:rPr>
          <w:rFonts w:ascii="Times New Roman" w:eastAsia="Times New Roman" w:hAnsi="Times New Roman" w:cs="Times New Roman"/>
          <w:sz w:val="24"/>
          <w:szCs w:val="24"/>
        </w:rPr>
        <w:t>“</w:t>
      </w:r>
      <w:proofErr w:type="spellStart"/>
      <w:r w:rsidR="00D963C4">
        <w:rPr>
          <w:rFonts w:ascii="Times New Roman" w:eastAsia="Times New Roman" w:hAnsi="Times New Roman" w:cs="Times New Roman"/>
          <w:sz w:val="24"/>
          <w:szCs w:val="24"/>
        </w:rPr>
        <w:t>strucchange</w:t>
      </w:r>
      <w:proofErr w:type="spellEnd"/>
      <w:r w:rsidR="00D963C4">
        <w:rPr>
          <w:rFonts w:ascii="Times New Roman" w:eastAsia="Times New Roman" w:hAnsi="Times New Roman" w:cs="Times New Roman"/>
          <w:sz w:val="24"/>
          <w:szCs w:val="24"/>
        </w:rPr>
        <w:t>” package in R</w:t>
      </w:r>
      <w:r w:rsidR="00E865E3">
        <w:rPr>
          <w:rFonts w:ascii="Times New Roman" w:eastAsia="Times New Roman" w:hAnsi="Times New Roman" w:cs="Times New Roman"/>
          <w:sz w:val="24"/>
          <w:szCs w:val="24"/>
        </w:rPr>
        <w:t xml:space="preserve"> was used</w:t>
      </w:r>
      <w:r w:rsidR="00D963C4">
        <w:rPr>
          <w:rFonts w:ascii="Times New Roman" w:eastAsia="Times New Roman" w:hAnsi="Times New Roman" w:cs="Times New Roman"/>
          <w:sz w:val="24"/>
          <w:szCs w:val="24"/>
        </w:rPr>
        <w:t xml:space="preserve"> to identify breakpoints in the time series </w:t>
      </w:r>
      <w:r w:rsidR="0061090C">
        <w:rPr>
          <w:rFonts w:ascii="Times New Roman" w:eastAsia="Times New Roman" w:hAnsi="Times New Roman" w:cs="Times New Roman"/>
          <w:sz w:val="24"/>
          <w:szCs w:val="24"/>
        </w:rPr>
        <w:t xml:space="preserve">from </w:t>
      </w:r>
      <w:r w:rsidR="00B16EBF">
        <w:rPr>
          <w:rFonts w:ascii="Times New Roman" w:eastAsia="Times New Roman" w:hAnsi="Times New Roman" w:cs="Times New Roman"/>
          <w:sz w:val="24"/>
          <w:szCs w:val="24"/>
        </w:rPr>
        <w:t>differences</w:t>
      </w:r>
      <w:r w:rsidR="00D963C4">
        <w:rPr>
          <w:rFonts w:ascii="Times New Roman" w:eastAsia="Times New Roman" w:hAnsi="Times New Roman" w:cs="Times New Roman"/>
          <w:sz w:val="24"/>
          <w:szCs w:val="24"/>
        </w:rPr>
        <w:t xml:space="preserve"> in the mean</w:t>
      </w:r>
      <w:r w:rsidR="00B16EBF">
        <w:rPr>
          <w:rFonts w:ascii="Times New Roman" w:eastAsia="Times New Roman" w:hAnsi="Times New Roman" w:cs="Times New Roman"/>
          <w:sz w:val="24"/>
          <w:szCs w:val="24"/>
        </w:rPr>
        <w:t xml:space="preserve"> between regimes</w:t>
      </w:r>
      <w:r w:rsidR="00D963C4">
        <w:rPr>
          <w:rFonts w:ascii="Times New Roman" w:eastAsia="Times New Roman" w:hAnsi="Times New Roman" w:cs="Times New Roman"/>
          <w:sz w:val="24"/>
          <w:szCs w:val="24"/>
        </w:rPr>
        <w:t>.</w:t>
      </w:r>
      <w:r w:rsidR="00B16EBF">
        <w:rPr>
          <w:rFonts w:ascii="Times New Roman" w:eastAsia="Times New Roman" w:hAnsi="Times New Roman" w:cs="Times New Roman"/>
          <w:sz w:val="24"/>
          <w:szCs w:val="24"/>
        </w:rPr>
        <w:t xml:space="preserve">  </w:t>
      </w:r>
      <w:r w:rsidR="00293DB7">
        <w:rPr>
          <w:rFonts w:ascii="Times New Roman" w:eastAsia="Times New Roman" w:hAnsi="Times New Roman" w:cs="Times New Roman"/>
          <w:sz w:val="24"/>
          <w:szCs w:val="24"/>
        </w:rPr>
        <w:t>T</w:t>
      </w:r>
      <w:r w:rsidR="00D511E7">
        <w:rPr>
          <w:rFonts w:ascii="Times New Roman" w:eastAsia="Times New Roman" w:hAnsi="Times New Roman" w:cs="Times New Roman"/>
          <w:sz w:val="24"/>
          <w:szCs w:val="24"/>
        </w:rPr>
        <w:t>he breakpoint</w:t>
      </w:r>
      <w:r w:rsidR="00293DB7">
        <w:rPr>
          <w:rFonts w:ascii="Times New Roman" w:eastAsia="Times New Roman" w:hAnsi="Times New Roman" w:cs="Times New Roman"/>
          <w:sz w:val="24"/>
          <w:szCs w:val="24"/>
        </w:rPr>
        <w:t>s</w:t>
      </w:r>
      <w:r w:rsidR="00D511E7">
        <w:rPr>
          <w:rFonts w:ascii="Times New Roman" w:eastAsia="Times New Roman" w:hAnsi="Times New Roman" w:cs="Times New Roman"/>
          <w:sz w:val="24"/>
          <w:szCs w:val="24"/>
        </w:rPr>
        <w:t xml:space="preserve"> </w:t>
      </w:r>
      <w:r w:rsidR="00293DB7">
        <w:rPr>
          <w:rFonts w:ascii="Times New Roman" w:eastAsia="Times New Roman" w:hAnsi="Times New Roman" w:cs="Times New Roman"/>
          <w:sz w:val="24"/>
          <w:szCs w:val="24"/>
        </w:rPr>
        <w:t xml:space="preserve">marked transitions </w:t>
      </w:r>
      <w:r w:rsidR="00D511E7">
        <w:rPr>
          <w:rFonts w:ascii="Times New Roman" w:eastAsia="Times New Roman" w:hAnsi="Times New Roman" w:cs="Times New Roman"/>
          <w:sz w:val="24"/>
          <w:szCs w:val="24"/>
        </w:rPr>
        <w:t xml:space="preserve">between the different phases </w:t>
      </w:r>
      <w:r w:rsidR="00811E4B">
        <w:rPr>
          <w:rFonts w:ascii="Times New Roman" w:eastAsia="Times New Roman" w:hAnsi="Times New Roman" w:cs="Times New Roman"/>
          <w:sz w:val="24"/>
          <w:szCs w:val="24"/>
        </w:rPr>
        <w:t xml:space="preserve">of the invasion process </w:t>
      </w:r>
      <w:r w:rsidR="00D511E7">
        <w:rPr>
          <w:rFonts w:ascii="Times New Roman" w:eastAsia="Times New Roman" w:hAnsi="Times New Roman" w:cs="Times New Roman"/>
          <w:sz w:val="24"/>
          <w:szCs w:val="24"/>
        </w:rPr>
        <w:t>(i.e., lag/growth phase, high abundance/establishment phase, low abundance/decline phase)</w:t>
      </w:r>
      <w:r w:rsidR="00811E4B">
        <w:rPr>
          <w:rFonts w:ascii="Times New Roman" w:eastAsia="Times New Roman" w:hAnsi="Times New Roman" w:cs="Times New Roman"/>
          <w:sz w:val="24"/>
          <w:szCs w:val="24"/>
        </w:rPr>
        <w:t xml:space="preserve">.  </w:t>
      </w:r>
      <w:r w:rsidR="009A1A35">
        <w:rPr>
          <w:rFonts w:ascii="Times New Roman" w:eastAsia="Times New Roman" w:hAnsi="Times New Roman" w:cs="Times New Roman"/>
          <w:sz w:val="24"/>
          <w:szCs w:val="24"/>
        </w:rPr>
        <w:t>R</w:t>
      </w:r>
      <w:r w:rsidR="00D511E7">
        <w:rPr>
          <w:rFonts w:ascii="Times New Roman" w:eastAsia="Times New Roman" w:hAnsi="Times New Roman" w:cs="Times New Roman"/>
          <w:sz w:val="24"/>
          <w:szCs w:val="24"/>
        </w:rPr>
        <w:t>egime shift detect</w:t>
      </w:r>
      <w:r w:rsidR="00900CC3">
        <w:rPr>
          <w:rFonts w:ascii="Times New Roman" w:eastAsia="Times New Roman" w:hAnsi="Times New Roman" w:cs="Times New Roman"/>
          <w:sz w:val="24"/>
          <w:szCs w:val="24"/>
        </w:rPr>
        <w:t xml:space="preserve">ion </w:t>
      </w:r>
      <w:r w:rsidR="00CD2B62">
        <w:rPr>
          <w:rFonts w:ascii="Times New Roman" w:eastAsia="Times New Roman" w:hAnsi="Times New Roman" w:cs="Times New Roman"/>
          <w:sz w:val="24"/>
          <w:szCs w:val="24"/>
        </w:rPr>
        <w:t>method</w:t>
      </w:r>
      <w:r w:rsidR="0061090C">
        <w:rPr>
          <w:rFonts w:ascii="Times New Roman" w:eastAsia="Times New Roman" w:hAnsi="Times New Roman" w:cs="Times New Roman"/>
          <w:sz w:val="24"/>
          <w:szCs w:val="24"/>
        </w:rPr>
        <w:t>s</w:t>
      </w:r>
      <w:r w:rsidR="00CD2B62">
        <w:rPr>
          <w:rFonts w:ascii="Times New Roman" w:eastAsia="Times New Roman" w:hAnsi="Times New Roman" w:cs="Times New Roman"/>
          <w:sz w:val="24"/>
          <w:szCs w:val="24"/>
        </w:rPr>
        <w:t xml:space="preserve"> ha</w:t>
      </w:r>
      <w:r w:rsidR="0061090C">
        <w:rPr>
          <w:rFonts w:ascii="Times New Roman" w:eastAsia="Times New Roman" w:hAnsi="Times New Roman" w:cs="Times New Roman"/>
          <w:sz w:val="24"/>
          <w:szCs w:val="24"/>
        </w:rPr>
        <w:t>ve</w:t>
      </w:r>
      <w:r w:rsidR="00CD2B62">
        <w:rPr>
          <w:rFonts w:ascii="Times New Roman" w:eastAsia="Times New Roman" w:hAnsi="Times New Roman" w:cs="Times New Roman"/>
          <w:sz w:val="24"/>
          <w:szCs w:val="24"/>
        </w:rPr>
        <w:t xml:space="preserve"> been used to identify the different phases of </w:t>
      </w:r>
      <w:r w:rsidR="0088429D">
        <w:rPr>
          <w:rFonts w:ascii="Times New Roman" w:eastAsia="Times New Roman" w:hAnsi="Times New Roman" w:cs="Times New Roman"/>
          <w:sz w:val="24"/>
          <w:szCs w:val="24"/>
        </w:rPr>
        <w:t xml:space="preserve">the invasion of </w:t>
      </w:r>
      <w:r w:rsidR="00E608B1">
        <w:rPr>
          <w:rFonts w:ascii="Times New Roman" w:eastAsia="Times New Roman" w:hAnsi="Times New Roman" w:cs="Times New Roman"/>
          <w:sz w:val="24"/>
          <w:szCs w:val="24"/>
        </w:rPr>
        <w:t>signal crayfish (</w:t>
      </w:r>
      <w:proofErr w:type="spellStart"/>
      <w:r w:rsidR="0006321C" w:rsidRPr="0006321C">
        <w:rPr>
          <w:rFonts w:ascii="Times New Roman" w:eastAsia="Times New Roman" w:hAnsi="Times New Roman" w:cs="Times New Roman"/>
          <w:i/>
          <w:iCs/>
          <w:sz w:val="24"/>
          <w:szCs w:val="24"/>
        </w:rPr>
        <w:t>Pacifastacus</w:t>
      </w:r>
      <w:proofErr w:type="spellEnd"/>
      <w:r w:rsidR="0006321C" w:rsidRPr="0006321C">
        <w:rPr>
          <w:rFonts w:ascii="Times New Roman" w:eastAsia="Times New Roman" w:hAnsi="Times New Roman" w:cs="Times New Roman"/>
          <w:i/>
          <w:iCs/>
          <w:sz w:val="24"/>
          <w:szCs w:val="24"/>
        </w:rPr>
        <w:t xml:space="preserve"> </w:t>
      </w:r>
      <w:proofErr w:type="spellStart"/>
      <w:r w:rsidR="0006321C" w:rsidRPr="0006321C">
        <w:rPr>
          <w:rFonts w:ascii="Times New Roman" w:eastAsia="Times New Roman" w:hAnsi="Times New Roman" w:cs="Times New Roman"/>
          <w:i/>
          <w:iCs/>
          <w:sz w:val="24"/>
          <w:szCs w:val="24"/>
        </w:rPr>
        <w:t>leniusculus</w:t>
      </w:r>
      <w:proofErr w:type="spellEnd"/>
      <w:r w:rsidR="0006321C">
        <w:rPr>
          <w:rFonts w:ascii="Times New Roman" w:eastAsia="Times New Roman" w:hAnsi="Times New Roman" w:cs="Times New Roman"/>
          <w:sz w:val="24"/>
          <w:szCs w:val="24"/>
        </w:rPr>
        <w:t>)</w:t>
      </w:r>
      <w:r w:rsidR="00CD2B62">
        <w:rPr>
          <w:rFonts w:ascii="Times New Roman" w:eastAsia="Times New Roman" w:hAnsi="Times New Roman" w:cs="Times New Roman"/>
          <w:sz w:val="24"/>
          <w:szCs w:val="24"/>
        </w:rPr>
        <w:t xml:space="preserve"> </w:t>
      </w:r>
      <w:r w:rsidR="0006321C">
        <w:rPr>
          <w:rFonts w:ascii="Times New Roman" w:eastAsia="Times New Roman" w:hAnsi="Times New Roman" w:cs="Times New Roman"/>
          <w:sz w:val="24"/>
          <w:szCs w:val="24"/>
        </w:rPr>
        <w:t xml:space="preserve">in Swedish Lakes </w:t>
      </w:r>
      <w:r w:rsidR="0006321C">
        <w:rPr>
          <w:rFonts w:ascii="Times New Roman" w:eastAsia="Times New Roman" w:hAnsi="Times New Roman" w:cs="Times New Roman"/>
          <w:sz w:val="24"/>
          <w:szCs w:val="24"/>
        </w:rPr>
        <w:fldChar w:fldCharType="begin"/>
      </w:r>
      <w:r w:rsidR="0006321C">
        <w:rPr>
          <w:rFonts w:ascii="Times New Roman" w:eastAsia="Times New Roman" w:hAnsi="Times New Roman" w:cs="Times New Roman"/>
          <w:sz w:val="24"/>
          <w:szCs w:val="24"/>
        </w:rPr>
        <w:instrText xml:space="preserve"> ADDIN ZOTERO_ITEM CSL_CITATION {"citationID":"cjHrDUtU","properties":{"formattedCitation":"(Sandstr\\uc0\\u246{}m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06321C">
        <w:rPr>
          <w:rFonts w:ascii="Times New Roman" w:eastAsia="Times New Roman" w:hAnsi="Times New Roman" w:cs="Times New Roman"/>
          <w:sz w:val="24"/>
          <w:szCs w:val="24"/>
        </w:rPr>
        <w:fldChar w:fldCharType="separate"/>
      </w:r>
      <w:r w:rsidR="0006321C" w:rsidRPr="0006321C">
        <w:rPr>
          <w:rFonts w:ascii="Times New Roman" w:hAnsi="Times New Roman" w:cs="Times New Roman"/>
          <w:sz w:val="24"/>
        </w:rPr>
        <w:t xml:space="preserve">(Sandström </w:t>
      </w:r>
      <w:r w:rsidR="0006321C" w:rsidRPr="0006321C">
        <w:rPr>
          <w:rFonts w:ascii="Times New Roman" w:hAnsi="Times New Roman" w:cs="Times New Roman"/>
          <w:i/>
          <w:iCs/>
          <w:sz w:val="24"/>
        </w:rPr>
        <w:t>et al.</w:t>
      </w:r>
      <w:r w:rsidR="0006321C" w:rsidRPr="0006321C">
        <w:rPr>
          <w:rFonts w:ascii="Times New Roman" w:hAnsi="Times New Roman" w:cs="Times New Roman"/>
          <w:sz w:val="24"/>
        </w:rPr>
        <w:t xml:space="preserve"> 2014)</w:t>
      </w:r>
      <w:r w:rsidR="0006321C">
        <w:rPr>
          <w:rFonts w:ascii="Times New Roman" w:eastAsia="Times New Roman" w:hAnsi="Times New Roman" w:cs="Times New Roman"/>
          <w:sz w:val="24"/>
          <w:szCs w:val="24"/>
        </w:rPr>
        <w:fldChar w:fldCharType="end"/>
      </w:r>
      <w:r w:rsidR="00914D6D">
        <w:rPr>
          <w:rFonts w:ascii="Times New Roman" w:eastAsia="Times New Roman" w:hAnsi="Times New Roman" w:cs="Times New Roman"/>
          <w:sz w:val="24"/>
          <w:szCs w:val="24"/>
        </w:rPr>
        <w:t xml:space="preserve">. </w:t>
      </w:r>
      <w:r w:rsidR="0080700C">
        <w:rPr>
          <w:rFonts w:ascii="Times New Roman" w:eastAsia="Times New Roman" w:hAnsi="Times New Roman" w:cs="Times New Roman"/>
          <w:sz w:val="24"/>
          <w:szCs w:val="24"/>
        </w:rPr>
        <w:t xml:space="preserve">  The regime shift detection require</w:t>
      </w:r>
      <w:r w:rsidR="00C343AA">
        <w:rPr>
          <w:rFonts w:ascii="Times New Roman" w:eastAsia="Times New Roman" w:hAnsi="Times New Roman" w:cs="Times New Roman"/>
          <w:sz w:val="24"/>
          <w:szCs w:val="24"/>
        </w:rPr>
        <w:t>d no missing observations in the</w:t>
      </w:r>
      <w:r w:rsidR="0080700C">
        <w:rPr>
          <w:rFonts w:ascii="Times New Roman" w:eastAsia="Times New Roman" w:hAnsi="Times New Roman" w:cs="Times New Roman"/>
          <w:sz w:val="24"/>
          <w:szCs w:val="24"/>
        </w:rPr>
        <w:t xml:space="preserve"> time series, </w:t>
      </w:r>
      <w:r w:rsidR="00C343AA">
        <w:rPr>
          <w:rFonts w:ascii="Times New Roman" w:eastAsia="Times New Roman" w:hAnsi="Times New Roman" w:cs="Times New Roman"/>
          <w:sz w:val="24"/>
          <w:szCs w:val="24"/>
        </w:rPr>
        <w:t xml:space="preserve">thus </w:t>
      </w:r>
      <w:r w:rsidR="0016539E">
        <w:rPr>
          <w:rFonts w:ascii="Times New Roman" w:eastAsia="Times New Roman" w:hAnsi="Times New Roman" w:cs="Times New Roman"/>
          <w:sz w:val="24"/>
          <w:szCs w:val="24"/>
        </w:rPr>
        <w:t>all-time</w:t>
      </w:r>
      <w:r w:rsidR="00C343AA">
        <w:rPr>
          <w:rFonts w:ascii="Times New Roman" w:eastAsia="Times New Roman" w:hAnsi="Times New Roman" w:cs="Times New Roman"/>
          <w:sz w:val="24"/>
          <w:szCs w:val="24"/>
        </w:rPr>
        <w:t xml:space="preserve"> series were </w:t>
      </w:r>
      <w:r w:rsidR="00D0725B">
        <w:rPr>
          <w:rFonts w:ascii="Times New Roman" w:eastAsia="Times New Roman" w:hAnsi="Times New Roman" w:cs="Times New Roman"/>
          <w:sz w:val="24"/>
          <w:szCs w:val="24"/>
        </w:rPr>
        <w:t>modeled</w:t>
      </w:r>
      <w:r w:rsidR="00C343AA">
        <w:rPr>
          <w:rFonts w:ascii="Times New Roman" w:eastAsia="Times New Roman" w:hAnsi="Times New Roman" w:cs="Times New Roman"/>
          <w:sz w:val="24"/>
          <w:szCs w:val="24"/>
        </w:rPr>
        <w:t xml:space="preserve"> </w:t>
      </w:r>
      <w:r w:rsidR="0016539E">
        <w:rPr>
          <w:rFonts w:ascii="Times New Roman" w:eastAsia="Times New Roman" w:hAnsi="Times New Roman" w:cs="Times New Roman"/>
          <w:sz w:val="24"/>
          <w:szCs w:val="24"/>
        </w:rPr>
        <w:t>using</w:t>
      </w:r>
      <w:r w:rsidR="00C343AA">
        <w:rPr>
          <w:rFonts w:ascii="Times New Roman" w:eastAsia="Times New Roman" w:hAnsi="Times New Roman" w:cs="Times New Roman"/>
          <w:sz w:val="24"/>
          <w:szCs w:val="24"/>
        </w:rPr>
        <w:t xml:space="preserve"> </w:t>
      </w:r>
      <w:r w:rsidR="00886BBF">
        <w:rPr>
          <w:rFonts w:ascii="Times New Roman" w:eastAsia="Times New Roman" w:hAnsi="Times New Roman" w:cs="Times New Roman"/>
          <w:sz w:val="24"/>
          <w:szCs w:val="24"/>
        </w:rPr>
        <w:t xml:space="preserve">Bayesian </w:t>
      </w:r>
      <w:r w:rsidR="00C343AA">
        <w:rPr>
          <w:rFonts w:ascii="Times New Roman" w:eastAsia="Times New Roman" w:hAnsi="Times New Roman" w:cs="Times New Roman"/>
          <w:sz w:val="24"/>
          <w:szCs w:val="24"/>
        </w:rPr>
        <w:t>state-space</w:t>
      </w:r>
      <w:r w:rsidR="0016539E">
        <w:rPr>
          <w:rFonts w:ascii="Times New Roman" w:eastAsia="Times New Roman" w:hAnsi="Times New Roman" w:cs="Times New Roman"/>
          <w:sz w:val="24"/>
          <w:szCs w:val="24"/>
        </w:rPr>
        <w:t xml:space="preserve"> </w:t>
      </w:r>
      <w:r w:rsidR="00454251">
        <w:rPr>
          <w:rFonts w:ascii="Times New Roman" w:eastAsia="Times New Roman" w:hAnsi="Times New Roman" w:cs="Times New Roman"/>
          <w:sz w:val="24"/>
          <w:szCs w:val="24"/>
        </w:rPr>
        <w:t>approach</w:t>
      </w:r>
      <w:r w:rsidR="00C343AA">
        <w:rPr>
          <w:rFonts w:ascii="Times New Roman" w:eastAsia="Times New Roman" w:hAnsi="Times New Roman" w:cs="Times New Roman"/>
          <w:sz w:val="24"/>
          <w:szCs w:val="24"/>
        </w:rPr>
        <w:t xml:space="preserve"> developed by </w:t>
      </w:r>
      <w:r w:rsidR="00C343AA">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{"citationID":"GKgPkTFY","properties":{"formattedCitation":"(Aagaard {\\i{}et al.} 2016)","plainCitation":"(Aagaard et al. 2016)","dontUpdate":true,"noteIndex":0},"citationItems":[{"id":1932,"uris":["http://zotero.org/users/9972654/items/7PNQ63SZ"],"itemData":{"id":1932,"type":"article-journal","container-title":"Ecological Modelling","DOI":"10.1016/j.ecolmodel.2016.02.014","ISSN":"03043800","journalAbbreviation":"Ecological Modelling","language":"en","page":"78-84","source":"DOI.org (Crossref)","title":"A Bayesian approach for characterizing uncertainty in declaring a population collapse","volume":"328","author":[{"family":"Aagaard","given":"Kevin"},{"family":"Lockwood","given":"Julie L."},{"family":"Green","given":"Edwin J."}],"issued":{"date-parts":[["2016",5]]}}}],"schema":"https://github.com/citation-style-language/schema/raw/master/csl-citation.json"} </w:instrText>
      </w:r>
      <w:r w:rsidR="00C343AA">
        <w:rPr>
          <w:rFonts w:ascii="Times New Roman" w:eastAsia="Times New Roman" w:hAnsi="Times New Roman" w:cs="Times New Roman"/>
          <w:sz w:val="24"/>
          <w:szCs w:val="24"/>
        </w:rPr>
        <w:fldChar w:fldCharType="separate"/>
      </w:r>
      <w:r w:rsidR="00C343AA" w:rsidRPr="00C343AA">
        <w:rPr>
          <w:rFonts w:ascii="Times New Roman" w:hAnsi="Times New Roman" w:cs="Times New Roman"/>
          <w:sz w:val="24"/>
        </w:rPr>
        <w:t xml:space="preserve">Aagaard </w:t>
      </w:r>
      <w:r w:rsidR="00C343AA" w:rsidRPr="00C343AA">
        <w:rPr>
          <w:rFonts w:ascii="Times New Roman" w:hAnsi="Times New Roman" w:cs="Times New Roman"/>
          <w:i/>
          <w:iCs/>
          <w:sz w:val="24"/>
        </w:rPr>
        <w:t>et al.</w:t>
      </w:r>
      <w:r w:rsidR="00C343AA" w:rsidRPr="00C343AA">
        <w:rPr>
          <w:rFonts w:ascii="Times New Roman" w:hAnsi="Times New Roman" w:cs="Times New Roman"/>
          <w:sz w:val="24"/>
        </w:rPr>
        <w:t xml:space="preserve"> </w:t>
      </w:r>
      <w:r w:rsidR="008F5E10">
        <w:rPr>
          <w:rFonts w:ascii="Times New Roman" w:hAnsi="Times New Roman" w:cs="Times New Roman"/>
          <w:sz w:val="24"/>
        </w:rPr>
        <w:t>(</w:t>
      </w:r>
      <w:r w:rsidR="00C343AA" w:rsidRPr="00C343AA">
        <w:rPr>
          <w:rFonts w:ascii="Times New Roman" w:hAnsi="Times New Roman" w:cs="Times New Roman"/>
          <w:sz w:val="24"/>
        </w:rPr>
        <w:t>2016)</w:t>
      </w:r>
      <w:r w:rsidR="00C343AA">
        <w:rPr>
          <w:rFonts w:ascii="Times New Roman" w:eastAsia="Times New Roman" w:hAnsi="Times New Roman" w:cs="Times New Roman"/>
          <w:sz w:val="24"/>
          <w:szCs w:val="24"/>
        </w:rPr>
        <w:fldChar w:fldCharType="end"/>
      </w:r>
      <w:r w:rsidR="00886BBF">
        <w:rPr>
          <w:rFonts w:ascii="Times New Roman" w:eastAsia="Times New Roman" w:hAnsi="Times New Roman" w:cs="Times New Roman"/>
          <w:sz w:val="24"/>
          <w:szCs w:val="24"/>
        </w:rPr>
        <w:t xml:space="preserve"> </w:t>
      </w:r>
      <w:r w:rsidR="0016539E">
        <w:rPr>
          <w:rFonts w:ascii="Times New Roman" w:eastAsia="Times New Roman" w:hAnsi="Times New Roman" w:cs="Times New Roman"/>
          <w:sz w:val="24"/>
          <w:szCs w:val="24"/>
        </w:rPr>
        <w:t>in order to</w:t>
      </w:r>
      <w:r w:rsidR="00886BBF">
        <w:rPr>
          <w:rFonts w:ascii="Times New Roman" w:eastAsia="Times New Roman" w:hAnsi="Times New Roman" w:cs="Times New Roman"/>
          <w:sz w:val="24"/>
          <w:szCs w:val="24"/>
        </w:rPr>
        <w:t xml:space="preserve"> interpolate missing data</w:t>
      </w:r>
      <w:r w:rsidR="0016539E">
        <w:rPr>
          <w:rFonts w:ascii="Times New Roman" w:eastAsia="Times New Roman" w:hAnsi="Times New Roman" w:cs="Times New Roman"/>
          <w:sz w:val="24"/>
          <w:szCs w:val="24"/>
        </w:rPr>
        <w:t xml:space="preserve">. The </w:t>
      </w:r>
      <w:r w:rsidR="00F9308F">
        <w:rPr>
          <w:rFonts w:ascii="Times New Roman" w:eastAsia="Times New Roman" w:hAnsi="Times New Roman" w:cs="Times New Roman"/>
          <w:sz w:val="24"/>
          <w:szCs w:val="24"/>
        </w:rPr>
        <w:t xml:space="preserve">estimated values for each data point </w:t>
      </w:r>
      <w:r w:rsidR="00D0725B">
        <w:rPr>
          <w:rFonts w:ascii="Times New Roman" w:eastAsia="Times New Roman" w:hAnsi="Times New Roman" w:cs="Times New Roman"/>
          <w:sz w:val="24"/>
          <w:szCs w:val="24"/>
        </w:rPr>
        <w:t xml:space="preserve">from the state-space model </w:t>
      </w:r>
      <w:r w:rsidR="003B7854">
        <w:rPr>
          <w:rFonts w:ascii="Times New Roman" w:eastAsia="Times New Roman" w:hAnsi="Times New Roman" w:cs="Times New Roman"/>
          <w:sz w:val="24"/>
          <w:szCs w:val="24"/>
        </w:rPr>
        <w:t>were</w:t>
      </w:r>
      <w:r w:rsidR="00D0725B">
        <w:rPr>
          <w:rFonts w:ascii="Times New Roman" w:eastAsia="Times New Roman" w:hAnsi="Times New Roman" w:cs="Times New Roman"/>
          <w:sz w:val="24"/>
          <w:szCs w:val="24"/>
        </w:rPr>
        <w:t xml:space="preserve"> used as the input for the regime shift detection method. </w:t>
      </w:r>
      <w:r w:rsidR="00F9308F">
        <w:rPr>
          <w:rFonts w:ascii="Times New Roman" w:eastAsia="Times New Roman" w:hAnsi="Times New Roman" w:cs="Times New Roman"/>
          <w:sz w:val="24"/>
          <w:szCs w:val="24"/>
        </w:rPr>
        <w:t xml:space="preserve"> </w:t>
      </w:r>
      <w:r w:rsidR="00454251">
        <w:rPr>
          <w:rFonts w:ascii="Times New Roman" w:eastAsia="Times New Roman" w:hAnsi="Times New Roman" w:cs="Times New Roman"/>
          <w:sz w:val="24"/>
          <w:szCs w:val="24"/>
        </w:rPr>
        <w:t>Separately</w:t>
      </w:r>
      <w:r w:rsidR="00F9308F">
        <w:rPr>
          <w:rFonts w:ascii="Times New Roman" w:eastAsia="Times New Roman" w:hAnsi="Times New Roman" w:cs="Times New Roman"/>
          <w:sz w:val="24"/>
          <w:szCs w:val="24"/>
        </w:rPr>
        <w:t xml:space="preserve">, we ran the regime shift detection method </w:t>
      </w:r>
      <w:r w:rsidR="00BF0CDD">
        <w:rPr>
          <w:rFonts w:ascii="Times New Roman" w:eastAsia="Times New Roman" w:hAnsi="Times New Roman" w:cs="Times New Roman"/>
          <w:sz w:val="24"/>
          <w:szCs w:val="24"/>
        </w:rPr>
        <w:t xml:space="preserve">using raw data from a </w:t>
      </w:r>
      <w:r w:rsidR="00F9308F">
        <w:rPr>
          <w:rFonts w:ascii="Times New Roman" w:eastAsia="Times New Roman" w:hAnsi="Times New Roman" w:cs="Times New Roman"/>
          <w:sz w:val="24"/>
          <w:szCs w:val="24"/>
        </w:rPr>
        <w:t>subset of the time series that had no missing data</w:t>
      </w:r>
      <w:r w:rsidR="00BF0CDD">
        <w:rPr>
          <w:rFonts w:ascii="Times New Roman" w:eastAsia="Times New Roman" w:hAnsi="Times New Roman" w:cs="Times New Roman"/>
          <w:sz w:val="24"/>
          <w:szCs w:val="24"/>
        </w:rPr>
        <w:t xml:space="preserve">. </w:t>
      </w:r>
      <w:r w:rsidR="00454251">
        <w:rPr>
          <w:rFonts w:ascii="Times New Roman" w:eastAsia="Times New Roman" w:hAnsi="Times New Roman" w:cs="Times New Roman"/>
          <w:sz w:val="24"/>
          <w:szCs w:val="24"/>
        </w:rPr>
        <w:t>T</w:t>
      </w:r>
      <w:r w:rsidR="00BF0CDD">
        <w:rPr>
          <w:rFonts w:ascii="Times New Roman" w:eastAsia="Times New Roman" w:hAnsi="Times New Roman" w:cs="Times New Roman"/>
          <w:sz w:val="24"/>
          <w:szCs w:val="24"/>
        </w:rPr>
        <w:t xml:space="preserve">he results of the regime shift detection method </w:t>
      </w:r>
      <w:r w:rsidR="00454251">
        <w:rPr>
          <w:rFonts w:ascii="Times New Roman" w:eastAsia="Times New Roman" w:hAnsi="Times New Roman" w:cs="Times New Roman"/>
          <w:sz w:val="24"/>
          <w:szCs w:val="24"/>
        </w:rPr>
        <w:t xml:space="preserve">from the raw </w:t>
      </w:r>
      <w:r w:rsidR="00454251">
        <w:rPr>
          <w:rFonts w:ascii="Times New Roman" w:eastAsia="Times New Roman" w:hAnsi="Times New Roman" w:cs="Times New Roman"/>
          <w:sz w:val="24"/>
          <w:szCs w:val="24"/>
        </w:rPr>
        <w:lastRenderedPageBreak/>
        <w:t>data were similar to the results of the regime shift detection method using the state-space model estimates</w:t>
      </w:r>
      <w:r w:rsidR="003B7854">
        <w:rPr>
          <w:rFonts w:ascii="Times New Roman" w:eastAsia="Times New Roman" w:hAnsi="Times New Roman" w:cs="Times New Roman"/>
          <w:sz w:val="24"/>
          <w:szCs w:val="24"/>
        </w:rPr>
        <w:t xml:space="preserve">, although using the regime shift detection method </w:t>
      </w:r>
      <w:r w:rsidR="00272366">
        <w:rPr>
          <w:rFonts w:ascii="Times New Roman" w:eastAsia="Times New Roman" w:hAnsi="Times New Roman" w:cs="Times New Roman"/>
          <w:sz w:val="24"/>
          <w:szCs w:val="24"/>
        </w:rPr>
        <w:t>with</w:t>
      </w:r>
      <w:r w:rsidR="003B7854">
        <w:rPr>
          <w:rFonts w:ascii="Times New Roman" w:eastAsia="Times New Roman" w:hAnsi="Times New Roman" w:cs="Times New Roman"/>
          <w:sz w:val="24"/>
          <w:szCs w:val="24"/>
        </w:rPr>
        <w:t xml:space="preserve"> state-space model estimates </w:t>
      </w:r>
      <w:r w:rsidR="00272366">
        <w:rPr>
          <w:rFonts w:ascii="Times New Roman" w:eastAsia="Times New Roman" w:hAnsi="Times New Roman" w:cs="Times New Roman"/>
          <w:sz w:val="24"/>
          <w:szCs w:val="24"/>
        </w:rPr>
        <w:t xml:space="preserve">as inputs </w:t>
      </w:r>
      <w:r w:rsidR="003B7854">
        <w:rPr>
          <w:rFonts w:ascii="Times New Roman" w:eastAsia="Times New Roman" w:hAnsi="Times New Roman" w:cs="Times New Roman"/>
          <w:sz w:val="24"/>
          <w:szCs w:val="24"/>
        </w:rPr>
        <w:t xml:space="preserve">did detect regime shifts on one time series for which the regime shift </w:t>
      </w:r>
      <w:r w:rsidR="00FE63E1">
        <w:rPr>
          <w:rFonts w:ascii="Times New Roman" w:eastAsia="Times New Roman" w:hAnsi="Times New Roman" w:cs="Times New Roman"/>
          <w:sz w:val="24"/>
          <w:szCs w:val="24"/>
        </w:rPr>
        <w:t>detection method</w:t>
      </w:r>
      <w:r w:rsidR="003B7854">
        <w:rPr>
          <w:rFonts w:ascii="Times New Roman" w:eastAsia="Times New Roman" w:hAnsi="Times New Roman" w:cs="Times New Roman"/>
          <w:sz w:val="24"/>
          <w:szCs w:val="24"/>
        </w:rPr>
        <w:t xml:space="preserve"> </w:t>
      </w:r>
      <w:r w:rsidR="008E0DDD">
        <w:rPr>
          <w:rFonts w:ascii="Times New Roman" w:eastAsia="Times New Roman" w:hAnsi="Times New Roman" w:cs="Times New Roman"/>
          <w:sz w:val="24"/>
          <w:szCs w:val="24"/>
        </w:rPr>
        <w:t>with</w:t>
      </w:r>
      <w:r w:rsidR="003B7854">
        <w:rPr>
          <w:rFonts w:ascii="Times New Roman" w:eastAsia="Times New Roman" w:hAnsi="Times New Roman" w:cs="Times New Roman"/>
          <w:sz w:val="24"/>
          <w:szCs w:val="24"/>
        </w:rPr>
        <w:t xml:space="preserve"> raw </w:t>
      </w:r>
      <w:r w:rsidR="00E91D6B">
        <w:rPr>
          <w:rFonts w:ascii="Times New Roman" w:eastAsia="Times New Roman" w:hAnsi="Times New Roman" w:cs="Times New Roman"/>
          <w:sz w:val="24"/>
          <w:szCs w:val="24"/>
        </w:rPr>
        <w:t>data</w:t>
      </w:r>
      <w:r w:rsidR="008E0DDD">
        <w:rPr>
          <w:rFonts w:ascii="Times New Roman" w:eastAsia="Times New Roman" w:hAnsi="Times New Roman" w:cs="Times New Roman"/>
          <w:sz w:val="24"/>
          <w:szCs w:val="24"/>
        </w:rPr>
        <w:t xml:space="preserve"> inputs</w:t>
      </w:r>
      <w:r w:rsidR="003B7854">
        <w:rPr>
          <w:rFonts w:ascii="Times New Roman" w:eastAsia="Times New Roman" w:hAnsi="Times New Roman" w:cs="Times New Roman"/>
          <w:sz w:val="24"/>
          <w:szCs w:val="24"/>
        </w:rPr>
        <w:t xml:space="preserve"> did not.</w:t>
      </w:r>
      <w:r w:rsidR="00C7623D">
        <w:rPr>
          <w:rFonts w:ascii="Times New Roman" w:eastAsia="Times New Roman" w:hAnsi="Times New Roman" w:cs="Times New Roman"/>
          <w:sz w:val="24"/>
          <w:szCs w:val="24"/>
        </w:rPr>
        <w:t xml:space="preserve">  </w:t>
      </w:r>
      <w:r w:rsidR="00565383">
        <w:rPr>
          <w:rFonts w:ascii="Times New Roman" w:eastAsia="Times New Roman" w:hAnsi="Times New Roman" w:cs="Times New Roman"/>
          <w:sz w:val="24"/>
          <w:szCs w:val="24"/>
        </w:rPr>
        <w:t xml:space="preserve">For time series that had no discernable regime shifts, it was assumed the data were from the same </w:t>
      </w:r>
      <w:r w:rsidR="00323657">
        <w:rPr>
          <w:rFonts w:ascii="Times New Roman" w:eastAsia="Times New Roman" w:hAnsi="Times New Roman" w:cs="Times New Roman"/>
          <w:sz w:val="24"/>
          <w:szCs w:val="24"/>
        </w:rPr>
        <w:t>stage of the invasion process and were removed from classification.</w:t>
      </w:r>
    </w:p>
    <w:p w14:paraId="38345AD6" w14:textId="2E8013B4" w:rsidR="003B0332" w:rsidRDefault="00323657" w:rsidP="003B0332">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time series that had discernable regime shifts, </w:t>
      </w:r>
      <w:r w:rsidR="00E15372">
        <w:rPr>
          <w:rFonts w:ascii="Times New Roman" w:eastAsia="Times New Roman" w:hAnsi="Times New Roman" w:cs="Times New Roman"/>
          <w:sz w:val="24"/>
          <w:szCs w:val="24"/>
        </w:rPr>
        <w:t xml:space="preserve">we calculated different metrics </w:t>
      </w:r>
      <w:r w:rsidR="00A132B0">
        <w:rPr>
          <w:rFonts w:ascii="Times New Roman" w:eastAsia="Times New Roman" w:hAnsi="Times New Roman" w:cs="Times New Roman"/>
          <w:sz w:val="24"/>
          <w:szCs w:val="24"/>
        </w:rPr>
        <w:t xml:space="preserve">that relate to the quantitative definition of a boom-bust </w:t>
      </w:r>
      <w:r w:rsidR="00403D3E">
        <w:rPr>
          <w:rFonts w:ascii="Times New Roman" w:eastAsia="Times New Roman" w:hAnsi="Times New Roman" w:cs="Times New Roman"/>
          <w:sz w:val="24"/>
          <w:szCs w:val="24"/>
        </w:rPr>
        <w:t xml:space="preserve">as described in </w:t>
      </w:r>
      <w:r w:rsidR="008426F2">
        <w:rPr>
          <w:rFonts w:ascii="Times New Roman" w:eastAsia="Times New Roman" w:hAnsi="Times New Roman" w:cs="Times New Roman"/>
          <w:sz w:val="24"/>
          <w:szCs w:val="24"/>
        </w:rPr>
        <w:t xml:space="preserve">Text </w:t>
      </w:r>
      <w:r w:rsidR="00403D3E">
        <w:rPr>
          <w:rFonts w:ascii="Times New Roman" w:eastAsia="Times New Roman" w:hAnsi="Times New Roman" w:cs="Times New Roman"/>
          <w:sz w:val="24"/>
          <w:szCs w:val="24"/>
        </w:rPr>
        <w:t>Box 1</w:t>
      </w:r>
      <w:r w:rsidR="00796559">
        <w:rPr>
          <w:rFonts w:ascii="Times New Roman" w:eastAsia="Times New Roman" w:hAnsi="Times New Roman" w:cs="Times New Roman"/>
          <w:sz w:val="24"/>
          <w:szCs w:val="24"/>
        </w:rPr>
        <w:t xml:space="preserve">, then we classified the time-series into different categories </w:t>
      </w:r>
      <w:r w:rsidR="00026502">
        <w:rPr>
          <w:rFonts w:ascii="Times New Roman" w:eastAsia="Times New Roman" w:hAnsi="Times New Roman" w:cs="Times New Roman"/>
          <w:sz w:val="24"/>
          <w:szCs w:val="24"/>
        </w:rPr>
        <w:t xml:space="preserve">that </w:t>
      </w:r>
      <w:r w:rsidR="00DE7179">
        <w:rPr>
          <w:rFonts w:ascii="Times New Roman" w:eastAsia="Times New Roman" w:hAnsi="Times New Roman" w:cs="Times New Roman"/>
          <w:sz w:val="24"/>
          <w:szCs w:val="24"/>
        </w:rPr>
        <w:t>characterize</w:t>
      </w:r>
      <w:r w:rsidR="00026502">
        <w:rPr>
          <w:rFonts w:ascii="Times New Roman" w:eastAsia="Times New Roman" w:hAnsi="Times New Roman" w:cs="Times New Roman"/>
          <w:sz w:val="24"/>
          <w:szCs w:val="24"/>
        </w:rPr>
        <w:t xml:space="preserve"> the</w:t>
      </w:r>
      <w:r w:rsidR="00EE3F81">
        <w:rPr>
          <w:rFonts w:ascii="Times New Roman" w:eastAsia="Times New Roman" w:hAnsi="Times New Roman" w:cs="Times New Roman"/>
          <w:sz w:val="24"/>
          <w:szCs w:val="24"/>
        </w:rPr>
        <w:t xml:space="preserve"> de</w:t>
      </w:r>
      <w:r w:rsidR="00C76BAE">
        <w:rPr>
          <w:rFonts w:ascii="Times New Roman" w:eastAsia="Times New Roman" w:hAnsi="Times New Roman" w:cs="Times New Roman"/>
          <w:sz w:val="24"/>
          <w:szCs w:val="24"/>
        </w:rPr>
        <w:t xml:space="preserve">gree </w:t>
      </w:r>
      <w:r w:rsidR="005174E1">
        <w:rPr>
          <w:rFonts w:ascii="Times New Roman" w:eastAsia="Times New Roman" w:hAnsi="Times New Roman" w:cs="Times New Roman"/>
          <w:sz w:val="24"/>
          <w:szCs w:val="24"/>
        </w:rPr>
        <w:t xml:space="preserve">of </w:t>
      </w:r>
      <w:r w:rsidR="0076734E">
        <w:rPr>
          <w:rFonts w:ascii="Times New Roman" w:eastAsia="Times New Roman" w:hAnsi="Times New Roman" w:cs="Times New Roman"/>
          <w:sz w:val="24"/>
          <w:szCs w:val="24"/>
        </w:rPr>
        <w:t>confidence</w:t>
      </w:r>
      <w:r w:rsidR="00DE7179">
        <w:rPr>
          <w:rFonts w:ascii="Times New Roman" w:eastAsia="Times New Roman" w:hAnsi="Times New Roman" w:cs="Times New Roman"/>
          <w:sz w:val="24"/>
          <w:szCs w:val="24"/>
        </w:rPr>
        <w:t xml:space="preserve"> that </w:t>
      </w:r>
      <w:r w:rsidR="00974EE7">
        <w:rPr>
          <w:rFonts w:ascii="Times New Roman" w:eastAsia="Times New Roman" w:hAnsi="Times New Roman" w:cs="Times New Roman"/>
          <w:sz w:val="24"/>
          <w:szCs w:val="24"/>
        </w:rPr>
        <w:t>a</w:t>
      </w:r>
      <w:r w:rsidR="00026502">
        <w:rPr>
          <w:rFonts w:ascii="Times New Roman" w:eastAsia="Times New Roman" w:hAnsi="Times New Roman" w:cs="Times New Roman"/>
          <w:sz w:val="24"/>
          <w:szCs w:val="24"/>
        </w:rPr>
        <w:t xml:space="preserve"> time series </w:t>
      </w:r>
      <w:r w:rsidR="00DE7179">
        <w:rPr>
          <w:rFonts w:ascii="Times New Roman" w:eastAsia="Times New Roman" w:hAnsi="Times New Roman" w:cs="Times New Roman"/>
          <w:sz w:val="24"/>
          <w:szCs w:val="24"/>
        </w:rPr>
        <w:t>demonstrates</w:t>
      </w:r>
      <w:r w:rsidR="00026502">
        <w:rPr>
          <w:rFonts w:ascii="Times New Roman" w:eastAsia="Times New Roman" w:hAnsi="Times New Roman" w:cs="Times New Roman"/>
          <w:sz w:val="24"/>
          <w:szCs w:val="24"/>
        </w:rPr>
        <w:t xml:space="preserve"> a boom-bust</w:t>
      </w:r>
      <w:r w:rsidR="00C76BAE">
        <w:rPr>
          <w:rFonts w:ascii="Times New Roman" w:eastAsia="Times New Roman" w:hAnsi="Times New Roman" w:cs="Times New Roman"/>
          <w:sz w:val="24"/>
          <w:szCs w:val="24"/>
        </w:rPr>
        <w:t xml:space="preserve"> </w:t>
      </w:r>
      <w:r w:rsidR="00DE7179">
        <w:rPr>
          <w:rFonts w:ascii="Times New Roman" w:eastAsia="Times New Roman" w:hAnsi="Times New Roman" w:cs="Times New Roman"/>
          <w:sz w:val="24"/>
          <w:szCs w:val="24"/>
        </w:rPr>
        <w:t>phenomenon for that population.</w:t>
      </w:r>
      <w:r w:rsidR="00D101DF">
        <w:rPr>
          <w:rFonts w:ascii="Times New Roman" w:eastAsia="Times New Roman" w:hAnsi="Times New Roman" w:cs="Times New Roman"/>
          <w:sz w:val="24"/>
          <w:szCs w:val="24"/>
        </w:rPr>
        <w:t xml:space="preserve">  We calculated the</w:t>
      </w:r>
      <w:r w:rsidR="001A4DBD">
        <w:rPr>
          <w:rFonts w:ascii="Times New Roman" w:eastAsia="Times New Roman" w:hAnsi="Times New Roman" w:cs="Times New Roman"/>
          <w:sz w:val="24"/>
          <w:szCs w:val="24"/>
        </w:rPr>
        <w:t xml:space="preserve"> maximum</w:t>
      </w:r>
      <w:r w:rsidR="00D101DF">
        <w:rPr>
          <w:rFonts w:ascii="Times New Roman" w:eastAsia="Times New Roman" w:hAnsi="Times New Roman" w:cs="Times New Roman"/>
          <w:sz w:val="24"/>
          <w:szCs w:val="24"/>
        </w:rPr>
        <w:t xml:space="preserve"> population growth rate (λ)</w:t>
      </w:r>
      <w:r w:rsidR="00DC12CA">
        <w:rPr>
          <w:rFonts w:ascii="Times New Roman" w:eastAsia="Times New Roman" w:hAnsi="Times New Roman" w:cs="Times New Roman"/>
          <w:sz w:val="24"/>
          <w:szCs w:val="24"/>
        </w:rPr>
        <w:t xml:space="preserve"> between the lag/growth phase and the high abundance phase</w:t>
      </w:r>
      <w:r w:rsidR="00D17883">
        <w:rPr>
          <w:rFonts w:ascii="Times New Roman" w:eastAsia="Times New Roman" w:hAnsi="Times New Roman" w:cs="Times New Roman"/>
          <w:sz w:val="24"/>
          <w:szCs w:val="24"/>
        </w:rPr>
        <w:t>, and we calculated the</w:t>
      </w:r>
      <w:r w:rsidR="001A4DBD">
        <w:rPr>
          <w:rFonts w:ascii="Times New Roman" w:eastAsia="Times New Roman" w:hAnsi="Times New Roman" w:cs="Times New Roman"/>
          <w:sz w:val="24"/>
          <w:szCs w:val="24"/>
        </w:rPr>
        <w:t xml:space="preserve"> minimum </w:t>
      </w:r>
      <w:r w:rsidR="00D17883">
        <w:rPr>
          <w:rFonts w:ascii="Times New Roman" w:eastAsia="Times New Roman" w:hAnsi="Times New Roman" w:cs="Times New Roman"/>
          <w:sz w:val="24"/>
          <w:szCs w:val="24"/>
        </w:rPr>
        <w:t xml:space="preserve">population growth rate (λ) </w:t>
      </w:r>
      <w:r w:rsidR="00D842D3">
        <w:rPr>
          <w:rFonts w:ascii="Times New Roman" w:eastAsia="Times New Roman" w:hAnsi="Times New Roman" w:cs="Times New Roman"/>
          <w:sz w:val="24"/>
          <w:szCs w:val="24"/>
        </w:rPr>
        <w:t>between the high abundance phase and the low abundance/decline phase.</w:t>
      </w:r>
      <w:r w:rsidR="00F077F8">
        <w:rPr>
          <w:rFonts w:ascii="Times New Roman" w:eastAsia="Times New Roman" w:hAnsi="Times New Roman" w:cs="Times New Roman"/>
          <w:sz w:val="24"/>
          <w:szCs w:val="24"/>
        </w:rPr>
        <w:t xml:space="preserve">  We calculated the</w:t>
      </w:r>
      <w:r w:rsidR="008C6772">
        <w:rPr>
          <w:rFonts w:ascii="Times New Roman" w:eastAsia="Times New Roman" w:hAnsi="Times New Roman" w:cs="Times New Roman"/>
          <w:sz w:val="24"/>
          <w:szCs w:val="24"/>
        </w:rPr>
        <w:t xml:space="preserve"> </w:t>
      </w:r>
      <w:r w:rsidR="00F077F8">
        <w:rPr>
          <w:rFonts w:ascii="Times New Roman" w:eastAsia="Times New Roman" w:hAnsi="Times New Roman" w:cs="Times New Roman"/>
          <w:sz w:val="24"/>
          <w:szCs w:val="24"/>
        </w:rPr>
        <w:t xml:space="preserve">percent decline from the maximum </w:t>
      </w:r>
      <w:r w:rsidR="008C6772">
        <w:rPr>
          <w:rFonts w:ascii="Times New Roman" w:eastAsia="Times New Roman" w:hAnsi="Times New Roman" w:cs="Times New Roman"/>
          <w:sz w:val="24"/>
          <w:szCs w:val="24"/>
        </w:rPr>
        <w:t>abundance record</w:t>
      </w:r>
      <w:r w:rsidR="00F077F8">
        <w:rPr>
          <w:rFonts w:ascii="Times New Roman" w:eastAsia="Times New Roman" w:hAnsi="Times New Roman" w:cs="Times New Roman"/>
          <w:sz w:val="24"/>
          <w:szCs w:val="24"/>
        </w:rPr>
        <w:t xml:space="preserve"> with</w:t>
      </w:r>
      <w:r w:rsidR="008C6772">
        <w:rPr>
          <w:rFonts w:ascii="Times New Roman" w:eastAsia="Times New Roman" w:hAnsi="Times New Roman" w:cs="Times New Roman"/>
          <w:sz w:val="24"/>
          <w:szCs w:val="24"/>
        </w:rPr>
        <w:t>in</w:t>
      </w:r>
      <w:r w:rsidR="00F077F8">
        <w:rPr>
          <w:rFonts w:ascii="Times New Roman" w:eastAsia="Times New Roman" w:hAnsi="Times New Roman" w:cs="Times New Roman"/>
          <w:sz w:val="24"/>
          <w:szCs w:val="24"/>
        </w:rPr>
        <w:t xml:space="preserve"> the high abundance phase and </w:t>
      </w:r>
      <w:r w:rsidR="008C6772">
        <w:rPr>
          <w:rFonts w:ascii="Times New Roman" w:eastAsia="Times New Roman" w:hAnsi="Times New Roman" w:cs="Times New Roman"/>
          <w:sz w:val="24"/>
          <w:szCs w:val="24"/>
        </w:rPr>
        <w:t xml:space="preserve">smallest </w:t>
      </w:r>
      <w:r w:rsidR="00BB2067">
        <w:rPr>
          <w:rFonts w:ascii="Times New Roman" w:eastAsia="Times New Roman" w:hAnsi="Times New Roman" w:cs="Times New Roman"/>
          <w:sz w:val="24"/>
          <w:szCs w:val="24"/>
        </w:rPr>
        <w:t>abundance record in the low abundance/decline phase</w:t>
      </w:r>
      <w:r w:rsidR="00295632">
        <w:rPr>
          <w:rFonts w:ascii="Times New Roman" w:eastAsia="Times New Roman" w:hAnsi="Times New Roman" w:cs="Times New Roman"/>
          <w:sz w:val="24"/>
          <w:szCs w:val="24"/>
        </w:rPr>
        <w:t xml:space="preserve">. </w:t>
      </w:r>
      <w:r w:rsidR="00761828">
        <w:rPr>
          <w:rFonts w:ascii="Times New Roman" w:eastAsia="Times New Roman" w:hAnsi="Times New Roman" w:cs="Times New Roman"/>
          <w:sz w:val="24"/>
          <w:szCs w:val="24"/>
        </w:rPr>
        <w:t xml:space="preserve"> Finally, we </w:t>
      </w:r>
      <w:r w:rsidR="00AA319A">
        <w:rPr>
          <w:rFonts w:ascii="Times New Roman" w:eastAsia="Times New Roman" w:hAnsi="Times New Roman" w:cs="Times New Roman"/>
          <w:sz w:val="24"/>
          <w:szCs w:val="24"/>
        </w:rPr>
        <w:t xml:space="preserve">found the number of consecutive records that </w:t>
      </w:r>
      <w:r w:rsidR="00681F15">
        <w:rPr>
          <w:rFonts w:ascii="Times New Roman" w:eastAsia="Times New Roman" w:hAnsi="Times New Roman" w:cs="Times New Roman"/>
          <w:sz w:val="24"/>
          <w:szCs w:val="24"/>
        </w:rPr>
        <w:t>had ≥</w:t>
      </w:r>
      <w:r w:rsidR="00AA319A">
        <w:rPr>
          <w:rFonts w:ascii="Times New Roman" w:eastAsia="Times New Roman" w:hAnsi="Times New Roman" w:cs="Times New Roman"/>
          <w:sz w:val="24"/>
          <w:szCs w:val="24"/>
        </w:rPr>
        <w:t xml:space="preserve"> 90% </w:t>
      </w:r>
      <w:r w:rsidR="000D1E99">
        <w:rPr>
          <w:rFonts w:ascii="Times New Roman" w:eastAsia="Times New Roman" w:hAnsi="Times New Roman" w:cs="Times New Roman"/>
          <w:sz w:val="24"/>
          <w:szCs w:val="24"/>
        </w:rPr>
        <w:t>decline between the maximum value with the high abundance phase and the low abundance/</w:t>
      </w:r>
      <w:r w:rsidR="00DA1811">
        <w:rPr>
          <w:rFonts w:ascii="Times New Roman" w:eastAsia="Times New Roman" w:hAnsi="Times New Roman" w:cs="Times New Roman"/>
          <w:sz w:val="24"/>
          <w:szCs w:val="24"/>
        </w:rPr>
        <w:t>decline phase.</w:t>
      </w:r>
      <w:r w:rsidR="00E46926">
        <w:rPr>
          <w:rFonts w:ascii="Times New Roman" w:eastAsia="Times New Roman" w:hAnsi="Times New Roman" w:cs="Times New Roman"/>
          <w:sz w:val="24"/>
          <w:szCs w:val="24"/>
        </w:rPr>
        <w:t xml:space="preserve">  </w:t>
      </w:r>
      <w:r w:rsidR="00681F15">
        <w:rPr>
          <w:rFonts w:ascii="Times New Roman" w:eastAsia="Times New Roman" w:hAnsi="Times New Roman" w:cs="Times New Roman"/>
          <w:sz w:val="24"/>
          <w:szCs w:val="24"/>
        </w:rPr>
        <w:t xml:space="preserve">From </w:t>
      </w:r>
      <w:r w:rsidR="006328A4">
        <w:rPr>
          <w:rFonts w:ascii="Times New Roman" w:eastAsia="Times New Roman" w:hAnsi="Times New Roman" w:cs="Times New Roman"/>
          <w:sz w:val="24"/>
          <w:szCs w:val="24"/>
        </w:rPr>
        <w:t xml:space="preserve">the proposed definition, </w:t>
      </w:r>
      <w:r w:rsidR="00681F15">
        <w:rPr>
          <w:rFonts w:ascii="Times New Roman" w:eastAsia="Times New Roman" w:hAnsi="Times New Roman" w:cs="Times New Roman"/>
          <w:sz w:val="24"/>
          <w:szCs w:val="24"/>
        </w:rPr>
        <w:t>a time series was classified as a “boom-bust” if it had a maximum population growth</w:t>
      </w:r>
      <w:r w:rsidR="00A4793B">
        <w:rPr>
          <w:rFonts w:ascii="Times New Roman" w:eastAsia="Times New Roman" w:hAnsi="Times New Roman" w:cs="Times New Roman"/>
          <w:sz w:val="24"/>
          <w:szCs w:val="24"/>
        </w:rPr>
        <w:t xml:space="preserve"> ≥ 2, a maximum decline rate of ≤ </w:t>
      </w:r>
      <w:r w:rsidR="00957137">
        <w:rPr>
          <w:rFonts w:ascii="Times New Roman" w:eastAsia="Times New Roman" w:hAnsi="Times New Roman" w:cs="Times New Roman"/>
          <w:sz w:val="24"/>
          <w:szCs w:val="24"/>
        </w:rPr>
        <w:t>0.5</w:t>
      </w:r>
      <w:r w:rsidR="00A4793B">
        <w:rPr>
          <w:rFonts w:ascii="Times New Roman" w:eastAsia="Times New Roman" w:hAnsi="Times New Roman" w:cs="Times New Roman"/>
          <w:sz w:val="24"/>
          <w:szCs w:val="24"/>
        </w:rPr>
        <w:t xml:space="preserve">, a </w:t>
      </w:r>
      <w:r w:rsidR="00AF514E">
        <w:rPr>
          <w:rFonts w:ascii="Times New Roman" w:eastAsia="Times New Roman" w:hAnsi="Times New Roman" w:cs="Times New Roman"/>
          <w:sz w:val="24"/>
          <w:szCs w:val="24"/>
        </w:rPr>
        <w:t xml:space="preserve">≥ 90% decline from the maximum abundance record, and if the decline was sustained </w:t>
      </w:r>
      <w:r w:rsidR="001F1F7F">
        <w:rPr>
          <w:rFonts w:ascii="Times New Roman" w:eastAsia="Times New Roman" w:hAnsi="Times New Roman" w:cs="Times New Roman"/>
          <w:sz w:val="24"/>
          <w:szCs w:val="24"/>
        </w:rPr>
        <w:t>for at least three years at or below 90%</w:t>
      </w:r>
      <w:r w:rsidR="006C5CDD">
        <w:rPr>
          <w:rFonts w:ascii="Times New Roman" w:eastAsia="Times New Roman" w:hAnsi="Times New Roman" w:cs="Times New Roman"/>
          <w:sz w:val="24"/>
          <w:szCs w:val="24"/>
        </w:rPr>
        <w:t xml:space="preserve"> (Text Box 1, Fig. 1)</w:t>
      </w:r>
      <w:r w:rsidR="001F1F7F">
        <w:rPr>
          <w:rFonts w:ascii="Times New Roman" w:eastAsia="Times New Roman" w:hAnsi="Times New Roman" w:cs="Times New Roman"/>
          <w:sz w:val="24"/>
          <w:szCs w:val="24"/>
        </w:rPr>
        <w:t xml:space="preserve">.  </w:t>
      </w:r>
      <w:r w:rsidR="008E3F64">
        <w:rPr>
          <w:rFonts w:ascii="Times New Roman" w:eastAsia="Times New Roman" w:hAnsi="Times New Roman" w:cs="Times New Roman"/>
          <w:sz w:val="24"/>
          <w:szCs w:val="24"/>
        </w:rPr>
        <w:t>Thus, the</w:t>
      </w:r>
      <w:r w:rsidR="00DA0631">
        <w:rPr>
          <w:rFonts w:ascii="Times New Roman" w:eastAsia="Times New Roman" w:hAnsi="Times New Roman" w:cs="Times New Roman"/>
          <w:sz w:val="24"/>
          <w:szCs w:val="24"/>
        </w:rPr>
        <w:t xml:space="preserve"> classification “boom-bust” met the requirements of our definition and represent</w:t>
      </w:r>
      <w:r w:rsidR="00CD6F70">
        <w:rPr>
          <w:rFonts w:ascii="Times New Roman" w:eastAsia="Times New Roman" w:hAnsi="Times New Roman" w:cs="Times New Roman"/>
          <w:sz w:val="24"/>
          <w:szCs w:val="24"/>
        </w:rPr>
        <w:t>s</w:t>
      </w:r>
      <w:r w:rsidR="00DA0631">
        <w:rPr>
          <w:rFonts w:ascii="Times New Roman" w:eastAsia="Times New Roman" w:hAnsi="Times New Roman" w:cs="Times New Roman"/>
          <w:sz w:val="24"/>
          <w:szCs w:val="24"/>
        </w:rPr>
        <w:t xml:space="preserve"> a time-series with the </w:t>
      </w:r>
      <w:r w:rsidR="0076734E">
        <w:rPr>
          <w:rFonts w:ascii="Times New Roman" w:eastAsia="Times New Roman" w:hAnsi="Times New Roman" w:cs="Times New Roman"/>
          <w:sz w:val="24"/>
          <w:szCs w:val="24"/>
        </w:rPr>
        <w:t xml:space="preserve">strongest confidence that a boom-bust occurred.  For time </w:t>
      </w:r>
      <w:r w:rsidR="0017727A">
        <w:rPr>
          <w:rFonts w:ascii="Times New Roman" w:eastAsia="Times New Roman" w:hAnsi="Times New Roman" w:cs="Times New Roman"/>
          <w:sz w:val="24"/>
          <w:szCs w:val="24"/>
        </w:rPr>
        <w:t>series</w:t>
      </w:r>
      <w:r w:rsidR="0076734E">
        <w:rPr>
          <w:rFonts w:ascii="Times New Roman" w:eastAsia="Times New Roman" w:hAnsi="Times New Roman" w:cs="Times New Roman"/>
          <w:sz w:val="24"/>
          <w:szCs w:val="24"/>
        </w:rPr>
        <w:t xml:space="preserve"> that </w:t>
      </w:r>
      <w:r w:rsidR="0017727A">
        <w:rPr>
          <w:rFonts w:ascii="Times New Roman" w:eastAsia="Times New Roman" w:hAnsi="Times New Roman" w:cs="Times New Roman"/>
          <w:sz w:val="24"/>
          <w:szCs w:val="24"/>
        </w:rPr>
        <w:t>met all the criteria</w:t>
      </w:r>
      <w:r w:rsidR="008D0F62">
        <w:rPr>
          <w:rFonts w:ascii="Times New Roman" w:eastAsia="Times New Roman" w:hAnsi="Times New Roman" w:cs="Times New Roman"/>
          <w:sz w:val="24"/>
          <w:szCs w:val="24"/>
        </w:rPr>
        <w:t xml:space="preserve"> except that a</w:t>
      </w:r>
      <w:r w:rsidR="007D7F58">
        <w:rPr>
          <w:rFonts w:ascii="Times New Roman" w:eastAsia="Times New Roman" w:hAnsi="Times New Roman" w:cs="Times New Roman"/>
          <w:sz w:val="24"/>
          <w:szCs w:val="24"/>
        </w:rPr>
        <w:t xml:space="preserve"> sustained</w:t>
      </w:r>
      <w:r w:rsidR="008D0F62">
        <w:rPr>
          <w:rFonts w:ascii="Times New Roman" w:eastAsia="Times New Roman" w:hAnsi="Times New Roman" w:cs="Times New Roman"/>
          <w:sz w:val="24"/>
          <w:szCs w:val="24"/>
        </w:rPr>
        <w:t xml:space="preserve"> ≥ 90% decline </w:t>
      </w:r>
      <w:r w:rsidR="007D7F58">
        <w:rPr>
          <w:rFonts w:ascii="Times New Roman" w:eastAsia="Times New Roman" w:hAnsi="Times New Roman" w:cs="Times New Roman"/>
          <w:sz w:val="24"/>
          <w:szCs w:val="24"/>
        </w:rPr>
        <w:t xml:space="preserve">was </w:t>
      </w:r>
      <w:r w:rsidR="001D0D22">
        <w:rPr>
          <w:rFonts w:ascii="Times New Roman" w:eastAsia="Times New Roman" w:hAnsi="Times New Roman" w:cs="Times New Roman"/>
          <w:sz w:val="24"/>
          <w:szCs w:val="24"/>
        </w:rPr>
        <w:t>unknown</w:t>
      </w:r>
      <w:r w:rsidR="007D7F58">
        <w:rPr>
          <w:rFonts w:ascii="Times New Roman" w:eastAsia="Times New Roman" w:hAnsi="Times New Roman" w:cs="Times New Roman"/>
          <w:sz w:val="24"/>
          <w:szCs w:val="24"/>
        </w:rPr>
        <w:t xml:space="preserve"> because records ceased after the first record of 90% decline</w:t>
      </w:r>
      <w:r w:rsidR="001D0D22">
        <w:rPr>
          <w:rFonts w:ascii="Times New Roman" w:eastAsia="Times New Roman" w:hAnsi="Times New Roman" w:cs="Times New Roman"/>
          <w:sz w:val="24"/>
          <w:szCs w:val="24"/>
        </w:rPr>
        <w:t xml:space="preserve">, we classified </w:t>
      </w:r>
      <w:r w:rsidR="001D0D22">
        <w:rPr>
          <w:rFonts w:ascii="Times New Roman" w:eastAsia="Times New Roman" w:hAnsi="Times New Roman" w:cs="Times New Roman"/>
          <w:sz w:val="24"/>
          <w:szCs w:val="24"/>
        </w:rPr>
        <w:lastRenderedPageBreak/>
        <w:t>the time series as a “boom-bust sustained unknown</w:t>
      </w:r>
      <w:r w:rsidR="00F73244">
        <w:rPr>
          <w:rFonts w:ascii="Times New Roman" w:eastAsia="Times New Roman" w:hAnsi="Times New Roman" w:cs="Times New Roman"/>
          <w:sz w:val="24"/>
          <w:szCs w:val="24"/>
        </w:rPr>
        <w:t>.</w:t>
      </w:r>
      <w:r w:rsidR="001D0D22">
        <w:rPr>
          <w:rFonts w:ascii="Times New Roman" w:eastAsia="Times New Roman" w:hAnsi="Times New Roman" w:cs="Times New Roman"/>
          <w:sz w:val="24"/>
          <w:szCs w:val="24"/>
        </w:rPr>
        <w:t>”</w:t>
      </w:r>
      <w:r w:rsidR="00F73244">
        <w:rPr>
          <w:rFonts w:ascii="Times New Roman" w:eastAsia="Times New Roman" w:hAnsi="Times New Roman" w:cs="Times New Roman"/>
          <w:sz w:val="24"/>
          <w:szCs w:val="24"/>
        </w:rPr>
        <w:t xml:space="preserve">   Thus, we have some confidence that a boom-bust </w:t>
      </w:r>
      <w:r w:rsidR="00AC3AEE">
        <w:rPr>
          <w:rFonts w:ascii="Times New Roman" w:eastAsia="Times New Roman" w:hAnsi="Times New Roman" w:cs="Times New Roman"/>
          <w:sz w:val="24"/>
          <w:szCs w:val="24"/>
        </w:rPr>
        <w:t>occurred,</w:t>
      </w:r>
      <w:r w:rsidR="00F73244">
        <w:rPr>
          <w:rFonts w:ascii="Times New Roman" w:eastAsia="Times New Roman" w:hAnsi="Times New Roman" w:cs="Times New Roman"/>
          <w:sz w:val="24"/>
          <w:szCs w:val="24"/>
        </w:rPr>
        <w:t xml:space="preserve"> but </w:t>
      </w:r>
      <w:r w:rsidR="00B118B5">
        <w:rPr>
          <w:rFonts w:ascii="Times New Roman" w:eastAsia="Times New Roman" w:hAnsi="Times New Roman" w:cs="Times New Roman"/>
          <w:sz w:val="24"/>
          <w:szCs w:val="24"/>
        </w:rPr>
        <w:t xml:space="preserve">we </w:t>
      </w:r>
      <w:r w:rsidR="00F73244">
        <w:rPr>
          <w:rFonts w:ascii="Times New Roman" w:eastAsia="Times New Roman" w:hAnsi="Times New Roman" w:cs="Times New Roman"/>
          <w:sz w:val="24"/>
          <w:szCs w:val="24"/>
        </w:rPr>
        <w:t xml:space="preserve">are uncertain if the bust was sustained.  </w:t>
      </w:r>
      <w:r w:rsidR="009270AD">
        <w:rPr>
          <w:rFonts w:ascii="Times New Roman" w:eastAsia="Times New Roman" w:hAnsi="Times New Roman" w:cs="Times New Roman"/>
          <w:sz w:val="24"/>
          <w:szCs w:val="24"/>
        </w:rPr>
        <w:t>Some time series began during the high abundance/phase and documented the decline to the low abundance/decline phase</w:t>
      </w:r>
      <w:r w:rsidR="00084DFE">
        <w:rPr>
          <w:rFonts w:ascii="Times New Roman" w:eastAsia="Times New Roman" w:hAnsi="Times New Roman" w:cs="Times New Roman"/>
          <w:sz w:val="24"/>
          <w:szCs w:val="24"/>
        </w:rPr>
        <w:t xml:space="preserve"> which met the criteria for a bust (i.e., </w:t>
      </w:r>
      <w:proofErr w:type="gramStart"/>
      <w:r w:rsidR="00084DFE">
        <w:rPr>
          <w:rFonts w:ascii="Times New Roman" w:eastAsia="Times New Roman" w:hAnsi="Times New Roman" w:cs="Times New Roman"/>
          <w:sz w:val="24"/>
          <w:szCs w:val="24"/>
        </w:rPr>
        <w:t>fast  λ</w:t>
      </w:r>
      <w:proofErr w:type="gramEnd"/>
      <w:r w:rsidR="00084DFE">
        <w:rPr>
          <w:rFonts w:ascii="Times New Roman" w:eastAsia="Times New Roman" w:hAnsi="Times New Roman" w:cs="Times New Roman"/>
          <w:sz w:val="24"/>
          <w:szCs w:val="24"/>
        </w:rPr>
        <w:t xml:space="preserve"> ≤ </w:t>
      </w:r>
      <w:r w:rsidR="00254828">
        <w:rPr>
          <w:rFonts w:ascii="Times New Roman" w:eastAsia="Times New Roman" w:hAnsi="Times New Roman" w:cs="Times New Roman"/>
          <w:sz w:val="24"/>
          <w:szCs w:val="24"/>
        </w:rPr>
        <w:t>0.5</w:t>
      </w:r>
      <w:r w:rsidR="00084DFE">
        <w:rPr>
          <w:rFonts w:ascii="Times New Roman" w:eastAsia="Times New Roman" w:hAnsi="Times New Roman" w:cs="Times New Roman"/>
          <w:sz w:val="24"/>
          <w:szCs w:val="24"/>
        </w:rPr>
        <w:t>, ≥ 90% decline and sustained for at least 3 years), so the rate of population increase was unknown</w:t>
      </w:r>
      <w:r w:rsidR="00612AFA">
        <w:rPr>
          <w:rFonts w:ascii="Times New Roman" w:eastAsia="Times New Roman" w:hAnsi="Times New Roman" w:cs="Times New Roman"/>
          <w:sz w:val="24"/>
          <w:szCs w:val="24"/>
        </w:rPr>
        <w:t xml:space="preserve">. For these time series, we had strong confidence that a bust did </w:t>
      </w:r>
      <w:r w:rsidR="00D75A24">
        <w:rPr>
          <w:rFonts w:ascii="Times New Roman" w:eastAsia="Times New Roman" w:hAnsi="Times New Roman" w:cs="Times New Roman"/>
          <w:sz w:val="24"/>
          <w:szCs w:val="24"/>
        </w:rPr>
        <w:t>occur,</w:t>
      </w:r>
      <w:r w:rsidR="00612AFA">
        <w:rPr>
          <w:rFonts w:ascii="Times New Roman" w:eastAsia="Times New Roman" w:hAnsi="Times New Roman" w:cs="Times New Roman"/>
          <w:sz w:val="24"/>
          <w:szCs w:val="24"/>
        </w:rPr>
        <w:t xml:space="preserve"> but we were uncertain if the rate was fast enough to be considered a bust, so we classified these time series as “</w:t>
      </w:r>
      <w:r w:rsidR="005538C5">
        <w:rPr>
          <w:rFonts w:ascii="Times New Roman" w:eastAsia="Times New Roman" w:hAnsi="Times New Roman" w:cs="Times New Roman"/>
          <w:sz w:val="24"/>
          <w:szCs w:val="24"/>
        </w:rPr>
        <w:t>Boom unknown-bust”.</w:t>
      </w:r>
      <w:r w:rsidR="00704AB5">
        <w:rPr>
          <w:rFonts w:ascii="Times New Roman" w:eastAsia="Times New Roman" w:hAnsi="Times New Roman" w:cs="Times New Roman"/>
          <w:sz w:val="24"/>
          <w:szCs w:val="24"/>
        </w:rPr>
        <w:t xml:space="preserve"> In a similar case to “boom unknown-bust”</w:t>
      </w:r>
      <w:r w:rsidR="008C3B10">
        <w:rPr>
          <w:rFonts w:ascii="Times New Roman" w:eastAsia="Times New Roman" w:hAnsi="Times New Roman" w:cs="Times New Roman"/>
          <w:sz w:val="24"/>
          <w:szCs w:val="24"/>
        </w:rPr>
        <w:t xml:space="preserve"> but records ceased after the first record of ≥ 90% decline, we classified these as “boom unknown-bust sustained unknown.” </w:t>
      </w:r>
      <w:r w:rsidR="0055615D">
        <w:rPr>
          <w:rFonts w:ascii="Times New Roman" w:eastAsia="Times New Roman" w:hAnsi="Times New Roman" w:cs="Times New Roman"/>
          <w:sz w:val="24"/>
          <w:szCs w:val="24"/>
        </w:rPr>
        <w:t>For time</w:t>
      </w:r>
      <w:r w:rsidR="00F56DE4">
        <w:rPr>
          <w:rFonts w:ascii="Times New Roman" w:eastAsia="Times New Roman" w:hAnsi="Times New Roman" w:cs="Times New Roman"/>
          <w:sz w:val="24"/>
          <w:szCs w:val="24"/>
        </w:rPr>
        <w:t xml:space="preserve"> series that documented regime </w:t>
      </w:r>
      <w:proofErr w:type="gramStart"/>
      <w:r w:rsidR="00F56DE4">
        <w:rPr>
          <w:rFonts w:ascii="Times New Roman" w:eastAsia="Times New Roman" w:hAnsi="Times New Roman" w:cs="Times New Roman"/>
          <w:sz w:val="24"/>
          <w:szCs w:val="24"/>
        </w:rPr>
        <w:t>shifts</w:t>
      </w:r>
      <w:proofErr w:type="gramEnd"/>
      <w:r w:rsidR="00F56DE4">
        <w:rPr>
          <w:rFonts w:ascii="Times New Roman" w:eastAsia="Times New Roman" w:hAnsi="Times New Roman" w:cs="Times New Roman"/>
          <w:sz w:val="24"/>
          <w:szCs w:val="24"/>
        </w:rPr>
        <w:t xml:space="preserve"> but the decline phase </w:t>
      </w:r>
      <w:r w:rsidR="00922070">
        <w:rPr>
          <w:rFonts w:ascii="Times New Roman" w:eastAsia="Times New Roman" w:hAnsi="Times New Roman" w:cs="Times New Roman"/>
          <w:sz w:val="24"/>
          <w:szCs w:val="24"/>
        </w:rPr>
        <w:t>was &lt; 90%</w:t>
      </w:r>
      <w:r w:rsidR="0055615D">
        <w:rPr>
          <w:rFonts w:ascii="Times New Roman" w:eastAsia="Times New Roman" w:hAnsi="Times New Roman" w:cs="Times New Roman"/>
          <w:sz w:val="24"/>
          <w:szCs w:val="24"/>
        </w:rPr>
        <w:t>, we classified them</w:t>
      </w:r>
      <w:r w:rsidR="00922070">
        <w:rPr>
          <w:rFonts w:ascii="Times New Roman" w:eastAsia="Times New Roman" w:hAnsi="Times New Roman" w:cs="Times New Roman"/>
          <w:sz w:val="24"/>
          <w:szCs w:val="24"/>
        </w:rPr>
        <w:t xml:space="preserve"> as “overshoot</w:t>
      </w:r>
      <w:r w:rsidR="00BD1178">
        <w:rPr>
          <w:rFonts w:ascii="Times New Roman" w:eastAsia="Times New Roman" w:hAnsi="Times New Roman" w:cs="Times New Roman"/>
          <w:sz w:val="24"/>
          <w:szCs w:val="24"/>
        </w:rPr>
        <w:t>.</w:t>
      </w:r>
      <w:r w:rsidR="00922070">
        <w:rPr>
          <w:rFonts w:ascii="Times New Roman" w:eastAsia="Times New Roman" w:hAnsi="Times New Roman" w:cs="Times New Roman"/>
          <w:sz w:val="24"/>
          <w:szCs w:val="24"/>
        </w:rPr>
        <w:t xml:space="preserve">” </w:t>
      </w:r>
      <w:r w:rsidR="00BD1178">
        <w:rPr>
          <w:rFonts w:ascii="Times New Roman" w:eastAsia="Times New Roman" w:hAnsi="Times New Roman" w:cs="Times New Roman"/>
          <w:sz w:val="24"/>
          <w:szCs w:val="24"/>
        </w:rPr>
        <w:t xml:space="preserve"> Finally, w</w:t>
      </w:r>
      <w:r w:rsidR="00922070">
        <w:rPr>
          <w:rFonts w:ascii="Times New Roman" w:eastAsia="Times New Roman" w:hAnsi="Times New Roman" w:cs="Times New Roman"/>
          <w:sz w:val="24"/>
          <w:szCs w:val="24"/>
        </w:rPr>
        <w:t xml:space="preserve">e classified time series that documented the lag/growth </w:t>
      </w:r>
      <w:r w:rsidR="00BD1178">
        <w:rPr>
          <w:rFonts w:ascii="Times New Roman" w:eastAsia="Times New Roman" w:hAnsi="Times New Roman" w:cs="Times New Roman"/>
          <w:sz w:val="24"/>
          <w:szCs w:val="24"/>
        </w:rPr>
        <w:t xml:space="preserve">to the high abundance phase but that did not find regime shifts documenting the low abundance/decline phase as </w:t>
      </w:r>
      <w:r w:rsidR="00E1371F">
        <w:rPr>
          <w:rFonts w:ascii="Times New Roman" w:eastAsia="Times New Roman" w:hAnsi="Times New Roman" w:cs="Times New Roman"/>
          <w:sz w:val="24"/>
          <w:szCs w:val="24"/>
        </w:rPr>
        <w:t>“established” populations</w:t>
      </w:r>
      <w:r w:rsidR="002F46C4">
        <w:rPr>
          <w:rFonts w:ascii="Times New Roman" w:eastAsia="Times New Roman" w:hAnsi="Times New Roman" w:cs="Times New Roman"/>
          <w:sz w:val="24"/>
          <w:szCs w:val="24"/>
        </w:rPr>
        <w:t xml:space="preserve"> (Fig.1)</w:t>
      </w:r>
      <w:r w:rsidR="003B0332">
        <w:rPr>
          <w:rFonts w:ascii="Times New Roman" w:eastAsia="Times New Roman" w:hAnsi="Times New Roman" w:cs="Times New Roman"/>
          <w:sz w:val="24"/>
          <w:szCs w:val="24"/>
        </w:rPr>
        <w:t xml:space="preserve">. </w:t>
      </w:r>
      <w:r w:rsidR="00B242B3">
        <w:rPr>
          <w:rFonts w:ascii="Times New Roman" w:eastAsia="Times New Roman" w:hAnsi="Times New Roman" w:cs="Times New Roman"/>
          <w:sz w:val="24"/>
          <w:szCs w:val="24"/>
        </w:rPr>
        <w:t xml:space="preserve"> </w:t>
      </w:r>
      <w:r w:rsidR="007329F3">
        <w:rPr>
          <w:rFonts w:ascii="Times New Roman" w:eastAsia="Times New Roman" w:hAnsi="Times New Roman" w:cs="Times New Roman"/>
          <w:sz w:val="24"/>
          <w:szCs w:val="24"/>
        </w:rPr>
        <w:t>Using these categories, we summarized the data using the different taxonomic and geographic attributes</w:t>
      </w:r>
      <w:r w:rsidR="00785A9A">
        <w:rPr>
          <w:rFonts w:ascii="Times New Roman" w:eastAsia="Times New Roman" w:hAnsi="Times New Roman" w:cs="Times New Roman"/>
          <w:sz w:val="24"/>
          <w:szCs w:val="24"/>
        </w:rPr>
        <w:t xml:space="preserve"> of the time series to look for interesting patterns</w:t>
      </w:r>
      <w:r w:rsidR="00B961BA">
        <w:rPr>
          <w:rFonts w:ascii="Times New Roman" w:eastAsia="Times New Roman" w:hAnsi="Times New Roman" w:cs="Times New Roman"/>
          <w:sz w:val="24"/>
          <w:szCs w:val="24"/>
        </w:rPr>
        <w:t>.</w:t>
      </w:r>
    </w:p>
    <w:p w14:paraId="48698E79" w14:textId="124BF2B1" w:rsidR="001F551F" w:rsidRDefault="001F551F" w:rsidP="001F551F">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Mechanisms of Boom-Busts</w:t>
      </w:r>
    </w:p>
    <w:p w14:paraId="5F65C49B" w14:textId="3D3C845C" w:rsidR="00B961BA" w:rsidRPr="00FF426C" w:rsidRDefault="001F551F" w:rsidP="001F551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8652D">
        <w:rPr>
          <w:rFonts w:ascii="Times New Roman" w:eastAsia="Times New Roman" w:hAnsi="Times New Roman" w:cs="Times New Roman"/>
          <w:sz w:val="24"/>
          <w:szCs w:val="24"/>
        </w:rPr>
        <w:t>To understand the mechanisms that can lead to</w:t>
      </w:r>
      <w:r w:rsidR="00BC72E3">
        <w:rPr>
          <w:rFonts w:ascii="Times New Roman" w:eastAsia="Times New Roman" w:hAnsi="Times New Roman" w:cs="Times New Roman"/>
          <w:sz w:val="24"/>
          <w:szCs w:val="24"/>
        </w:rPr>
        <w:t xml:space="preserve"> a</w:t>
      </w:r>
      <w:r w:rsidR="0048652D">
        <w:rPr>
          <w:rFonts w:ascii="Times New Roman" w:eastAsia="Times New Roman" w:hAnsi="Times New Roman" w:cs="Times New Roman"/>
          <w:sz w:val="24"/>
          <w:szCs w:val="24"/>
        </w:rPr>
        <w:t xml:space="preserve"> boom-bust, we conducted a more </w:t>
      </w:r>
      <w:r w:rsidR="00223D20">
        <w:rPr>
          <w:rFonts w:ascii="Times New Roman" w:eastAsia="Times New Roman" w:hAnsi="Times New Roman" w:cs="Times New Roman"/>
          <w:sz w:val="24"/>
          <w:szCs w:val="24"/>
        </w:rPr>
        <w:t>thorough</w:t>
      </w:r>
      <w:r w:rsidR="0048652D">
        <w:rPr>
          <w:rFonts w:ascii="Times New Roman" w:eastAsia="Times New Roman" w:hAnsi="Times New Roman" w:cs="Times New Roman"/>
          <w:sz w:val="24"/>
          <w:szCs w:val="24"/>
        </w:rPr>
        <w:t xml:space="preserve"> review of the papers that </w:t>
      </w:r>
      <w:r w:rsidR="00223D20">
        <w:rPr>
          <w:rFonts w:ascii="Times New Roman" w:eastAsia="Times New Roman" w:hAnsi="Times New Roman" w:cs="Times New Roman"/>
          <w:sz w:val="24"/>
          <w:szCs w:val="24"/>
        </w:rPr>
        <w:t xml:space="preserve">contained time-series </w:t>
      </w:r>
      <w:r w:rsidR="00521299">
        <w:rPr>
          <w:rFonts w:ascii="Times New Roman" w:eastAsia="Times New Roman" w:hAnsi="Times New Roman" w:cs="Times New Roman"/>
          <w:sz w:val="24"/>
          <w:szCs w:val="24"/>
        </w:rPr>
        <w:t>that had some degree of evidence for a boom</w:t>
      </w:r>
      <w:r w:rsidR="005D2004">
        <w:rPr>
          <w:rFonts w:ascii="Times New Roman" w:eastAsia="Times New Roman" w:hAnsi="Times New Roman" w:cs="Times New Roman"/>
          <w:sz w:val="24"/>
          <w:szCs w:val="24"/>
        </w:rPr>
        <w:t>-</w:t>
      </w:r>
      <w:r w:rsidR="00521299">
        <w:rPr>
          <w:rFonts w:ascii="Times New Roman" w:eastAsia="Times New Roman" w:hAnsi="Times New Roman" w:cs="Times New Roman"/>
          <w:sz w:val="24"/>
          <w:szCs w:val="24"/>
        </w:rPr>
        <w:t>bust</w:t>
      </w:r>
      <w:r w:rsidR="00922FBB">
        <w:rPr>
          <w:rFonts w:ascii="Times New Roman" w:eastAsia="Times New Roman" w:hAnsi="Times New Roman" w:cs="Times New Roman"/>
          <w:sz w:val="24"/>
          <w:szCs w:val="24"/>
        </w:rPr>
        <w:t xml:space="preserve"> (i.e., categories: boom-bust, boom-bust sustained unknown, boom unknown-bust, and boom unknown bust sustained unknown)</w:t>
      </w:r>
      <w:r w:rsidR="00521299">
        <w:rPr>
          <w:rFonts w:ascii="Times New Roman" w:eastAsia="Times New Roman" w:hAnsi="Times New Roman" w:cs="Times New Roman"/>
          <w:sz w:val="24"/>
          <w:szCs w:val="24"/>
        </w:rPr>
        <w:t xml:space="preserve">.  </w:t>
      </w:r>
      <w:r w:rsidR="000B6DA8">
        <w:rPr>
          <w:rFonts w:ascii="Times New Roman" w:eastAsia="Times New Roman" w:hAnsi="Times New Roman" w:cs="Times New Roman"/>
          <w:sz w:val="24"/>
          <w:szCs w:val="24"/>
        </w:rPr>
        <w:t>Using the results and discussion of the papers</w:t>
      </w:r>
      <w:r w:rsidR="00162666">
        <w:rPr>
          <w:rFonts w:ascii="Times New Roman" w:eastAsia="Times New Roman" w:hAnsi="Times New Roman" w:cs="Times New Roman"/>
          <w:sz w:val="24"/>
          <w:szCs w:val="24"/>
        </w:rPr>
        <w:t xml:space="preserve">, </w:t>
      </w:r>
      <w:r w:rsidR="00465060">
        <w:rPr>
          <w:rFonts w:ascii="Times New Roman" w:eastAsia="Times New Roman" w:hAnsi="Times New Roman" w:cs="Times New Roman"/>
          <w:sz w:val="24"/>
          <w:szCs w:val="24"/>
        </w:rPr>
        <w:t>the mechanisms</w:t>
      </w:r>
      <w:r w:rsidR="006A756E">
        <w:rPr>
          <w:rFonts w:ascii="Times New Roman" w:eastAsia="Times New Roman" w:hAnsi="Times New Roman" w:cs="Times New Roman"/>
          <w:sz w:val="24"/>
          <w:szCs w:val="24"/>
        </w:rPr>
        <w:t xml:space="preserve"> and the</w:t>
      </w:r>
      <w:r w:rsidR="005064E1">
        <w:rPr>
          <w:rFonts w:ascii="Times New Roman" w:eastAsia="Times New Roman" w:hAnsi="Times New Roman" w:cs="Times New Roman"/>
          <w:sz w:val="24"/>
          <w:szCs w:val="24"/>
        </w:rPr>
        <w:t xml:space="preserve"> major lines of evidence </w:t>
      </w:r>
      <w:r w:rsidR="006A756E">
        <w:rPr>
          <w:rFonts w:ascii="Times New Roman" w:eastAsia="Times New Roman" w:hAnsi="Times New Roman" w:cs="Times New Roman"/>
          <w:sz w:val="24"/>
          <w:szCs w:val="24"/>
        </w:rPr>
        <w:t xml:space="preserve">in support of the mechanism were identified and recorded. Then, using the lines of evidence as presented in the </w:t>
      </w:r>
      <w:r w:rsidR="001B2994">
        <w:rPr>
          <w:rFonts w:ascii="Times New Roman" w:eastAsia="Times New Roman" w:hAnsi="Times New Roman" w:cs="Times New Roman"/>
          <w:sz w:val="24"/>
          <w:szCs w:val="24"/>
        </w:rPr>
        <w:t>paper,</w:t>
      </w:r>
      <w:r w:rsidR="006A756E">
        <w:rPr>
          <w:rFonts w:ascii="Times New Roman" w:eastAsia="Times New Roman" w:hAnsi="Times New Roman" w:cs="Times New Roman"/>
          <w:sz w:val="24"/>
          <w:szCs w:val="24"/>
        </w:rPr>
        <w:t xml:space="preserve"> </w:t>
      </w:r>
      <w:r w:rsidR="003574F7">
        <w:rPr>
          <w:rFonts w:ascii="Times New Roman" w:eastAsia="Times New Roman" w:hAnsi="Times New Roman" w:cs="Times New Roman"/>
          <w:sz w:val="24"/>
          <w:szCs w:val="24"/>
        </w:rPr>
        <w:t>a score was given describing the evidence strength</w:t>
      </w:r>
      <w:r w:rsidR="006F221F">
        <w:rPr>
          <w:rFonts w:ascii="Times New Roman" w:eastAsia="Times New Roman" w:hAnsi="Times New Roman" w:cs="Times New Roman"/>
          <w:sz w:val="24"/>
          <w:szCs w:val="24"/>
        </w:rPr>
        <w:t xml:space="preserve">.  The scores were </w:t>
      </w:r>
      <w:r w:rsidR="001C3920">
        <w:rPr>
          <w:rFonts w:ascii="Times New Roman" w:eastAsia="Times New Roman" w:hAnsi="Times New Roman" w:cs="Times New Roman"/>
          <w:sz w:val="24"/>
          <w:szCs w:val="24"/>
        </w:rPr>
        <w:t xml:space="preserve">weak, poor, intermediate </w:t>
      </w:r>
      <w:r w:rsidR="001B2994">
        <w:rPr>
          <w:rFonts w:ascii="Times New Roman" w:eastAsia="Times New Roman" w:hAnsi="Times New Roman" w:cs="Times New Roman"/>
          <w:sz w:val="24"/>
          <w:szCs w:val="24"/>
        </w:rPr>
        <w:t>and</w:t>
      </w:r>
      <w:r w:rsidR="001C3920">
        <w:rPr>
          <w:rFonts w:ascii="Times New Roman" w:eastAsia="Times New Roman" w:hAnsi="Times New Roman" w:cs="Times New Roman"/>
          <w:sz w:val="24"/>
          <w:szCs w:val="24"/>
        </w:rPr>
        <w:t xml:space="preserve"> strong</w:t>
      </w:r>
      <w:r w:rsidR="00E879B3">
        <w:rPr>
          <w:rFonts w:ascii="Times New Roman" w:eastAsia="Times New Roman" w:hAnsi="Times New Roman" w:cs="Times New Roman"/>
          <w:sz w:val="24"/>
          <w:szCs w:val="24"/>
        </w:rPr>
        <w:t xml:space="preserve"> </w:t>
      </w:r>
      <w:r w:rsidR="001B2994">
        <w:rPr>
          <w:rFonts w:ascii="Times New Roman" w:eastAsia="Times New Roman" w:hAnsi="Times New Roman" w:cs="Times New Roman"/>
          <w:sz w:val="24"/>
          <w:szCs w:val="24"/>
        </w:rPr>
        <w:t>and were</w:t>
      </w:r>
      <w:r w:rsidR="006702AF">
        <w:rPr>
          <w:rFonts w:ascii="Times New Roman" w:eastAsia="Times New Roman" w:hAnsi="Times New Roman" w:cs="Times New Roman"/>
          <w:sz w:val="24"/>
          <w:szCs w:val="24"/>
        </w:rPr>
        <w:t xml:space="preserve"> scored</w:t>
      </w:r>
      <w:r w:rsidR="001B2994">
        <w:rPr>
          <w:rFonts w:ascii="Times New Roman" w:eastAsia="Times New Roman" w:hAnsi="Times New Roman" w:cs="Times New Roman"/>
          <w:sz w:val="24"/>
          <w:szCs w:val="24"/>
        </w:rPr>
        <w:t xml:space="preserve"> </w:t>
      </w:r>
      <w:r w:rsidR="00E879B3">
        <w:rPr>
          <w:rFonts w:ascii="Times New Roman" w:eastAsia="Times New Roman" w:hAnsi="Times New Roman" w:cs="Times New Roman"/>
          <w:sz w:val="24"/>
          <w:szCs w:val="24"/>
        </w:rPr>
        <w:t xml:space="preserve">based off a rubric </w:t>
      </w:r>
      <w:r w:rsidR="001B2994">
        <w:rPr>
          <w:rFonts w:ascii="Times New Roman" w:eastAsia="Times New Roman" w:hAnsi="Times New Roman" w:cs="Times New Roman"/>
          <w:sz w:val="24"/>
          <w:szCs w:val="24"/>
        </w:rPr>
        <w:t xml:space="preserve">that is </w:t>
      </w:r>
      <w:r w:rsidR="00FB54CA">
        <w:rPr>
          <w:rFonts w:ascii="Times New Roman" w:eastAsia="Times New Roman" w:hAnsi="Times New Roman" w:cs="Times New Roman"/>
          <w:sz w:val="24"/>
          <w:szCs w:val="24"/>
        </w:rPr>
        <w:t xml:space="preserve">described in more detail in </w:t>
      </w:r>
      <w:commentRangeStart w:id="1"/>
      <w:r w:rsidR="00FB54CA">
        <w:rPr>
          <w:rFonts w:ascii="Times New Roman" w:eastAsia="Times New Roman" w:hAnsi="Times New Roman" w:cs="Times New Roman"/>
          <w:sz w:val="24"/>
          <w:szCs w:val="24"/>
        </w:rPr>
        <w:t>appendix X</w:t>
      </w:r>
      <w:commentRangeEnd w:id="1"/>
      <w:r w:rsidR="00CF0474">
        <w:rPr>
          <w:rStyle w:val="CommentReference"/>
        </w:rPr>
        <w:commentReference w:id="1"/>
      </w:r>
      <w:r w:rsidR="00FB54CA">
        <w:rPr>
          <w:rFonts w:ascii="Times New Roman" w:eastAsia="Times New Roman" w:hAnsi="Times New Roman" w:cs="Times New Roman"/>
          <w:sz w:val="24"/>
          <w:szCs w:val="24"/>
        </w:rPr>
        <w:t>.</w:t>
      </w:r>
      <w:r w:rsidR="00F14673">
        <w:rPr>
          <w:rFonts w:ascii="Times New Roman" w:eastAsia="Times New Roman" w:hAnsi="Times New Roman" w:cs="Times New Roman"/>
          <w:sz w:val="24"/>
          <w:szCs w:val="24"/>
        </w:rPr>
        <w:t xml:space="preserve">  </w:t>
      </w:r>
      <w:r w:rsidR="004306B6">
        <w:rPr>
          <w:rFonts w:ascii="Times New Roman" w:eastAsia="Times New Roman" w:hAnsi="Times New Roman" w:cs="Times New Roman"/>
          <w:sz w:val="24"/>
          <w:szCs w:val="24"/>
        </w:rPr>
        <w:t xml:space="preserve">We summarized the </w:t>
      </w:r>
      <w:r w:rsidR="004306B6">
        <w:rPr>
          <w:rFonts w:ascii="Times New Roman" w:eastAsia="Times New Roman" w:hAnsi="Times New Roman" w:cs="Times New Roman"/>
          <w:sz w:val="24"/>
          <w:szCs w:val="24"/>
        </w:rPr>
        <w:lastRenderedPageBreak/>
        <w:t>c</w:t>
      </w:r>
      <w:r w:rsidR="00F14673">
        <w:rPr>
          <w:rFonts w:ascii="Times New Roman" w:eastAsia="Times New Roman" w:hAnsi="Times New Roman" w:cs="Times New Roman"/>
          <w:sz w:val="24"/>
          <w:szCs w:val="24"/>
        </w:rPr>
        <w:t>ommon mechanism</w:t>
      </w:r>
      <w:r w:rsidR="004306B6">
        <w:rPr>
          <w:rFonts w:ascii="Times New Roman" w:eastAsia="Times New Roman" w:hAnsi="Times New Roman" w:cs="Times New Roman"/>
          <w:sz w:val="24"/>
          <w:szCs w:val="24"/>
        </w:rPr>
        <w:t>s</w:t>
      </w:r>
      <w:r w:rsidR="00E23DEF">
        <w:rPr>
          <w:rFonts w:ascii="Times New Roman" w:eastAsia="Times New Roman" w:hAnsi="Times New Roman" w:cs="Times New Roman"/>
          <w:sz w:val="24"/>
          <w:szCs w:val="24"/>
        </w:rPr>
        <w:t xml:space="preserve"> </w:t>
      </w:r>
      <w:r w:rsidR="00750072">
        <w:rPr>
          <w:rFonts w:ascii="Times New Roman" w:eastAsia="Times New Roman" w:hAnsi="Times New Roman" w:cs="Times New Roman"/>
          <w:sz w:val="24"/>
          <w:szCs w:val="24"/>
        </w:rPr>
        <w:t xml:space="preserve">using our compiled taxonomic and geographic characteristics </w:t>
      </w:r>
      <w:r w:rsidR="00E23DEF">
        <w:rPr>
          <w:rFonts w:ascii="Times New Roman" w:eastAsia="Times New Roman" w:hAnsi="Times New Roman" w:cs="Times New Roman"/>
          <w:sz w:val="24"/>
          <w:szCs w:val="24"/>
        </w:rPr>
        <w:t xml:space="preserve">to identify any interesting patterns or </w:t>
      </w:r>
      <w:r w:rsidR="00D9578A">
        <w:rPr>
          <w:rFonts w:ascii="Times New Roman" w:eastAsia="Times New Roman" w:hAnsi="Times New Roman" w:cs="Times New Roman"/>
          <w:sz w:val="24"/>
          <w:szCs w:val="24"/>
        </w:rPr>
        <w:t>commonalities</w:t>
      </w:r>
      <w:r w:rsidR="00E23DEF">
        <w:rPr>
          <w:rFonts w:ascii="Times New Roman" w:eastAsia="Times New Roman" w:hAnsi="Times New Roman" w:cs="Times New Roman"/>
          <w:sz w:val="24"/>
          <w:szCs w:val="24"/>
        </w:rPr>
        <w:t>.</w:t>
      </w:r>
    </w:p>
    <w:p w14:paraId="508DCED1" w14:textId="157DDDA8" w:rsidR="001805BA" w:rsidRDefault="001805BA"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7279E9A5" w14:textId="6EAAA589" w:rsidR="00FE56CF" w:rsidRPr="00605F58" w:rsidRDefault="00760511" w:rsidP="00605F58">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Time Series Classification</w:t>
      </w:r>
    </w:p>
    <w:p w14:paraId="7279E9A8" w14:textId="7F06F22B" w:rsidR="00FE56CF" w:rsidRDefault="00C44750"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figures and appendices of </w:t>
      </w:r>
      <w:r w:rsidR="00030804">
        <w:rPr>
          <w:rFonts w:ascii="Times New Roman" w:eastAsia="Times New Roman" w:hAnsi="Times New Roman" w:cs="Times New Roman"/>
          <w:sz w:val="24"/>
          <w:szCs w:val="24"/>
        </w:rPr>
        <w:t xml:space="preserve">72 relevant studies </w:t>
      </w:r>
      <w:r>
        <w:rPr>
          <w:rFonts w:ascii="Times New Roman" w:eastAsia="Times New Roman" w:hAnsi="Times New Roman" w:cs="Times New Roman"/>
          <w:sz w:val="24"/>
          <w:szCs w:val="24"/>
        </w:rPr>
        <w:t>that we found</w:t>
      </w:r>
      <w:r w:rsidR="00030804">
        <w:rPr>
          <w:rFonts w:ascii="Times New Roman" w:eastAsia="Times New Roman" w:hAnsi="Times New Roman" w:cs="Times New Roman"/>
          <w:sz w:val="24"/>
          <w:szCs w:val="24"/>
        </w:rPr>
        <w:t xml:space="preserve">, </w:t>
      </w:r>
      <w:r w:rsidR="004A0A57">
        <w:rPr>
          <w:rFonts w:ascii="Times New Roman" w:eastAsia="Times New Roman" w:hAnsi="Times New Roman" w:cs="Times New Roman"/>
          <w:sz w:val="24"/>
          <w:szCs w:val="24"/>
        </w:rPr>
        <w:t>we compiled a set of</w:t>
      </w:r>
      <w:r w:rsidR="00030804">
        <w:rPr>
          <w:rFonts w:ascii="Times New Roman" w:eastAsia="Times New Roman" w:hAnsi="Times New Roman" w:cs="Times New Roman"/>
          <w:sz w:val="24"/>
          <w:szCs w:val="24"/>
        </w:rPr>
        <w:t xml:space="preserve"> 448 </w:t>
      </w:r>
      <w:r w:rsidR="004A0A57">
        <w:rPr>
          <w:rFonts w:ascii="Times New Roman" w:eastAsia="Times New Roman" w:hAnsi="Times New Roman" w:cs="Times New Roman"/>
          <w:sz w:val="24"/>
          <w:szCs w:val="24"/>
        </w:rPr>
        <w:t xml:space="preserve">time series </w:t>
      </w:r>
      <w:r w:rsidR="00760511">
        <w:rPr>
          <w:rFonts w:ascii="Times New Roman" w:eastAsia="Times New Roman" w:hAnsi="Times New Roman" w:cs="Times New Roman"/>
          <w:sz w:val="24"/>
          <w:szCs w:val="24"/>
        </w:rPr>
        <w:t>(Fig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w:t>
      </w:r>
      <w:r w:rsidR="008F64FB">
        <w:rPr>
          <w:rFonts w:ascii="Times New Roman" w:eastAsia="Times New Roman" w:hAnsi="Times New Roman" w:cs="Times New Roman"/>
          <w:sz w:val="24"/>
          <w:szCs w:val="24"/>
        </w:rPr>
        <w:t>. A</w:t>
      </w:r>
      <w:r w:rsidR="00030804">
        <w:rPr>
          <w:rFonts w:ascii="Times New Roman" w:eastAsia="Times New Roman" w:hAnsi="Times New Roman" w:cs="Times New Roman"/>
          <w:sz w:val="24"/>
          <w:szCs w:val="24"/>
        </w:rPr>
        <w:t xml:space="preserve"> full list of these studies and </w:t>
      </w:r>
      <w:r w:rsidR="004A24DE">
        <w:rPr>
          <w:rFonts w:ascii="Times New Roman" w:eastAsia="Times New Roman" w:hAnsi="Times New Roman" w:cs="Times New Roman"/>
          <w:sz w:val="24"/>
          <w:szCs w:val="24"/>
        </w:rPr>
        <w:t>plots for the</w:t>
      </w:r>
      <w:r w:rsidR="00030804">
        <w:rPr>
          <w:rFonts w:ascii="Times New Roman" w:eastAsia="Times New Roman" w:hAnsi="Times New Roman" w:cs="Times New Roman"/>
          <w:sz w:val="24"/>
          <w:szCs w:val="24"/>
        </w:rPr>
        <w:t xml:space="preserve"> time series are included in the </w:t>
      </w:r>
      <w:commentRangeStart w:id="2"/>
      <w:r w:rsidR="00030804">
        <w:rPr>
          <w:rFonts w:ascii="Times New Roman" w:eastAsia="Times New Roman" w:hAnsi="Times New Roman" w:cs="Times New Roman"/>
          <w:sz w:val="24"/>
          <w:szCs w:val="24"/>
        </w:rPr>
        <w:t>Appendix XXX</w:t>
      </w:r>
      <w:commentRangeEnd w:id="2"/>
      <w:r w:rsidR="00030804">
        <w:rPr>
          <w:rStyle w:val="CommentReference"/>
        </w:rPr>
        <w:commentReference w:id="2"/>
      </w:r>
      <w:r w:rsidR="00030804">
        <w:rPr>
          <w:rFonts w:ascii="Times New Roman" w:eastAsia="Times New Roman" w:hAnsi="Times New Roman" w:cs="Times New Roman"/>
          <w:sz w:val="24"/>
          <w:szCs w:val="24"/>
        </w:rPr>
        <w:t xml:space="preserve">.  </w:t>
      </w:r>
      <w:r w:rsidR="005B054C">
        <w:rPr>
          <w:rFonts w:ascii="Times New Roman" w:eastAsia="Times New Roman" w:hAnsi="Times New Roman" w:cs="Times New Roman"/>
          <w:sz w:val="24"/>
          <w:szCs w:val="24"/>
        </w:rPr>
        <w:t>256 of these 448 timeseries were excluded because they were too short, were incomplete, or data</w:t>
      </w:r>
      <w:r w:rsidR="00C45B94">
        <w:rPr>
          <w:rFonts w:ascii="Times New Roman" w:eastAsia="Times New Roman" w:hAnsi="Times New Roman" w:cs="Times New Roman"/>
          <w:sz w:val="24"/>
          <w:szCs w:val="24"/>
        </w:rPr>
        <w:t xml:space="preserve"> were</w:t>
      </w:r>
      <w:r w:rsidR="005B054C">
        <w:rPr>
          <w:rFonts w:ascii="Times New Roman" w:eastAsia="Times New Roman" w:hAnsi="Times New Roman" w:cs="Times New Roman"/>
          <w:sz w:val="24"/>
          <w:szCs w:val="24"/>
        </w:rPr>
        <w:t xml:space="preserve"> obtained through harvest</w:t>
      </w:r>
      <w:r w:rsidR="00760511">
        <w:rPr>
          <w:rFonts w:ascii="Times New Roman" w:eastAsia="Times New Roman" w:hAnsi="Times New Roman" w:cs="Times New Roman"/>
          <w:sz w:val="24"/>
          <w:szCs w:val="24"/>
        </w:rPr>
        <w:t xml:space="preserve"> (Fig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w:t>
      </w:r>
      <w:r w:rsidR="005B054C">
        <w:rPr>
          <w:rFonts w:ascii="Times New Roman" w:eastAsia="Times New Roman" w:hAnsi="Times New Roman" w:cs="Times New Roman"/>
          <w:sz w:val="24"/>
          <w:szCs w:val="24"/>
        </w:rPr>
        <w:t xml:space="preserve">.  </w:t>
      </w:r>
      <w:r w:rsidR="00760511">
        <w:rPr>
          <w:rFonts w:ascii="Times New Roman" w:eastAsia="Times New Roman" w:hAnsi="Times New Roman" w:cs="Times New Roman"/>
          <w:sz w:val="24"/>
          <w:szCs w:val="24"/>
        </w:rPr>
        <w:t>Of</w:t>
      </w:r>
      <w:r w:rsidR="005B054C">
        <w:rPr>
          <w:rFonts w:ascii="Times New Roman" w:eastAsia="Times New Roman" w:hAnsi="Times New Roman" w:cs="Times New Roman"/>
          <w:sz w:val="24"/>
          <w:szCs w:val="24"/>
        </w:rPr>
        <w:t xml:space="preserve"> the </w:t>
      </w:r>
      <w:r w:rsidR="00760511">
        <w:rPr>
          <w:rFonts w:ascii="Times New Roman" w:eastAsia="Times New Roman" w:hAnsi="Times New Roman" w:cs="Times New Roman"/>
          <w:sz w:val="24"/>
          <w:szCs w:val="24"/>
        </w:rPr>
        <w:t>192-time</w:t>
      </w:r>
      <w:r w:rsidR="005B054C">
        <w:rPr>
          <w:rFonts w:ascii="Times New Roman" w:eastAsia="Times New Roman" w:hAnsi="Times New Roman" w:cs="Times New Roman"/>
          <w:sz w:val="24"/>
          <w:szCs w:val="24"/>
        </w:rPr>
        <w:t xml:space="preserve"> series that met the </w:t>
      </w:r>
      <w:r w:rsidR="00760511">
        <w:rPr>
          <w:rFonts w:ascii="Times New Roman" w:eastAsia="Times New Roman" w:hAnsi="Times New Roman" w:cs="Times New Roman"/>
          <w:sz w:val="24"/>
          <w:szCs w:val="24"/>
        </w:rPr>
        <w:t>inclusion criteria, regime shifts were not detected in 30 of the time series (Fig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 </w:t>
      </w:r>
      <w:r w:rsidR="00FF497F">
        <w:rPr>
          <w:rFonts w:ascii="Times New Roman" w:eastAsia="Times New Roman" w:hAnsi="Times New Roman" w:cs="Times New Roman"/>
          <w:sz w:val="24"/>
          <w:szCs w:val="24"/>
        </w:rPr>
        <w:t>From the 162 regime shifts that remained, 102 ha</w:t>
      </w:r>
      <w:r w:rsidR="00F703CB">
        <w:rPr>
          <w:rFonts w:ascii="Times New Roman" w:eastAsia="Times New Roman" w:hAnsi="Times New Roman" w:cs="Times New Roman"/>
          <w:sz w:val="24"/>
          <w:szCs w:val="24"/>
        </w:rPr>
        <w:t>d</w:t>
      </w:r>
      <w:r w:rsidR="00FF497F">
        <w:rPr>
          <w:rFonts w:ascii="Times New Roman" w:eastAsia="Times New Roman" w:hAnsi="Times New Roman" w:cs="Times New Roman"/>
          <w:sz w:val="24"/>
          <w:szCs w:val="24"/>
        </w:rPr>
        <w:t xml:space="preserve"> some evidence of a boom-bust, 35 were classified as overshoot dynamics, and 25 of the time series were </w:t>
      </w:r>
      <w:r w:rsidR="00D4040D">
        <w:rPr>
          <w:rFonts w:ascii="Times New Roman" w:eastAsia="Times New Roman" w:hAnsi="Times New Roman" w:cs="Times New Roman"/>
          <w:sz w:val="24"/>
          <w:szCs w:val="24"/>
        </w:rPr>
        <w:t>considered established populations</w:t>
      </w:r>
      <w:r w:rsidR="00FF497F">
        <w:rPr>
          <w:rFonts w:ascii="Times New Roman" w:eastAsia="Times New Roman" w:hAnsi="Times New Roman" w:cs="Times New Roman"/>
          <w:sz w:val="24"/>
          <w:szCs w:val="24"/>
        </w:rPr>
        <w:t xml:space="preserve">.  </w:t>
      </w:r>
      <w:r w:rsidR="00BE37A1">
        <w:rPr>
          <w:rFonts w:ascii="Times New Roman" w:eastAsia="Times New Roman" w:hAnsi="Times New Roman" w:cs="Times New Roman"/>
          <w:sz w:val="24"/>
          <w:szCs w:val="24"/>
        </w:rPr>
        <w:t>Of the 102-time series that had some evidence for a boom-bust, 37 met the full definition of a boom-bust</w:t>
      </w:r>
      <w:r w:rsidR="00A454F8">
        <w:rPr>
          <w:rFonts w:ascii="Times New Roman" w:eastAsia="Times New Roman" w:hAnsi="Times New Roman" w:cs="Times New Roman"/>
          <w:sz w:val="24"/>
          <w:szCs w:val="24"/>
        </w:rPr>
        <w:t xml:space="preserve"> (i.e., the best evidence), 28 </w:t>
      </w:r>
      <w:r w:rsidR="008614BC">
        <w:rPr>
          <w:rFonts w:ascii="Times New Roman" w:eastAsia="Times New Roman" w:hAnsi="Times New Roman" w:cs="Times New Roman"/>
          <w:sz w:val="24"/>
          <w:szCs w:val="24"/>
        </w:rPr>
        <w:t>met the full definition but did</w:t>
      </w:r>
      <w:r w:rsidR="009618CF">
        <w:rPr>
          <w:rFonts w:ascii="Times New Roman" w:eastAsia="Times New Roman" w:hAnsi="Times New Roman" w:cs="Times New Roman"/>
          <w:sz w:val="24"/>
          <w:szCs w:val="24"/>
        </w:rPr>
        <w:t xml:space="preserve"> not</w:t>
      </w:r>
      <w:r w:rsidR="008614BC">
        <w:rPr>
          <w:rFonts w:ascii="Times New Roman" w:eastAsia="Times New Roman" w:hAnsi="Times New Roman" w:cs="Times New Roman"/>
          <w:sz w:val="24"/>
          <w:szCs w:val="24"/>
        </w:rPr>
        <w:t xml:space="preserve"> include enough survey</w:t>
      </w:r>
      <w:r w:rsidR="002907D2">
        <w:rPr>
          <w:rFonts w:ascii="Times New Roman" w:eastAsia="Times New Roman" w:hAnsi="Times New Roman" w:cs="Times New Roman"/>
          <w:sz w:val="24"/>
          <w:szCs w:val="24"/>
        </w:rPr>
        <w:t>s</w:t>
      </w:r>
      <w:r w:rsidR="008614BC">
        <w:rPr>
          <w:rFonts w:ascii="Times New Roman" w:eastAsia="Times New Roman" w:hAnsi="Times New Roman" w:cs="Times New Roman"/>
          <w:sz w:val="24"/>
          <w:szCs w:val="24"/>
        </w:rPr>
        <w:t xml:space="preserve"> to determine if declines were sustained for ≥ 3 years, 35 met the definition of</w:t>
      </w:r>
      <w:r w:rsidR="00A454F8">
        <w:rPr>
          <w:rFonts w:ascii="Times New Roman" w:eastAsia="Times New Roman" w:hAnsi="Times New Roman" w:cs="Times New Roman"/>
          <w:sz w:val="24"/>
          <w:szCs w:val="24"/>
        </w:rPr>
        <w:t xml:space="preserve"> </w:t>
      </w:r>
      <w:r w:rsidR="008614BC">
        <w:rPr>
          <w:rFonts w:ascii="Times New Roman" w:eastAsia="Times New Roman" w:hAnsi="Times New Roman" w:cs="Times New Roman"/>
          <w:sz w:val="24"/>
          <w:szCs w:val="24"/>
        </w:rPr>
        <w:t xml:space="preserve">bust but did not present data documenting the rate of population increase, and 2 </w:t>
      </w:r>
      <w:r w:rsidR="00EA7F5D">
        <w:rPr>
          <w:rFonts w:ascii="Times New Roman" w:eastAsia="Times New Roman" w:hAnsi="Times New Roman" w:cs="Times New Roman"/>
          <w:sz w:val="24"/>
          <w:szCs w:val="24"/>
        </w:rPr>
        <w:t>had declines ≥ 90% but did not have data documenting whether the sustained nor did they have data documenting the rate of population increase</w:t>
      </w:r>
      <w:r w:rsidR="008614BC">
        <w:rPr>
          <w:rFonts w:ascii="Times New Roman" w:eastAsia="Times New Roman" w:hAnsi="Times New Roman" w:cs="Times New Roman"/>
          <w:sz w:val="24"/>
          <w:szCs w:val="24"/>
        </w:rPr>
        <w:t xml:space="preserve"> (Fig</w:t>
      </w:r>
      <w:r w:rsidR="00147DB7">
        <w:rPr>
          <w:rFonts w:ascii="Times New Roman" w:eastAsia="Times New Roman" w:hAnsi="Times New Roman" w:cs="Times New Roman"/>
          <w:sz w:val="24"/>
          <w:szCs w:val="24"/>
        </w:rPr>
        <w:t>.</w:t>
      </w:r>
      <w:r w:rsidR="008614BC">
        <w:rPr>
          <w:rFonts w:ascii="Times New Roman" w:eastAsia="Times New Roman" w:hAnsi="Times New Roman" w:cs="Times New Roman"/>
          <w:sz w:val="24"/>
          <w:szCs w:val="24"/>
        </w:rPr>
        <w:t xml:space="preserve"> 2).</w:t>
      </w:r>
    </w:p>
    <w:p w14:paraId="3B9A043C" w14:textId="4B0E9E28" w:rsidR="00EA7F5D" w:rsidRPr="00311695" w:rsidRDefault="00311695" w:rsidP="00311695">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Geographic and Taxonomic</w:t>
      </w:r>
      <w:r w:rsidR="00A56DD6">
        <w:rPr>
          <w:rFonts w:ascii="Times New Roman" w:eastAsia="Times New Roman" w:hAnsi="Times New Roman" w:cs="Times New Roman"/>
          <w:i/>
          <w:iCs/>
          <w:sz w:val="24"/>
          <w:szCs w:val="24"/>
        </w:rPr>
        <w:t xml:space="preserve"> Characteristics of Boom-Bust</w:t>
      </w:r>
      <w:r w:rsidR="004A5856">
        <w:rPr>
          <w:rFonts w:ascii="Times New Roman" w:eastAsia="Times New Roman" w:hAnsi="Times New Roman" w:cs="Times New Roman"/>
          <w:i/>
          <w:iCs/>
          <w:sz w:val="24"/>
          <w:szCs w:val="24"/>
        </w:rPr>
        <w:t>s</w:t>
      </w:r>
    </w:p>
    <w:p w14:paraId="09B25440" w14:textId="75F0E001" w:rsidR="008614BC" w:rsidRDefault="008D37AF"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number of times series with some evidence of </w:t>
      </w:r>
      <w:r w:rsidR="00B87F74">
        <w:rPr>
          <w:rFonts w:ascii="Times New Roman" w:eastAsia="Times New Roman" w:hAnsi="Times New Roman" w:cs="Times New Roman"/>
          <w:sz w:val="24"/>
          <w:szCs w:val="24"/>
        </w:rPr>
        <w:t>boom-b</w:t>
      </w:r>
      <w:r>
        <w:rPr>
          <w:rFonts w:ascii="Times New Roman" w:eastAsia="Times New Roman" w:hAnsi="Times New Roman" w:cs="Times New Roman"/>
          <w:sz w:val="24"/>
          <w:szCs w:val="24"/>
        </w:rPr>
        <w:t>ust</w:t>
      </w:r>
      <w:r w:rsidR="00B87F74">
        <w:rPr>
          <w:rFonts w:ascii="Times New Roman" w:eastAsia="Times New Roman" w:hAnsi="Times New Roman" w:cs="Times New Roman"/>
          <w:sz w:val="24"/>
          <w:szCs w:val="24"/>
        </w:rPr>
        <w:t>s varied across continents</w:t>
      </w:r>
      <w:r w:rsidR="000B3854">
        <w:rPr>
          <w:rFonts w:ascii="Times New Roman" w:eastAsia="Times New Roman" w:hAnsi="Times New Roman" w:cs="Times New Roman"/>
          <w:sz w:val="24"/>
          <w:szCs w:val="24"/>
        </w:rPr>
        <w:t>, taxonomic groups</w:t>
      </w:r>
      <w:r w:rsidR="008A7EB4">
        <w:rPr>
          <w:rFonts w:ascii="Times New Roman" w:eastAsia="Times New Roman" w:hAnsi="Times New Roman" w:cs="Times New Roman"/>
          <w:sz w:val="24"/>
          <w:szCs w:val="24"/>
        </w:rPr>
        <w:t xml:space="preserve">, </w:t>
      </w:r>
      <w:r w:rsidR="000B3854">
        <w:rPr>
          <w:rFonts w:ascii="Times New Roman" w:eastAsia="Times New Roman" w:hAnsi="Times New Roman" w:cs="Times New Roman"/>
          <w:sz w:val="24"/>
          <w:szCs w:val="24"/>
        </w:rPr>
        <w:t>systems</w:t>
      </w:r>
      <w:r w:rsidR="008A7EB4">
        <w:rPr>
          <w:rFonts w:ascii="Times New Roman" w:eastAsia="Times New Roman" w:hAnsi="Times New Roman" w:cs="Times New Roman"/>
          <w:sz w:val="24"/>
          <w:szCs w:val="24"/>
        </w:rPr>
        <w:t xml:space="preserve"> and longevity</w:t>
      </w:r>
      <w:r w:rsidR="00B87F74">
        <w:rPr>
          <w:rFonts w:ascii="Times New Roman" w:eastAsia="Times New Roman" w:hAnsi="Times New Roman" w:cs="Times New Roman"/>
          <w:sz w:val="24"/>
          <w:szCs w:val="24"/>
        </w:rPr>
        <w:t xml:space="preserve">. </w:t>
      </w:r>
      <w:r w:rsidR="000E070D">
        <w:rPr>
          <w:rFonts w:ascii="Times New Roman" w:eastAsia="Times New Roman" w:hAnsi="Times New Roman" w:cs="Times New Roman"/>
          <w:sz w:val="24"/>
          <w:szCs w:val="24"/>
        </w:rPr>
        <w:t xml:space="preserve">Europe and North America tied for the most </w:t>
      </w:r>
      <w:r w:rsidR="00364F4E">
        <w:rPr>
          <w:rFonts w:ascii="Times New Roman" w:eastAsia="Times New Roman" w:hAnsi="Times New Roman" w:cs="Times New Roman"/>
          <w:sz w:val="24"/>
          <w:szCs w:val="24"/>
        </w:rPr>
        <w:t>time series</w:t>
      </w:r>
      <w:r w:rsidR="00B87F74">
        <w:rPr>
          <w:rFonts w:ascii="Times New Roman" w:eastAsia="Times New Roman" w:hAnsi="Times New Roman" w:cs="Times New Roman"/>
          <w:sz w:val="24"/>
          <w:szCs w:val="24"/>
        </w:rPr>
        <w:t xml:space="preserve"> documenting boom-busts</w:t>
      </w:r>
      <w:r w:rsidR="00083377">
        <w:rPr>
          <w:rFonts w:ascii="Times New Roman" w:eastAsia="Times New Roman" w:hAnsi="Times New Roman" w:cs="Times New Roman"/>
          <w:sz w:val="24"/>
          <w:szCs w:val="24"/>
        </w:rPr>
        <w:t>, i</w:t>
      </w:r>
      <w:r w:rsidR="00B87F74">
        <w:rPr>
          <w:rFonts w:ascii="Times New Roman" w:eastAsia="Times New Roman" w:hAnsi="Times New Roman" w:cs="Times New Roman"/>
          <w:sz w:val="24"/>
          <w:szCs w:val="24"/>
        </w:rPr>
        <w:t xml:space="preserve">slands (i.e., Oceania) </w:t>
      </w:r>
      <w:r w:rsidR="008411C0">
        <w:rPr>
          <w:rFonts w:ascii="Times New Roman" w:eastAsia="Times New Roman" w:hAnsi="Times New Roman" w:cs="Times New Roman"/>
          <w:sz w:val="24"/>
          <w:szCs w:val="24"/>
        </w:rPr>
        <w:t>had</w:t>
      </w:r>
      <w:r w:rsidR="00B87F74">
        <w:rPr>
          <w:rFonts w:ascii="Times New Roman" w:eastAsia="Times New Roman" w:hAnsi="Times New Roman" w:cs="Times New Roman"/>
          <w:sz w:val="24"/>
          <w:szCs w:val="24"/>
        </w:rPr>
        <w:t xml:space="preserve"> intermediate</w:t>
      </w:r>
      <w:r w:rsidR="008411C0">
        <w:rPr>
          <w:rFonts w:ascii="Times New Roman" w:eastAsia="Times New Roman" w:hAnsi="Times New Roman" w:cs="Times New Roman"/>
          <w:sz w:val="24"/>
          <w:szCs w:val="24"/>
        </w:rPr>
        <w:t xml:space="preserve"> numbers of time series documenting boom-bust</w:t>
      </w:r>
      <w:r w:rsidR="00083377">
        <w:rPr>
          <w:rFonts w:ascii="Times New Roman" w:eastAsia="Times New Roman" w:hAnsi="Times New Roman" w:cs="Times New Roman"/>
          <w:sz w:val="24"/>
          <w:szCs w:val="24"/>
        </w:rPr>
        <w:t xml:space="preserve">, and Asia </w:t>
      </w:r>
      <w:r w:rsidR="004F2FBF">
        <w:rPr>
          <w:rFonts w:ascii="Times New Roman" w:eastAsia="Times New Roman" w:hAnsi="Times New Roman" w:cs="Times New Roman"/>
          <w:sz w:val="24"/>
          <w:szCs w:val="24"/>
        </w:rPr>
        <w:t>and</w:t>
      </w:r>
      <w:r w:rsidR="00083377">
        <w:rPr>
          <w:rFonts w:ascii="Times New Roman" w:eastAsia="Times New Roman" w:hAnsi="Times New Roman" w:cs="Times New Roman"/>
          <w:sz w:val="24"/>
          <w:szCs w:val="24"/>
        </w:rPr>
        <w:t xml:space="preserve"> Australia</w:t>
      </w:r>
      <w:r w:rsidR="004F2FBF">
        <w:rPr>
          <w:rFonts w:ascii="Times New Roman" w:eastAsia="Times New Roman" w:hAnsi="Times New Roman" w:cs="Times New Roman"/>
          <w:sz w:val="24"/>
          <w:szCs w:val="24"/>
        </w:rPr>
        <w:t xml:space="preserve"> tied </w:t>
      </w:r>
      <w:r w:rsidR="002F142D">
        <w:rPr>
          <w:rFonts w:ascii="Times New Roman" w:eastAsia="Times New Roman" w:hAnsi="Times New Roman" w:cs="Times New Roman"/>
          <w:sz w:val="24"/>
          <w:szCs w:val="24"/>
        </w:rPr>
        <w:t>for</w:t>
      </w:r>
      <w:r w:rsidR="00083377">
        <w:rPr>
          <w:rFonts w:ascii="Times New Roman" w:eastAsia="Times New Roman" w:hAnsi="Times New Roman" w:cs="Times New Roman"/>
          <w:sz w:val="24"/>
          <w:szCs w:val="24"/>
        </w:rPr>
        <w:t xml:space="preserve"> the fewest documented boom-bust</w:t>
      </w:r>
      <w:r w:rsidR="00FC25A7">
        <w:rPr>
          <w:rFonts w:ascii="Times New Roman" w:eastAsia="Times New Roman" w:hAnsi="Times New Roman" w:cs="Times New Roman"/>
          <w:sz w:val="24"/>
          <w:szCs w:val="24"/>
        </w:rPr>
        <w:t>s</w:t>
      </w:r>
      <w:r w:rsidR="00083377">
        <w:rPr>
          <w:rFonts w:ascii="Times New Roman" w:eastAsia="Times New Roman" w:hAnsi="Times New Roman" w:cs="Times New Roman"/>
          <w:sz w:val="24"/>
          <w:szCs w:val="24"/>
        </w:rPr>
        <w:t xml:space="preserve"> (Fig. 3A).  </w:t>
      </w:r>
      <w:r w:rsidR="0034020B">
        <w:rPr>
          <w:rFonts w:ascii="Times New Roman" w:eastAsia="Times New Roman" w:hAnsi="Times New Roman" w:cs="Times New Roman"/>
          <w:sz w:val="24"/>
          <w:szCs w:val="24"/>
        </w:rPr>
        <w:t>South America, Africa, and Antarctica had no time series</w:t>
      </w:r>
      <w:r w:rsidR="00D57452">
        <w:rPr>
          <w:rFonts w:ascii="Times New Roman" w:eastAsia="Times New Roman" w:hAnsi="Times New Roman" w:cs="Times New Roman"/>
          <w:sz w:val="24"/>
          <w:szCs w:val="24"/>
        </w:rPr>
        <w:t xml:space="preserve"> that</w:t>
      </w:r>
      <w:r w:rsidR="0034020B">
        <w:rPr>
          <w:rFonts w:ascii="Times New Roman" w:eastAsia="Times New Roman" w:hAnsi="Times New Roman" w:cs="Times New Roman"/>
          <w:sz w:val="24"/>
          <w:szCs w:val="24"/>
        </w:rPr>
        <w:t xml:space="preserve"> documented boom-</w:t>
      </w:r>
      <w:r w:rsidR="0034020B">
        <w:rPr>
          <w:rFonts w:ascii="Times New Roman" w:eastAsia="Times New Roman" w:hAnsi="Times New Roman" w:cs="Times New Roman"/>
          <w:sz w:val="24"/>
          <w:szCs w:val="24"/>
        </w:rPr>
        <w:lastRenderedPageBreak/>
        <w:t>busts</w:t>
      </w:r>
      <w:r w:rsidR="004F2FBF">
        <w:rPr>
          <w:rFonts w:ascii="Times New Roman" w:eastAsia="Times New Roman" w:hAnsi="Times New Roman" w:cs="Times New Roman"/>
          <w:sz w:val="24"/>
          <w:szCs w:val="24"/>
        </w:rPr>
        <w:t xml:space="preserve"> (Figure 3A)</w:t>
      </w:r>
      <w:r w:rsidR="0034020B">
        <w:rPr>
          <w:rFonts w:ascii="Times New Roman" w:eastAsia="Times New Roman" w:hAnsi="Times New Roman" w:cs="Times New Roman"/>
          <w:sz w:val="24"/>
          <w:szCs w:val="24"/>
        </w:rPr>
        <w:t>.</w:t>
      </w:r>
      <w:r w:rsidR="004F2FBF">
        <w:rPr>
          <w:rFonts w:ascii="Times New Roman" w:eastAsia="Times New Roman" w:hAnsi="Times New Roman" w:cs="Times New Roman"/>
          <w:sz w:val="24"/>
          <w:szCs w:val="24"/>
        </w:rPr>
        <w:t xml:space="preserve">  The New Zealand </w:t>
      </w:r>
      <w:r w:rsidR="00E93E43">
        <w:rPr>
          <w:rFonts w:ascii="Times New Roman" w:eastAsia="Times New Roman" w:hAnsi="Times New Roman" w:cs="Times New Roman"/>
          <w:sz w:val="24"/>
          <w:szCs w:val="24"/>
        </w:rPr>
        <w:t>Mud Snail</w:t>
      </w:r>
      <w:r w:rsidR="004F2FBF">
        <w:rPr>
          <w:rFonts w:ascii="Times New Roman" w:eastAsia="Times New Roman" w:hAnsi="Times New Roman" w:cs="Times New Roman"/>
          <w:sz w:val="24"/>
          <w:szCs w:val="24"/>
        </w:rPr>
        <w:t xml:space="preserve"> (</w:t>
      </w:r>
      <w:proofErr w:type="spellStart"/>
      <w:r w:rsidR="004F2FBF" w:rsidRPr="004F2FBF">
        <w:rPr>
          <w:rFonts w:ascii="Times New Roman" w:eastAsia="Times New Roman" w:hAnsi="Times New Roman" w:cs="Times New Roman"/>
          <w:i/>
          <w:iCs/>
          <w:sz w:val="24"/>
          <w:szCs w:val="24"/>
        </w:rPr>
        <w:t>Potamopyrgus</w:t>
      </w:r>
      <w:proofErr w:type="spellEnd"/>
      <w:r w:rsidR="004F2FBF" w:rsidRPr="004F2FBF">
        <w:rPr>
          <w:rFonts w:ascii="Times New Roman" w:eastAsia="Times New Roman" w:hAnsi="Times New Roman" w:cs="Times New Roman"/>
          <w:i/>
          <w:iCs/>
          <w:sz w:val="24"/>
          <w:szCs w:val="24"/>
        </w:rPr>
        <w:t xml:space="preserve"> </w:t>
      </w:r>
      <w:proofErr w:type="spellStart"/>
      <w:r w:rsidR="004F2FBF" w:rsidRPr="004F2FBF">
        <w:rPr>
          <w:rFonts w:ascii="Times New Roman" w:eastAsia="Times New Roman" w:hAnsi="Times New Roman" w:cs="Times New Roman"/>
          <w:i/>
          <w:iCs/>
          <w:sz w:val="24"/>
          <w:szCs w:val="24"/>
        </w:rPr>
        <w:t>antipodarum</w:t>
      </w:r>
      <w:proofErr w:type="spellEnd"/>
      <w:r w:rsidR="004F2FBF">
        <w:rPr>
          <w:rFonts w:ascii="Times New Roman" w:eastAsia="Times New Roman" w:hAnsi="Times New Roman" w:cs="Times New Roman"/>
          <w:sz w:val="24"/>
          <w:szCs w:val="24"/>
        </w:rPr>
        <w:t xml:space="preserve">) was </w:t>
      </w:r>
      <w:r w:rsidR="00E93E43">
        <w:rPr>
          <w:rFonts w:ascii="Times New Roman" w:eastAsia="Times New Roman" w:hAnsi="Times New Roman" w:cs="Times New Roman"/>
          <w:sz w:val="24"/>
          <w:szCs w:val="24"/>
        </w:rPr>
        <w:t xml:space="preserve">the </w:t>
      </w:r>
      <w:r w:rsidR="00C14DF0">
        <w:rPr>
          <w:rFonts w:ascii="Times New Roman" w:eastAsia="Times New Roman" w:hAnsi="Times New Roman" w:cs="Times New Roman"/>
          <w:sz w:val="24"/>
          <w:szCs w:val="24"/>
        </w:rPr>
        <w:t>species</w:t>
      </w:r>
      <w:r w:rsidR="00E93E43">
        <w:rPr>
          <w:rFonts w:ascii="Times New Roman" w:eastAsia="Times New Roman" w:hAnsi="Times New Roman" w:cs="Times New Roman"/>
          <w:sz w:val="24"/>
          <w:szCs w:val="24"/>
        </w:rPr>
        <w:t xml:space="preserve"> that had the most documented boom-busts</w:t>
      </w:r>
      <w:r w:rsidR="007E4A44">
        <w:rPr>
          <w:rFonts w:ascii="Times New Roman" w:eastAsia="Times New Roman" w:hAnsi="Times New Roman" w:cs="Times New Roman"/>
          <w:sz w:val="24"/>
          <w:szCs w:val="24"/>
        </w:rPr>
        <w:t xml:space="preserve"> (Fig. 3B).</w:t>
      </w:r>
      <w:r w:rsidR="00216B5E">
        <w:rPr>
          <w:rFonts w:ascii="Times New Roman" w:eastAsia="Times New Roman" w:hAnsi="Times New Roman" w:cs="Times New Roman"/>
          <w:sz w:val="24"/>
          <w:szCs w:val="24"/>
        </w:rPr>
        <w:t xml:space="preserve"> </w:t>
      </w:r>
      <w:r w:rsidR="007E4A44">
        <w:rPr>
          <w:rFonts w:ascii="Times New Roman" w:eastAsia="Times New Roman" w:hAnsi="Times New Roman" w:cs="Times New Roman"/>
          <w:sz w:val="24"/>
          <w:szCs w:val="24"/>
        </w:rPr>
        <w:t>O</w:t>
      </w:r>
      <w:r w:rsidR="00216B5E">
        <w:rPr>
          <w:rFonts w:ascii="Times New Roman" w:eastAsia="Times New Roman" w:hAnsi="Times New Roman" w:cs="Times New Roman"/>
          <w:sz w:val="24"/>
          <w:szCs w:val="24"/>
        </w:rPr>
        <w:t xml:space="preserve">ther </w:t>
      </w:r>
      <w:r w:rsidR="00C14DF0">
        <w:rPr>
          <w:rFonts w:ascii="Times New Roman" w:eastAsia="Times New Roman" w:hAnsi="Times New Roman" w:cs="Times New Roman"/>
          <w:sz w:val="24"/>
          <w:szCs w:val="24"/>
        </w:rPr>
        <w:t>species</w:t>
      </w:r>
      <w:r w:rsidR="00216B5E">
        <w:rPr>
          <w:rFonts w:ascii="Times New Roman" w:eastAsia="Times New Roman" w:hAnsi="Times New Roman" w:cs="Times New Roman"/>
          <w:sz w:val="24"/>
          <w:szCs w:val="24"/>
        </w:rPr>
        <w:t xml:space="preserve"> that </w:t>
      </w:r>
      <w:r w:rsidR="009C3D9E">
        <w:rPr>
          <w:rFonts w:ascii="Times New Roman" w:eastAsia="Times New Roman" w:hAnsi="Times New Roman" w:cs="Times New Roman"/>
          <w:sz w:val="24"/>
          <w:szCs w:val="24"/>
        </w:rPr>
        <w:t xml:space="preserve">had multiple time series </w:t>
      </w:r>
      <w:r w:rsidR="00C14DF0">
        <w:rPr>
          <w:rFonts w:ascii="Times New Roman" w:eastAsia="Times New Roman" w:hAnsi="Times New Roman" w:cs="Times New Roman"/>
          <w:sz w:val="24"/>
          <w:szCs w:val="24"/>
        </w:rPr>
        <w:t xml:space="preserve">with some evidence of a </w:t>
      </w:r>
      <w:r w:rsidR="009C3D9E">
        <w:rPr>
          <w:rFonts w:ascii="Times New Roman" w:eastAsia="Times New Roman" w:hAnsi="Times New Roman" w:cs="Times New Roman"/>
          <w:sz w:val="24"/>
          <w:szCs w:val="24"/>
        </w:rPr>
        <w:t xml:space="preserve">boom-busts </w:t>
      </w:r>
      <w:r w:rsidR="0050621C">
        <w:rPr>
          <w:rFonts w:ascii="Times New Roman" w:eastAsia="Times New Roman" w:hAnsi="Times New Roman" w:cs="Times New Roman"/>
          <w:sz w:val="24"/>
          <w:szCs w:val="24"/>
        </w:rPr>
        <w:t>were</w:t>
      </w:r>
      <w:r w:rsidR="009C3D9E">
        <w:rPr>
          <w:rFonts w:ascii="Times New Roman" w:eastAsia="Times New Roman" w:hAnsi="Times New Roman" w:cs="Times New Roman"/>
          <w:sz w:val="24"/>
          <w:szCs w:val="24"/>
        </w:rPr>
        <w:t xml:space="preserve"> </w:t>
      </w:r>
      <w:r w:rsidR="000B0DDB">
        <w:rPr>
          <w:rFonts w:ascii="Times New Roman" w:eastAsia="Times New Roman" w:hAnsi="Times New Roman" w:cs="Times New Roman"/>
          <w:sz w:val="24"/>
          <w:szCs w:val="24"/>
        </w:rPr>
        <w:t xml:space="preserve">round goby </w:t>
      </w:r>
      <w:r w:rsidR="00940609">
        <w:rPr>
          <w:rFonts w:ascii="Times New Roman" w:eastAsia="Times New Roman" w:hAnsi="Times New Roman" w:cs="Times New Roman"/>
          <w:sz w:val="24"/>
          <w:szCs w:val="24"/>
        </w:rPr>
        <w:t>(</w:t>
      </w:r>
      <w:proofErr w:type="spellStart"/>
      <w:r w:rsidR="009C3D9E" w:rsidRPr="00940609">
        <w:rPr>
          <w:rFonts w:ascii="Times New Roman" w:eastAsia="Times New Roman" w:hAnsi="Times New Roman" w:cs="Times New Roman"/>
          <w:i/>
          <w:iCs/>
          <w:sz w:val="24"/>
          <w:szCs w:val="24"/>
        </w:rPr>
        <w:t>Neogobius</w:t>
      </w:r>
      <w:proofErr w:type="spellEnd"/>
      <w:r w:rsidR="009C3D9E" w:rsidRPr="00940609">
        <w:rPr>
          <w:rFonts w:ascii="Times New Roman" w:eastAsia="Times New Roman" w:hAnsi="Times New Roman" w:cs="Times New Roman"/>
          <w:i/>
          <w:iCs/>
          <w:sz w:val="24"/>
          <w:szCs w:val="24"/>
        </w:rPr>
        <w:t xml:space="preserve"> </w:t>
      </w:r>
      <w:proofErr w:type="spellStart"/>
      <w:r w:rsidR="009C3D9E" w:rsidRPr="00940609">
        <w:rPr>
          <w:rFonts w:ascii="Times New Roman" w:eastAsia="Times New Roman" w:hAnsi="Times New Roman" w:cs="Times New Roman"/>
          <w:i/>
          <w:iCs/>
          <w:sz w:val="24"/>
          <w:szCs w:val="24"/>
        </w:rPr>
        <w:t>melanostomus</w:t>
      </w:r>
      <w:proofErr w:type="spellEnd"/>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r w:rsidR="00940609">
        <w:rPr>
          <w:rFonts w:ascii="Times New Roman" w:eastAsia="Times New Roman" w:hAnsi="Times New Roman" w:cs="Times New Roman"/>
          <w:sz w:val="24"/>
          <w:szCs w:val="24"/>
        </w:rPr>
        <w:t>(</w:t>
      </w:r>
      <w:proofErr w:type="spellStart"/>
      <w:r w:rsidR="009C3D9E" w:rsidRPr="00940609">
        <w:rPr>
          <w:rFonts w:ascii="Times New Roman" w:eastAsia="Times New Roman" w:hAnsi="Times New Roman" w:cs="Times New Roman"/>
          <w:i/>
          <w:iCs/>
          <w:sz w:val="24"/>
          <w:szCs w:val="24"/>
        </w:rPr>
        <w:t>Mnemiopsis</w:t>
      </w:r>
      <w:proofErr w:type="spellEnd"/>
      <w:r w:rsidR="009C3D9E" w:rsidRPr="00940609">
        <w:rPr>
          <w:rFonts w:ascii="Times New Roman" w:eastAsia="Times New Roman" w:hAnsi="Times New Roman" w:cs="Times New Roman"/>
          <w:i/>
          <w:iCs/>
          <w:sz w:val="24"/>
          <w:szCs w:val="24"/>
        </w:rPr>
        <w:t xml:space="preserve"> </w:t>
      </w:r>
      <w:proofErr w:type="spellStart"/>
      <w:r w:rsidR="009C3D9E" w:rsidRPr="00940609">
        <w:rPr>
          <w:rFonts w:ascii="Times New Roman" w:eastAsia="Times New Roman" w:hAnsi="Times New Roman" w:cs="Times New Roman"/>
          <w:i/>
          <w:iCs/>
          <w:sz w:val="24"/>
          <w:szCs w:val="24"/>
        </w:rPr>
        <w:t>leidyi</w:t>
      </w:r>
      <w:proofErr w:type="spellEnd"/>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r w:rsidR="00940609">
        <w:rPr>
          <w:rFonts w:ascii="Times New Roman" w:eastAsia="Times New Roman" w:hAnsi="Times New Roman" w:cs="Times New Roman"/>
          <w:sz w:val="24"/>
          <w:szCs w:val="24"/>
        </w:rPr>
        <w:t>rusty crayfish (</w:t>
      </w:r>
      <w:proofErr w:type="spellStart"/>
      <w:r w:rsidR="009C3D9E" w:rsidRPr="00940609">
        <w:rPr>
          <w:rFonts w:ascii="Times New Roman" w:eastAsia="Times New Roman" w:hAnsi="Times New Roman" w:cs="Times New Roman"/>
          <w:i/>
          <w:iCs/>
          <w:sz w:val="24"/>
          <w:szCs w:val="24"/>
        </w:rPr>
        <w:t>Faxonius</w:t>
      </w:r>
      <w:proofErr w:type="spellEnd"/>
      <w:r w:rsidR="009C3D9E" w:rsidRPr="00940609">
        <w:rPr>
          <w:rFonts w:ascii="Times New Roman" w:eastAsia="Times New Roman" w:hAnsi="Times New Roman" w:cs="Times New Roman"/>
          <w:i/>
          <w:iCs/>
          <w:sz w:val="24"/>
          <w:szCs w:val="24"/>
        </w:rPr>
        <w:t xml:space="preserve"> </w:t>
      </w:r>
      <w:proofErr w:type="spellStart"/>
      <w:r w:rsidR="009C3D9E" w:rsidRPr="00940609">
        <w:rPr>
          <w:rFonts w:ascii="Times New Roman" w:eastAsia="Times New Roman" w:hAnsi="Times New Roman" w:cs="Times New Roman"/>
          <w:i/>
          <w:iCs/>
          <w:sz w:val="24"/>
          <w:szCs w:val="24"/>
        </w:rPr>
        <w:t>rusticus</w:t>
      </w:r>
      <w:proofErr w:type="spellEnd"/>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proofErr w:type="spellStart"/>
      <w:r w:rsidR="00940609">
        <w:rPr>
          <w:rFonts w:ascii="Times New Roman" w:eastAsia="Times New Roman" w:hAnsi="Times New Roman" w:cs="Times New Roman"/>
          <w:sz w:val="24"/>
          <w:szCs w:val="24"/>
        </w:rPr>
        <w:t>m</w:t>
      </w:r>
      <w:r w:rsidR="009C3D9E">
        <w:rPr>
          <w:rFonts w:ascii="Times New Roman" w:eastAsia="Times New Roman" w:hAnsi="Times New Roman" w:cs="Times New Roman"/>
          <w:sz w:val="24"/>
          <w:szCs w:val="24"/>
        </w:rPr>
        <w:t>ayan</w:t>
      </w:r>
      <w:proofErr w:type="spellEnd"/>
      <w:r w:rsidR="009C3D9E">
        <w:rPr>
          <w:rFonts w:ascii="Times New Roman" w:eastAsia="Times New Roman" w:hAnsi="Times New Roman" w:cs="Times New Roman"/>
          <w:sz w:val="24"/>
          <w:szCs w:val="24"/>
        </w:rPr>
        <w:t xml:space="preserve"> </w:t>
      </w:r>
      <w:r w:rsidR="00940609">
        <w:rPr>
          <w:rFonts w:ascii="Times New Roman" w:eastAsia="Times New Roman" w:hAnsi="Times New Roman" w:cs="Times New Roman"/>
          <w:sz w:val="24"/>
          <w:szCs w:val="24"/>
        </w:rPr>
        <w:t>c</w:t>
      </w:r>
      <w:r w:rsidR="009C3D9E">
        <w:rPr>
          <w:rFonts w:ascii="Times New Roman" w:eastAsia="Times New Roman" w:hAnsi="Times New Roman" w:cs="Times New Roman"/>
          <w:sz w:val="24"/>
          <w:szCs w:val="24"/>
        </w:rPr>
        <w:t>ichlids (</w:t>
      </w:r>
      <w:proofErr w:type="spellStart"/>
      <w:r w:rsidR="009C3D9E" w:rsidRPr="00940609">
        <w:rPr>
          <w:rFonts w:ascii="Times New Roman" w:eastAsia="Times New Roman" w:hAnsi="Times New Roman" w:cs="Times New Roman"/>
          <w:i/>
          <w:iCs/>
          <w:sz w:val="24"/>
          <w:szCs w:val="24"/>
        </w:rPr>
        <w:t>Mayaheros</w:t>
      </w:r>
      <w:proofErr w:type="spellEnd"/>
      <w:r w:rsidR="009C3D9E" w:rsidRPr="00940609">
        <w:rPr>
          <w:rFonts w:ascii="Times New Roman" w:eastAsia="Times New Roman" w:hAnsi="Times New Roman" w:cs="Times New Roman"/>
          <w:i/>
          <w:iCs/>
          <w:sz w:val="24"/>
          <w:szCs w:val="24"/>
        </w:rPr>
        <w:t xml:space="preserve"> </w:t>
      </w:r>
      <w:proofErr w:type="spellStart"/>
      <w:r w:rsidR="009C3D9E" w:rsidRPr="00940609">
        <w:rPr>
          <w:rFonts w:ascii="Times New Roman" w:eastAsia="Times New Roman" w:hAnsi="Times New Roman" w:cs="Times New Roman"/>
          <w:i/>
          <w:iCs/>
          <w:sz w:val="24"/>
          <w:szCs w:val="24"/>
        </w:rPr>
        <w:t>urophthalmus</w:t>
      </w:r>
      <w:proofErr w:type="spellEnd"/>
      <w:r w:rsidR="009C3D9E">
        <w:rPr>
          <w:rFonts w:ascii="Times New Roman" w:eastAsia="Times New Roman" w:hAnsi="Times New Roman" w:cs="Times New Roman"/>
          <w:sz w:val="24"/>
          <w:szCs w:val="24"/>
        </w:rPr>
        <w:t>),</w:t>
      </w:r>
      <w:r w:rsidR="00940609">
        <w:rPr>
          <w:rFonts w:ascii="Times New Roman" w:eastAsia="Times New Roman" w:hAnsi="Times New Roman" w:cs="Times New Roman"/>
          <w:sz w:val="24"/>
          <w:szCs w:val="24"/>
        </w:rPr>
        <w:t xml:space="preserve"> </w:t>
      </w:r>
      <w:r w:rsidR="000B0DDB">
        <w:rPr>
          <w:rFonts w:ascii="Times New Roman" w:eastAsia="Times New Roman" w:hAnsi="Times New Roman" w:cs="Times New Roman"/>
          <w:sz w:val="24"/>
          <w:szCs w:val="24"/>
        </w:rPr>
        <w:t>caribou</w:t>
      </w:r>
      <w:r w:rsidR="009C3D9E">
        <w:rPr>
          <w:rFonts w:ascii="Times New Roman" w:eastAsia="Times New Roman" w:hAnsi="Times New Roman" w:cs="Times New Roman"/>
          <w:sz w:val="24"/>
          <w:szCs w:val="24"/>
        </w:rPr>
        <w:t xml:space="preserve"> </w:t>
      </w:r>
      <w:r w:rsidR="00940609">
        <w:rPr>
          <w:rFonts w:ascii="Times New Roman" w:eastAsia="Times New Roman" w:hAnsi="Times New Roman" w:cs="Times New Roman"/>
          <w:sz w:val="24"/>
          <w:szCs w:val="24"/>
        </w:rPr>
        <w:t>(</w:t>
      </w:r>
      <w:r w:rsidR="009C3D9E" w:rsidRPr="00940609">
        <w:rPr>
          <w:rFonts w:ascii="Times New Roman" w:eastAsia="Times New Roman" w:hAnsi="Times New Roman" w:cs="Times New Roman"/>
          <w:i/>
          <w:iCs/>
          <w:sz w:val="24"/>
          <w:szCs w:val="24"/>
        </w:rPr>
        <w:t>Ran</w:t>
      </w:r>
      <w:r w:rsidR="00C176B9" w:rsidRPr="00940609">
        <w:rPr>
          <w:rFonts w:ascii="Times New Roman" w:eastAsia="Times New Roman" w:hAnsi="Times New Roman" w:cs="Times New Roman"/>
          <w:i/>
          <w:iCs/>
          <w:sz w:val="24"/>
          <w:szCs w:val="24"/>
        </w:rPr>
        <w:t>g</w:t>
      </w:r>
      <w:r w:rsidR="009C3D9E" w:rsidRPr="00940609">
        <w:rPr>
          <w:rFonts w:ascii="Times New Roman" w:eastAsia="Times New Roman" w:hAnsi="Times New Roman" w:cs="Times New Roman"/>
          <w:i/>
          <w:iCs/>
          <w:sz w:val="24"/>
          <w:szCs w:val="24"/>
        </w:rPr>
        <w:t xml:space="preserve">ifer </w:t>
      </w:r>
      <w:r w:rsidR="00940609" w:rsidRPr="00940609">
        <w:rPr>
          <w:rFonts w:ascii="Times New Roman" w:eastAsia="Times New Roman" w:hAnsi="Times New Roman" w:cs="Times New Roman"/>
          <w:i/>
          <w:iCs/>
          <w:sz w:val="24"/>
          <w:szCs w:val="24"/>
        </w:rPr>
        <w:t>t</w:t>
      </w:r>
      <w:r w:rsidR="009C3D9E" w:rsidRPr="00940609">
        <w:rPr>
          <w:rFonts w:ascii="Times New Roman" w:eastAsia="Times New Roman" w:hAnsi="Times New Roman" w:cs="Times New Roman"/>
          <w:i/>
          <w:iCs/>
          <w:sz w:val="24"/>
          <w:szCs w:val="24"/>
        </w:rPr>
        <w:t>arandus</w:t>
      </w:r>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r w:rsidR="00882304">
        <w:rPr>
          <w:rFonts w:ascii="Times New Roman" w:eastAsia="Times New Roman" w:hAnsi="Times New Roman" w:cs="Times New Roman"/>
          <w:sz w:val="24"/>
          <w:szCs w:val="24"/>
        </w:rPr>
        <w:t xml:space="preserve">signal crayfish </w:t>
      </w:r>
      <w:r w:rsidR="00940609">
        <w:rPr>
          <w:rFonts w:ascii="Times New Roman" w:eastAsia="Times New Roman" w:hAnsi="Times New Roman" w:cs="Times New Roman"/>
          <w:sz w:val="24"/>
          <w:szCs w:val="24"/>
        </w:rPr>
        <w:t>(</w:t>
      </w:r>
      <w:proofErr w:type="spellStart"/>
      <w:r w:rsidR="00DE6A6A" w:rsidRPr="00DE6A6A">
        <w:rPr>
          <w:rFonts w:ascii="Times New Roman" w:eastAsia="Times New Roman" w:hAnsi="Times New Roman" w:cs="Times New Roman"/>
          <w:i/>
          <w:iCs/>
          <w:sz w:val="24"/>
          <w:szCs w:val="24"/>
          <w:lang w:val="en-US"/>
        </w:rPr>
        <w:t>Pacifastacus</w:t>
      </w:r>
      <w:proofErr w:type="spellEnd"/>
      <w:r w:rsidR="00DE6A6A" w:rsidRPr="00DE6A6A">
        <w:rPr>
          <w:rFonts w:ascii="Times New Roman" w:eastAsia="Times New Roman" w:hAnsi="Times New Roman" w:cs="Times New Roman"/>
          <w:i/>
          <w:iCs/>
          <w:sz w:val="24"/>
          <w:szCs w:val="24"/>
          <w:lang w:val="en-US"/>
        </w:rPr>
        <w:t xml:space="preserve"> </w:t>
      </w:r>
      <w:proofErr w:type="spellStart"/>
      <w:r w:rsidR="00DE6A6A" w:rsidRPr="00DE6A6A">
        <w:rPr>
          <w:rFonts w:ascii="Times New Roman" w:eastAsia="Times New Roman" w:hAnsi="Times New Roman" w:cs="Times New Roman"/>
          <w:i/>
          <w:iCs/>
          <w:sz w:val="24"/>
          <w:szCs w:val="24"/>
          <w:lang w:val="en-US"/>
        </w:rPr>
        <w:t>leniusculus</w:t>
      </w:r>
      <w:proofErr w:type="spellEnd"/>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r w:rsidR="0086770A">
        <w:rPr>
          <w:rFonts w:ascii="Times New Roman" w:eastAsia="Times New Roman" w:hAnsi="Times New Roman" w:cs="Times New Roman"/>
          <w:sz w:val="24"/>
          <w:szCs w:val="24"/>
        </w:rPr>
        <w:t xml:space="preserve">rainbow smelt </w:t>
      </w:r>
      <w:r w:rsidR="00940609">
        <w:rPr>
          <w:rFonts w:ascii="Times New Roman" w:eastAsia="Times New Roman" w:hAnsi="Times New Roman" w:cs="Times New Roman"/>
          <w:sz w:val="24"/>
          <w:szCs w:val="24"/>
        </w:rPr>
        <w:t>(</w:t>
      </w:r>
      <w:r w:rsidR="009C3D9E" w:rsidRPr="00940609">
        <w:rPr>
          <w:rFonts w:ascii="Times New Roman" w:eastAsia="Times New Roman" w:hAnsi="Times New Roman" w:cs="Times New Roman"/>
          <w:i/>
          <w:iCs/>
          <w:sz w:val="24"/>
          <w:szCs w:val="24"/>
        </w:rPr>
        <w:t>Omerus mordax</w:t>
      </w:r>
      <w:r w:rsidR="00940609">
        <w:rPr>
          <w:rFonts w:ascii="Times New Roman" w:eastAsia="Times New Roman" w:hAnsi="Times New Roman" w:cs="Times New Roman"/>
          <w:i/>
          <w:iCs/>
          <w:sz w:val="24"/>
          <w:szCs w:val="24"/>
        </w:rPr>
        <w:t>)</w:t>
      </w:r>
      <w:r w:rsidR="009C3D9E" w:rsidRPr="00940609">
        <w:rPr>
          <w:rFonts w:ascii="Times New Roman" w:eastAsia="Times New Roman" w:hAnsi="Times New Roman" w:cs="Times New Roman"/>
          <w:i/>
          <w:iCs/>
          <w:sz w:val="24"/>
          <w:szCs w:val="24"/>
        </w:rPr>
        <w:t>,</w:t>
      </w:r>
      <w:r w:rsidR="009C3D9E">
        <w:rPr>
          <w:rFonts w:ascii="Times New Roman" w:eastAsia="Times New Roman" w:hAnsi="Times New Roman" w:cs="Times New Roman"/>
          <w:sz w:val="24"/>
          <w:szCs w:val="24"/>
        </w:rPr>
        <w:t xml:space="preserve"> </w:t>
      </w:r>
      <w:r w:rsidR="0086770A">
        <w:rPr>
          <w:rFonts w:ascii="Times New Roman" w:eastAsia="Times New Roman" w:hAnsi="Times New Roman" w:cs="Times New Roman"/>
          <w:sz w:val="24"/>
          <w:szCs w:val="24"/>
        </w:rPr>
        <w:t xml:space="preserve">nutmeg mannikin </w:t>
      </w:r>
      <w:r w:rsidR="00940609">
        <w:rPr>
          <w:rFonts w:ascii="Times New Roman" w:eastAsia="Times New Roman" w:hAnsi="Times New Roman" w:cs="Times New Roman"/>
          <w:sz w:val="24"/>
          <w:szCs w:val="24"/>
        </w:rPr>
        <w:t>(</w:t>
      </w:r>
      <w:proofErr w:type="spellStart"/>
      <w:r w:rsidR="009C3D9E">
        <w:rPr>
          <w:rFonts w:ascii="Times New Roman" w:eastAsia="Times New Roman" w:hAnsi="Times New Roman" w:cs="Times New Roman"/>
          <w:sz w:val="24"/>
          <w:szCs w:val="24"/>
        </w:rPr>
        <w:t>Lonchura</w:t>
      </w:r>
      <w:proofErr w:type="spellEnd"/>
      <w:r w:rsidR="009C3D9E">
        <w:rPr>
          <w:rFonts w:ascii="Times New Roman" w:eastAsia="Times New Roman" w:hAnsi="Times New Roman" w:cs="Times New Roman"/>
          <w:sz w:val="24"/>
          <w:szCs w:val="24"/>
        </w:rPr>
        <w:t xml:space="preserve"> </w:t>
      </w:r>
      <w:proofErr w:type="spellStart"/>
      <w:r w:rsidR="009C3D9E">
        <w:rPr>
          <w:rFonts w:ascii="Times New Roman" w:eastAsia="Times New Roman" w:hAnsi="Times New Roman" w:cs="Times New Roman"/>
          <w:sz w:val="24"/>
          <w:szCs w:val="24"/>
        </w:rPr>
        <w:t>puctulata</w:t>
      </w:r>
      <w:proofErr w:type="spellEnd"/>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proofErr w:type="spellStart"/>
      <w:r w:rsidR="000F4E7C">
        <w:rPr>
          <w:rFonts w:ascii="Times New Roman" w:eastAsia="Times New Roman" w:hAnsi="Times New Roman" w:cs="Times New Roman"/>
          <w:sz w:val="24"/>
          <w:szCs w:val="24"/>
        </w:rPr>
        <w:t>a</w:t>
      </w:r>
      <w:r w:rsidR="009C3D9E">
        <w:rPr>
          <w:rFonts w:ascii="Times New Roman" w:eastAsia="Times New Roman" w:hAnsi="Times New Roman" w:cs="Times New Roman"/>
          <w:sz w:val="24"/>
          <w:szCs w:val="24"/>
        </w:rPr>
        <w:t>frican</w:t>
      </w:r>
      <w:proofErr w:type="spellEnd"/>
      <w:r w:rsidR="009C3D9E">
        <w:rPr>
          <w:rFonts w:ascii="Times New Roman" w:eastAsia="Times New Roman" w:hAnsi="Times New Roman" w:cs="Times New Roman"/>
          <w:sz w:val="24"/>
          <w:szCs w:val="24"/>
        </w:rPr>
        <w:t xml:space="preserve"> </w:t>
      </w:r>
      <w:r w:rsidR="000F4E7C">
        <w:rPr>
          <w:rFonts w:ascii="Times New Roman" w:eastAsia="Times New Roman" w:hAnsi="Times New Roman" w:cs="Times New Roman"/>
          <w:sz w:val="24"/>
          <w:szCs w:val="24"/>
        </w:rPr>
        <w:t>j</w:t>
      </w:r>
      <w:r w:rsidR="009C3D9E">
        <w:rPr>
          <w:rFonts w:ascii="Times New Roman" w:eastAsia="Times New Roman" w:hAnsi="Times New Roman" w:cs="Times New Roman"/>
          <w:sz w:val="24"/>
          <w:szCs w:val="24"/>
        </w:rPr>
        <w:t>ewelfish (</w:t>
      </w:r>
      <w:proofErr w:type="spellStart"/>
      <w:r w:rsidR="009C3D9E" w:rsidRPr="004F78DC">
        <w:rPr>
          <w:rFonts w:ascii="Times New Roman" w:eastAsia="Times New Roman" w:hAnsi="Times New Roman" w:cs="Times New Roman"/>
          <w:i/>
          <w:iCs/>
          <w:sz w:val="24"/>
          <w:szCs w:val="24"/>
        </w:rPr>
        <w:t>Hemichromis</w:t>
      </w:r>
      <w:proofErr w:type="spellEnd"/>
      <w:r w:rsidR="009C3D9E" w:rsidRPr="004F78DC">
        <w:rPr>
          <w:rFonts w:ascii="Times New Roman" w:eastAsia="Times New Roman" w:hAnsi="Times New Roman" w:cs="Times New Roman"/>
          <w:i/>
          <w:iCs/>
          <w:sz w:val="24"/>
          <w:szCs w:val="24"/>
        </w:rPr>
        <w:t xml:space="preserve"> </w:t>
      </w:r>
      <w:proofErr w:type="spellStart"/>
      <w:r w:rsidR="009C3D9E" w:rsidRPr="004F78DC">
        <w:rPr>
          <w:rFonts w:ascii="Times New Roman" w:eastAsia="Times New Roman" w:hAnsi="Times New Roman" w:cs="Times New Roman"/>
          <w:i/>
          <w:iCs/>
          <w:sz w:val="24"/>
          <w:szCs w:val="24"/>
        </w:rPr>
        <w:t>letoruneuxi</w:t>
      </w:r>
      <w:proofErr w:type="spellEnd"/>
      <w:r w:rsidR="009C3D9E">
        <w:rPr>
          <w:rFonts w:ascii="Times New Roman" w:eastAsia="Times New Roman" w:hAnsi="Times New Roman" w:cs="Times New Roman"/>
          <w:sz w:val="24"/>
          <w:szCs w:val="24"/>
        </w:rPr>
        <w:t xml:space="preserve">), </w:t>
      </w:r>
      <w:r w:rsidR="00286B5A">
        <w:rPr>
          <w:rFonts w:ascii="Times New Roman" w:eastAsia="Times New Roman" w:hAnsi="Times New Roman" w:cs="Times New Roman"/>
          <w:sz w:val="24"/>
          <w:szCs w:val="24"/>
        </w:rPr>
        <w:t xml:space="preserve">orange-cheeked waxbill </w:t>
      </w:r>
      <w:r w:rsidR="00940609">
        <w:rPr>
          <w:rFonts w:ascii="Times New Roman" w:eastAsia="Times New Roman" w:hAnsi="Times New Roman" w:cs="Times New Roman"/>
          <w:sz w:val="24"/>
          <w:szCs w:val="24"/>
        </w:rPr>
        <w:t>(</w:t>
      </w:r>
      <w:proofErr w:type="spellStart"/>
      <w:r w:rsidR="00C176B9" w:rsidRPr="004F78DC">
        <w:rPr>
          <w:rFonts w:ascii="Times New Roman" w:eastAsia="Times New Roman" w:hAnsi="Times New Roman" w:cs="Times New Roman"/>
          <w:i/>
          <w:iCs/>
          <w:sz w:val="24"/>
          <w:szCs w:val="24"/>
        </w:rPr>
        <w:t>Estrilda</w:t>
      </w:r>
      <w:proofErr w:type="spellEnd"/>
      <w:r w:rsidR="00C176B9" w:rsidRPr="004F78DC">
        <w:rPr>
          <w:rFonts w:ascii="Times New Roman" w:eastAsia="Times New Roman" w:hAnsi="Times New Roman" w:cs="Times New Roman"/>
          <w:i/>
          <w:iCs/>
          <w:sz w:val="24"/>
          <w:szCs w:val="24"/>
        </w:rPr>
        <w:t xml:space="preserve"> </w:t>
      </w:r>
      <w:proofErr w:type="spellStart"/>
      <w:r w:rsidR="00C176B9" w:rsidRPr="004F78DC">
        <w:rPr>
          <w:rFonts w:ascii="Times New Roman" w:eastAsia="Times New Roman" w:hAnsi="Times New Roman" w:cs="Times New Roman"/>
          <w:i/>
          <w:iCs/>
          <w:sz w:val="24"/>
          <w:szCs w:val="24"/>
        </w:rPr>
        <w:t>melpoda</w:t>
      </w:r>
      <w:proofErr w:type="spellEnd"/>
      <w:r w:rsidR="00940609">
        <w:rPr>
          <w:rFonts w:ascii="Times New Roman" w:eastAsia="Times New Roman" w:hAnsi="Times New Roman" w:cs="Times New Roman"/>
          <w:sz w:val="24"/>
          <w:szCs w:val="24"/>
        </w:rPr>
        <w:t>)</w:t>
      </w:r>
      <w:r w:rsidR="00C176B9">
        <w:rPr>
          <w:rFonts w:ascii="Times New Roman" w:eastAsia="Times New Roman" w:hAnsi="Times New Roman" w:cs="Times New Roman"/>
          <w:sz w:val="24"/>
          <w:szCs w:val="24"/>
        </w:rPr>
        <w:t xml:space="preserve"> and </w:t>
      </w:r>
      <w:r w:rsidR="00286B5A">
        <w:rPr>
          <w:rFonts w:ascii="Times New Roman" w:eastAsia="Times New Roman" w:hAnsi="Times New Roman" w:cs="Times New Roman"/>
          <w:sz w:val="24"/>
          <w:szCs w:val="24"/>
        </w:rPr>
        <w:t xml:space="preserve">threadfin shad </w:t>
      </w:r>
      <w:r w:rsidR="00940609">
        <w:rPr>
          <w:rFonts w:ascii="Times New Roman" w:eastAsia="Times New Roman" w:hAnsi="Times New Roman" w:cs="Times New Roman"/>
          <w:sz w:val="24"/>
          <w:szCs w:val="24"/>
        </w:rPr>
        <w:t>(</w:t>
      </w:r>
      <w:proofErr w:type="spellStart"/>
      <w:r w:rsidR="00C176B9" w:rsidRPr="004F78DC">
        <w:rPr>
          <w:rFonts w:ascii="Times New Roman" w:eastAsia="Times New Roman" w:hAnsi="Times New Roman" w:cs="Times New Roman"/>
          <w:i/>
          <w:iCs/>
          <w:sz w:val="24"/>
          <w:szCs w:val="24"/>
        </w:rPr>
        <w:t>Dorosoma</w:t>
      </w:r>
      <w:proofErr w:type="spellEnd"/>
      <w:r w:rsidR="00C176B9" w:rsidRPr="004F78DC">
        <w:rPr>
          <w:rFonts w:ascii="Times New Roman" w:eastAsia="Times New Roman" w:hAnsi="Times New Roman" w:cs="Times New Roman"/>
          <w:i/>
          <w:iCs/>
          <w:sz w:val="24"/>
          <w:szCs w:val="24"/>
        </w:rPr>
        <w:t xml:space="preserve"> </w:t>
      </w:r>
      <w:proofErr w:type="spellStart"/>
      <w:r w:rsidR="00C176B9" w:rsidRPr="004F78DC">
        <w:rPr>
          <w:rFonts w:ascii="Times New Roman" w:eastAsia="Times New Roman" w:hAnsi="Times New Roman" w:cs="Times New Roman"/>
          <w:i/>
          <w:iCs/>
          <w:sz w:val="24"/>
          <w:szCs w:val="24"/>
        </w:rPr>
        <w:t>petenense</w:t>
      </w:r>
      <w:proofErr w:type="spellEnd"/>
      <w:r w:rsidR="00940609">
        <w:rPr>
          <w:rFonts w:ascii="Times New Roman" w:eastAsia="Times New Roman" w:hAnsi="Times New Roman" w:cs="Times New Roman"/>
          <w:sz w:val="24"/>
          <w:szCs w:val="24"/>
        </w:rPr>
        <w:t>; Fig. 3B)</w:t>
      </w:r>
      <w:r w:rsidR="00C176B9">
        <w:rPr>
          <w:rFonts w:ascii="Times New Roman" w:eastAsia="Times New Roman" w:hAnsi="Times New Roman" w:cs="Times New Roman"/>
          <w:sz w:val="24"/>
          <w:szCs w:val="24"/>
        </w:rPr>
        <w:t>.</w:t>
      </w:r>
      <w:r w:rsidR="000910E6">
        <w:rPr>
          <w:rFonts w:ascii="Times New Roman" w:eastAsia="Times New Roman" w:hAnsi="Times New Roman" w:cs="Times New Roman"/>
          <w:sz w:val="24"/>
          <w:szCs w:val="24"/>
        </w:rPr>
        <w:t xml:space="preserve">  </w:t>
      </w:r>
      <w:r w:rsidR="00823A6D">
        <w:rPr>
          <w:rFonts w:ascii="Times New Roman" w:eastAsia="Times New Roman" w:hAnsi="Times New Roman" w:cs="Times New Roman"/>
          <w:sz w:val="24"/>
          <w:szCs w:val="24"/>
        </w:rPr>
        <w:t>Most</w:t>
      </w:r>
      <w:r w:rsidR="005B64E4">
        <w:rPr>
          <w:rFonts w:ascii="Times New Roman" w:eastAsia="Times New Roman" w:hAnsi="Times New Roman" w:cs="Times New Roman"/>
          <w:sz w:val="24"/>
          <w:szCs w:val="24"/>
        </w:rPr>
        <w:t xml:space="preserve"> </w:t>
      </w:r>
      <w:r w:rsidR="00823A6D">
        <w:rPr>
          <w:rFonts w:ascii="Times New Roman" w:eastAsia="Times New Roman" w:hAnsi="Times New Roman" w:cs="Times New Roman"/>
          <w:sz w:val="24"/>
          <w:szCs w:val="24"/>
        </w:rPr>
        <w:t xml:space="preserve">time </w:t>
      </w:r>
      <w:r w:rsidR="005B64E4">
        <w:rPr>
          <w:rFonts w:ascii="Times New Roman" w:eastAsia="Times New Roman" w:hAnsi="Times New Roman" w:cs="Times New Roman"/>
          <w:sz w:val="24"/>
          <w:szCs w:val="24"/>
        </w:rPr>
        <w:t>series that had some evidence for boom-bust</w:t>
      </w:r>
      <w:r w:rsidR="00823A6D">
        <w:rPr>
          <w:rFonts w:ascii="Times New Roman" w:eastAsia="Times New Roman" w:hAnsi="Times New Roman" w:cs="Times New Roman"/>
          <w:sz w:val="24"/>
          <w:szCs w:val="24"/>
        </w:rPr>
        <w:t>s</w:t>
      </w:r>
      <w:r w:rsidR="005B64E4">
        <w:rPr>
          <w:rFonts w:ascii="Times New Roman" w:eastAsia="Times New Roman" w:hAnsi="Times New Roman" w:cs="Times New Roman"/>
          <w:sz w:val="24"/>
          <w:szCs w:val="24"/>
        </w:rPr>
        <w:t xml:space="preserve"> were from animals (Fig. 3C)</w:t>
      </w:r>
      <w:r w:rsidR="0070522F">
        <w:rPr>
          <w:rFonts w:ascii="Times New Roman" w:eastAsia="Times New Roman" w:hAnsi="Times New Roman" w:cs="Times New Roman"/>
          <w:sz w:val="24"/>
          <w:szCs w:val="24"/>
        </w:rPr>
        <w:t xml:space="preserve">. </w:t>
      </w:r>
      <w:r w:rsidR="00B56C41">
        <w:rPr>
          <w:rFonts w:ascii="Times New Roman" w:eastAsia="Times New Roman" w:hAnsi="Times New Roman" w:cs="Times New Roman"/>
          <w:sz w:val="24"/>
          <w:szCs w:val="24"/>
        </w:rPr>
        <w:t xml:space="preserve"> </w:t>
      </w:r>
      <w:r w:rsidR="0052297A">
        <w:rPr>
          <w:rFonts w:ascii="Times New Roman" w:eastAsia="Times New Roman" w:hAnsi="Times New Roman" w:cs="Times New Roman"/>
          <w:sz w:val="24"/>
          <w:szCs w:val="24"/>
        </w:rPr>
        <w:t>S</w:t>
      </w:r>
      <w:r w:rsidR="001F0A04">
        <w:rPr>
          <w:rFonts w:ascii="Times New Roman" w:eastAsia="Times New Roman" w:hAnsi="Times New Roman" w:cs="Times New Roman"/>
          <w:sz w:val="24"/>
          <w:szCs w:val="24"/>
        </w:rPr>
        <w:t>nails (</w:t>
      </w:r>
      <w:proofErr w:type="spellStart"/>
      <w:r w:rsidR="001F0A04">
        <w:rPr>
          <w:rFonts w:ascii="Times New Roman" w:eastAsia="Times New Roman" w:hAnsi="Times New Roman" w:cs="Times New Roman"/>
          <w:sz w:val="24"/>
          <w:szCs w:val="24"/>
        </w:rPr>
        <w:t>Gasropoda</w:t>
      </w:r>
      <w:proofErr w:type="spellEnd"/>
      <w:r w:rsidR="001F0A04">
        <w:rPr>
          <w:rFonts w:ascii="Times New Roman" w:eastAsia="Times New Roman" w:hAnsi="Times New Roman" w:cs="Times New Roman"/>
          <w:sz w:val="24"/>
          <w:szCs w:val="24"/>
        </w:rPr>
        <w:t>), birds (Aves), and ray-finned fishes (Actinopterygii)</w:t>
      </w:r>
      <w:r w:rsidR="0070522F">
        <w:rPr>
          <w:rFonts w:ascii="Times New Roman" w:eastAsia="Times New Roman" w:hAnsi="Times New Roman" w:cs="Times New Roman"/>
          <w:sz w:val="24"/>
          <w:szCs w:val="24"/>
        </w:rPr>
        <w:t xml:space="preserve"> had</w:t>
      </w:r>
      <w:r w:rsidR="001F0A04">
        <w:rPr>
          <w:rFonts w:ascii="Times New Roman" w:eastAsia="Times New Roman" w:hAnsi="Times New Roman" w:cs="Times New Roman"/>
          <w:sz w:val="24"/>
          <w:szCs w:val="24"/>
        </w:rPr>
        <w:t xml:space="preserve"> over 20 </w:t>
      </w:r>
      <w:r w:rsidR="00A93A79">
        <w:rPr>
          <w:rFonts w:ascii="Times New Roman" w:eastAsia="Times New Roman" w:hAnsi="Times New Roman" w:cs="Times New Roman"/>
          <w:sz w:val="24"/>
          <w:szCs w:val="24"/>
        </w:rPr>
        <w:t xml:space="preserve">times series with some evidence of boom-busts (Fig. 3C). </w:t>
      </w:r>
      <w:r w:rsidR="00CA599B">
        <w:rPr>
          <w:rFonts w:ascii="Times New Roman" w:eastAsia="Times New Roman" w:hAnsi="Times New Roman" w:cs="Times New Roman"/>
          <w:sz w:val="24"/>
          <w:szCs w:val="24"/>
        </w:rPr>
        <w:t xml:space="preserve"> Crustaceans had intermediate numbers of times series with some evidence of boom-bust while the rest had relatively few documented boom-busts</w:t>
      </w:r>
      <w:r w:rsidR="00637CC0">
        <w:rPr>
          <w:rFonts w:ascii="Times New Roman" w:eastAsia="Times New Roman" w:hAnsi="Times New Roman" w:cs="Times New Roman"/>
          <w:sz w:val="24"/>
          <w:szCs w:val="24"/>
        </w:rPr>
        <w:t xml:space="preserve"> (Fig. 3C).  Freshwater systems had the most time series with some evidence of boom-bust, followed by terrestrial systems, and marine systems had the fewest time series with some evidence of boom-bust (Fig. 3D).  </w:t>
      </w:r>
      <w:r w:rsidR="007B74EF">
        <w:rPr>
          <w:rFonts w:ascii="Times New Roman" w:eastAsia="Times New Roman" w:hAnsi="Times New Roman" w:cs="Times New Roman"/>
          <w:sz w:val="24"/>
          <w:szCs w:val="24"/>
        </w:rPr>
        <w:t>Species with longevity &lt; 1 year had the highest number of time series with some evidence of a boom-bust (Fig. 3E).</w:t>
      </w:r>
      <w:r w:rsidR="00D25BCF">
        <w:rPr>
          <w:rFonts w:ascii="Times New Roman" w:eastAsia="Times New Roman" w:hAnsi="Times New Roman" w:cs="Times New Roman"/>
          <w:sz w:val="24"/>
          <w:szCs w:val="24"/>
        </w:rPr>
        <w:t xml:space="preserve"> After species with longevity of &lt; 1 year, species longevities between 4-</w:t>
      </w:r>
      <w:r w:rsidR="00D37337">
        <w:rPr>
          <w:rFonts w:ascii="Times New Roman" w:eastAsia="Times New Roman" w:hAnsi="Times New Roman" w:cs="Times New Roman"/>
          <w:sz w:val="24"/>
          <w:szCs w:val="24"/>
        </w:rPr>
        <w:t>12 years had intermediate numbers of time series</w:t>
      </w:r>
      <w:r w:rsidR="00763EBD">
        <w:rPr>
          <w:rFonts w:ascii="Times New Roman" w:eastAsia="Times New Roman" w:hAnsi="Times New Roman" w:cs="Times New Roman"/>
          <w:sz w:val="24"/>
          <w:szCs w:val="24"/>
        </w:rPr>
        <w:t xml:space="preserve"> (i.e., ≥ 8 time series)</w:t>
      </w:r>
      <w:r w:rsidR="00D37337">
        <w:rPr>
          <w:rFonts w:ascii="Times New Roman" w:eastAsia="Times New Roman" w:hAnsi="Times New Roman" w:cs="Times New Roman"/>
          <w:sz w:val="24"/>
          <w:szCs w:val="24"/>
        </w:rPr>
        <w:t xml:space="preserve"> with some evidence of boom-busts</w:t>
      </w:r>
      <w:r w:rsidR="00C5258A">
        <w:rPr>
          <w:rFonts w:ascii="Times New Roman" w:eastAsia="Times New Roman" w:hAnsi="Times New Roman" w:cs="Times New Roman"/>
          <w:sz w:val="24"/>
          <w:szCs w:val="24"/>
        </w:rPr>
        <w:t>.</w:t>
      </w:r>
      <w:r w:rsidR="00D25BCF">
        <w:rPr>
          <w:rFonts w:ascii="Times New Roman" w:eastAsia="Times New Roman" w:hAnsi="Times New Roman" w:cs="Times New Roman"/>
          <w:sz w:val="24"/>
          <w:szCs w:val="24"/>
        </w:rPr>
        <w:t xml:space="preserve"> </w:t>
      </w:r>
      <w:r w:rsidR="007B74EF">
        <w:rPr>
          <w:rFonts w:ascii="Times New Roman" w:eastAsia="Times New Roman" w:hAnsi="Times New Roman" w:cs="Times New Roman"/>
          <w:sz w:val="24"/>
          <w:szCs w:val="24"/>
        </w:rPr>
        <w:t xml:space="preserve"> </w:t>
      </w:r>
      <w:r w:rsidR="00EF641A">
        <w:rPr>
          <w:rFonts w:ascii="Times New Roman" w:eastAsia="Times New Roman" w:hAnsi="Times New Roman" w:cs="Times New Roman"/>
          <w:sz w:val="24"/>
          <w:szCs w:val="24"/>
        </w:rPr>
        <w:t>But</w:t>
      </w:r>
      <w:r w:rsidR="00CC5E6B">
        <w:rPr>
          <w:rFonts w:ascii="Times New Roman" w:eastAsia="Times New Roman" w:hAnsi="Times New Roman" w:cs="Times New Roman"/>
          <w:sz w:val="24"/>
          <w:szCs w:val="24"/>
        </w:rPr>
        <w:t xml:space="preserve"> </w:t>
      </w:r>
      <w:r w:rsidR="00773183">
        <w:rPr>
          <w:rFonts w:ascii="Times New Roman" w:eastAsia="Times New Roman" w:hAnsi="Times New Roman" w:cs="Times New Roman"/>
          <w:sz w:val="24"/>
          <w:szCs w:val="24"/>
        </w:rPr>
        <w:t>4 time series for species with l</w:t>
      </w:r>
      <w:r w:rsidR="00CC5E6B">
        <w:rPr>
          <w:rFonts w:ascii="Times New Roman" w:eastAsia="Times New Roman" w:hAnsi="Times New Roman" w:cs="Times New Roman"/>
          <w:sz w:val="24"/>
          <w:szCs w:val="24"/>
        </w:rPr>
        <w:t>ongevi</w:t>
      </w:r>
      <w:r w:rsidR="00773183">
        <w:rPr>
          <w:rFonts w:ascii="Times New Roman" w:eastAsia="Times New Roman" w:hAnsi="Times New Roman" w:cs="Times New Roman"/>
          <w:sz w:val="24"/>
          <w:szCs w:val="24"/>
        </w:rPr>
        <w:t>ties</w:t>
      </w:r>
      <w:r w:rsidR="00CC5E6B">
        <w:rPr>
          <w:rFonts w:ascii="Times New Roman" w:eastAsia="Times New Roman" w:hAnsi="Times New Roman" w:cs="Times New Roman"/>
          <w:sz w:val="24"/>
          <w:szCs w:val="24"/>
        </w:rPr>
        <w:t xml:space="preserve"> &gt; 30 years</w:t>
      </w:r>
      <w:r w:rsidR="00D2439F">
        <w:rPr>
          <w:rFonts w:ascii="Times New Roman" w:eastAsia="Times New Roman" w:hAnsi="Times New Roman" w:cs="Times New Roman"/>
          <w:sz w:val="24"/>
          <w:szCs w:val="24"/>
        </w:rPr>
        <w:t xml:space="preserve"> </w:t>
      </w:r>
      <w:r w:rsidR="009101A5">
        <w:rPr>
          <w:rFonts w:ascii="Times New Roman" w:eastAsia="Times New Roman" w:hAnsi="Times New Roman" w:cs="Times New Roman"/>
          <w:sz w:val="24"/>
          <w:szCs w:val="24"/>
        </w:rPr>
        <w:t>had</w:t>
      </w:r>
      <w:r w:rsidR="00D2439F">
        <w:rPr>
          <w:rFonts w:ascii="Times New Roman" w:eastAsia="Times New Roman" w:hAnsi="Times New Roman" w:cs="Times New Roman"/>
          <w:sz w:val="24"/>
          <w:szCs w:val="24"/>
        </w:rPr>
        <w:t xml:space="preserve"> some evidence of a boom-bust (Fig</w:t>
      </w:r>
      <w:r w:rsidR="007658C9">
        <w:rPr>
          <w:rFonts w:ascii="Times New Roman" w:eastAsia="Times New Roman" w:hAnsi="Times New Roman" w:cs="Times New Roman"/>
          <w:sz w:val="24"/>
          <w:szCs w:val="24"/>
        </w:rPr>
        <w:t>.</w:t>
      </w:r>
      <w:r w:rsidR="00D2439F">
        <w:rPr>
          <w:rFonts w:ascii="Times New Roman" w:eastAsia="Times New Roman" w:hAnsi="Times New Roman" w:cs="Times New Roman"/>
          <w:sz w:val="24"/>
          <w:szCs w:val="24"/>
        </w:rPr>
        <w:t xml:space="preserve"> 3E).</w:t>
      </w:r>
    </w:p>
    <w:p w14:paraId="7B9E2703" w14:textId="693036DF" w:rsidR="007658C9" w:rsidRDefault="00A55117"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looking at the summary of </w:t>
      </w:r>
      <w:r w:rsidR="00654E2B">
        <w:rPr>
          <w:rFonts w:ascii="Times New Roman" w:eastAsia="Times New Roman" w:hAnsi="Times New Roman" w:cs="Times New Roman"/>
          <w:sz w:val="24"/>
          <w:szCs w:val="24"/>
        </w:rPr>
        <w:t>all the compiled time series, the proportions of the time series that were classified varied across order</w:t>
      </w:r>
      <w:r w:rsidR="00D5634E">
        <w:rPr>
          <w:rFonts w:ascii="Times New Roman" w:eastAsia="Times New Roman" w:hAnsi="Times New Roman" w:cs="Times New Roman"/>
          <w:sz w:val="24"/>
          <w:szCs w:val="24"/>
        </w:rPr>
        <w:t>s, systems, and continents</w:t>
      </w:r>
      <w:r w:rsidR="00A66A67">
        <w:rPr>
          <w:rFonts w:ascii="Times New Roman" w:eastAsia="Times New Roman" w:hAnsi="Times New Roman" w:cs="Times New Roman"/>
          <w:sz w:val="24"/>
          <w:szCs w:val="24"/>
        </w:rPr>
        <w:t xml:space="preserve"> </w:t>
      </w:r>
      <w:commentRangeStart w:id="3"/>
      <w:r w:rsidR="00A66A67">
        <w:rPr>
          <w:rFonts w:ascii="Times New Roman" w:eastAsia="Times New Roman" w:hAnsi="Times New Roman" w:cs="Times New Roman"/>
          <w:sz w:val="24"/>
          <w:szCs w:val="24"/>
        </w:rPr>
        <w:t>(Fig. 4)</w:t>
      </w:r>
      <w:commentRangeEnd w:id="3"/>
      <w:r w:rsidR="000178C5">
        <w:rPr>
          <w:rStyle w:val="CommentReference"/>
        </w:rPr>
        <w:commentReference w:id="3"/>
      </w:r>
      <w:r w:rsidR="00D5634E">
        <w:rPr>
          <w:rFonts w:ascii="Times New Roman" w:eastAsia="Times New Roman" w:hAnsi="Times New Roman" w:cs="Times New Roman"/>
          <w:sz w:val="24"/>
          <w:szCs w:val="24"/>
        </w:rPr>
        <w:t xml:space="preserve">.  </w:t>
      </w:r>
      <w:r w:rsidR="00A66A67">
        <w:rPr>
          <w:rFonts w:ascii="Times New Roman" w:eastAsia="Times New Roman" w:hAnsi="Times New Roman" w:cs="Times New Roman"/>
          <w:sz w:val="24"/>
          <w:szCs w:val="24"/>
        </w:rPr>
        <w:t xml:space="preserve">Of the orders that had over 25 total times series compiled, over </w:t>
      </w:r>
      <w:r w:rsidR="003D39C2">
        <w:rPr>
          <w:rFonts w:ascii="Times New Roman" w:eastAsia="Times New Roman" w:hAnsi="Times New Roman" w:cs="Times New Roman"/>
          <w:sz w:val="24"/>
          <w:szCs w:val="24"/>
        </w:rPr>
        <w:t>three quarters of the time</w:t>
      </w:r>
      <w:r w:rsidR="00A66A67">
        <w:rPr>
          <w:rFonts w:ascii="Times New Roman" w:eastAsia="Times New Roman" w:hAnsi="Times New Roman" w:cs="Times New Roman"/>
          <w:sz w:val="24"/>
          <w:szCs w:val="24"/>
        </w:rPr>
        <w:t xml:space="preserve"> series for birds (Aves) were classified (Fig. 4A)</w:t>
      </w:r>
      <w:r w:rsidR="003D39C2">
        <w:rPr>
          <w:rFonts w:ascii="Times New Roman" w:eastAsia="Times New Roman" w:hAnsi="Times New Roman" w:cs="Times New Roman"/>
          <w:sz w:val="24"/>
          <w:szCs w:val="24"/>
        </w:rPr>
        <w:t xml:space="preserve"> A</w:t>
      </w:r>
      <w:r w:rsidR="00A61F5C">
        <w:rPr>
          <w:rFonts w:ascii="Times New Roman" w:eastAsia="Times New Roman" w:hAnsi="Times New Roman" w:cs="Times New Roman"/>
          <w:sz w:val="24"/>
          <w:szCs w:val="24"/>
        </w:rPr>
        <w:t>bout half of the time series were classified for c</w:t>
      </w:r>
      <w:r w:rsidR="00F66E07">
        <w:rPr>
          <w:rFonts w:ascii="Times New Roman" w:eastAsia="Times New Roman" w:hAnsi="Times New Roman" w:cs="Times New Roman"/>
          <w:sz w:val="24"/>
          <w:szCs w:val="24"/>
        </w:rPr>
        <w:t>rustaceans and ray finned fishes (Actinopterygii</w:t>
      </w:r>
      <w:r w:rsidR="00621302">
        <w:rPr>
          <w:rFonts w:ascii="Times New Roman" w:eastAsia="Times New Roman" w:hAnsi="Times New Roman" w:cs="Times New Roman"/>
          <w:sz w:val="24"/>
          <w:szCs w:val="24"/>
        </w:rPr>
        <w:t xml:space="preserve">; Fig. 4A). About a quarter of the time series were classified for </w:t>
      </w:r>
      <w:r w:rsidR="00621302">
        <w:rPr>
          <w:rFonts w:ascii="Times New Roman" w:eastAsia="Times New Roman" w:hAnsi="Times New Roman" w:cs="Times New Roman"/>
          <w:sz w:val="24"/>
          <w:szCs w:val="24"/>
        </w:rPr>
        <w:lastRenderedPageBreak/>
        <w:t xml:space="preserve">snails (Gastropod, Fig. 4A). Only a small portion of the time </w:t>
      </w:r>
      <w:r w:rsidR="005B43AB">
        <w:rPr>
          <w:rFonts w:ascii="Times New Roman" w:eastAsia="Times New Roman" w:hAnsi="Times New Roman" w:cs="Times New Roman"/>
          <w:sz w:val="24"/>
          <w:szCs w:val="24"/>
        </w:rPr>
        <w:t>series</w:t>
      </w:r>
      <w:r w:rsidR="00621302">
        <w:rPr>
          <w:rFonts w:ascii="Times New Roman" w:eastAsia="Times New Roman" w:hAnsi="Times New Roman" w:cs="Times New Roman"/>
          <w:sz w:val="24"/>
          <w:szCs w:val="24"/>
        </w:rPr>
        <w:t xml:space="preserve"> were classified for </w:t>
      </w:r>
      <w:r w:rsidR="005B43AB">
        <w:rPr>
          <w:rFonts w:ascii="Times New Roman" w:eastAsia="Times New Roman" w:hAnsi="Times New Roman" w:cs="Times New Roman"/>
          <w:sz w:val="24"/>
          <w:szCs w:val="24"/>
        </w:rPr>
        <w:t xml:space="preserve">bivalves, mammals and </w:t>
      </w:r>
      <w:r w:rsidR="0086389F">
        <w:rPr>
          <w:rFonts w:ascii="Times New Roman" w:eastAsia="Times New Roman" w:hAnsi="Times New Roman" w:cs="Times New Roman"/>
          <w:sz w:val="24"/>
          <w:szCs w:val="24"/>
        </w:rPr>
        <w:t>flowering plants (Magnoliopsida, Fig. 4A).</w:t>
      </w:r>
      <w:r w:rsidR="00572B31">
        <w:rPr>
          <w:rFonts w:ascii="Times New Roman" w:eastAsia="Times New Roman" w:hAnsi="Times New Roman" w:cs="Times New Roman"/>
          <w:sz w:val="24"/>
          <w:szCs w:val="24"/>
        </w:rPr>
        <w:t xml:space="preserve">  Of the three different systems, </w:t>
      </w:r>
      <w:r w:rsidR="00327BDA">
        <w:rPr>
          <w:rFonts w:ascii="Times New Roman" w:eastAsia="Times New Roman" w:hAnsi="Times New Roman" w:cs="Times New Roman"/>
          <w:sz w:val="24"/>
          <w:szCs w:val="24"/>
        </w:rPr>
        <w:t>just under half of the time series were classified for terrestrial</w:t>
      </w:r>
      <w:r w:rsidR="00483041">
        <w:rPr>
          <w:rFonts w:ascii="Times New Roman" w:eastAsia="Times New Roman" w:hAnsi="Times New Roman" w:cs="Times New Roman"/>
          <w:sz w:val="24"/>
          <w:szCs w:val="24"/>
        </w:rPr>
        <w:t xml:space="preserve"> systems, and about a third of the time series were classified </w:t>
      </w:r>
      <w:r w:rsidR="00C90383">
        <w:rPr>
          <w:rFonts w:ascii="Times New Roman" w:eastAsia="Times New Roman" w:hAnsi="Times New Roman" w:cs="Times New Roman"/>
          <w:sz w:val="24"/>
          <w:szCs w:val="24"/>
        </w:rPr>
        <w:t>for</w:t>
      </w:r>
      <w:r w:rsidR="00483041">
        <w:rPr>
          <w:rFonts w:ascii="Times New Roman" w:eastAsia="Times New Roman" w:hAnsi="Times New Roman" w:cs="Times New Roman"/>
          <w:sz w:val="24"/>
          <w:szCs w:val="24"/>
        </w:rPr>
        <w:t xml:space="preserve"> both marine and freshwater systems (</w:t>
      </w:r>
      <w:r w:rsidR="00C90383">
        <w:rPr>
          <w:rFonts w:ascii="Times New Roman" w:eastAsia="Times New Roman" w:hAnsi="Times New Roman" w:cs="Times New Roman"/>
          <w:sz w:val="24"/>
          <w:szCs w:val="24"/>
        </w:rPr>
        <w:t>Fig. 4B).</w:t>
      </w:r>
      <w:r w:rsidR="001B7065">
        <w:rPr>
          <w:rFonts w:ascii="Times New Roman" w:eastAsia="Times New Roman" w:hAnsi="Times New Roman" w:cs="Times New Roman"/>
          <w:sz w:val="24"/>
          <w:szCs w:val="24"/>
        </w:rPr>
        <w:t xml:space="preserve">  Of the different continents, over half of the time series were classified in islands (i.e., Oceania), just under half of the time series were classified in North America, a third of the time series were classified in Europe and small portion of the time series were classified</w:t>
      </w:r>
      <w:r w:rsidR="004F0388">
        <w:rPr>
          <w:rFonts w:ascii="Times New Roman" w:eastAsia="Times New Roman" w:hAnsi="Times New Roman" w:cs="Times New Roman"/>
          <w:sz w:val="24"/>
          <w:szCs w:val="24"/>
        </w:rPr>
        <w:t xml:space="preserve"> </w:t>
      </w:r>
      <w:r w:rsidR="003C4C79">
        <w:rPr>
          <w:rFonts w:ascii="Times New Roman" w:eastAsia="Times New Roman" w:hAnsi="Times New Roman" w:cs="Times New Roman"/>
          <w:sz w:val="24"/>
          <w:szCs w:val="24"/>
        </w:rPr>
        <w:t xml:space="preserve">in </w:t>
      </w:r>
      <w:r w:rsidR="004F0388">
        <w:rPr>
          <w:rFonts w:ascii="Times New Roman" w:eastAsia="Times New Roman" w:hAnsi="Times New Roman" w:cs="Times New Roman"/>
          <w:sz w:val="24"/>
          <w:szCs w:val="24"/>
        </w:rPr>
        <w:t xml:space="preserve">Asia and Australia (Fig. 4C). No time series were classified in Antarctica and South America, and </w:t>
      </w:r>
      <w:r w:rsidR="003C4C79">
        <w:rPr>
          <w:rFonts w:ascii="Times New Roman" w:eastAsia="Times New Roman" w:hAnsi="Times New Roman" w:cs="Times New Roman"/>
          <w:sz w:val="24"/>
          <w:szCs w:val="24"/>
        </w:rPr>
        <w:t>no time series were compiled in Africa.</w:t>
      </w:r>
    </w:p>
    <w:p w14:paraId="769E9F3B" w14:textId="3A8F125E" w:rsidR="00084C46" w:rsidRPr="00311695" w:rsidRDefault="00084C46" w:rsidP="00084C46">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Mechanism</w:t>
      </w:r>
      <w:r w:rsidR="002D7F79">
        <w:rPr>
          <w:rFonts w:ascii="Times New Roman" w:eastAsia="Times New Roman" w:hAnsi="Times New Roman" w:cs="Times New Roman"/>
          <w:i/>
          <w:iCs/>
          <w:sz w:val="24"/>
          <w:szCs w:val="24"/>
        </w:rPr>
        <w:t>s</w:t>
      </w:r>
    </w:p>
    <w:p w14:paraId="0135D87F" w14:textId="77777777" w:rsidR="000178C5" w:rsidRDefault="000178C5" w:rsidP="00DB5CEC">
      <w:pPr>
        <w:spacing w:line="480" w:lineRule="auto"/>
        <w:rPr>
          <w:rFonts w:ascii="Times New Roman" w:eastAsia="Times New Roman" w:hAnsi="Times New Roman" w:cs="Times New Roman"/>
          <w:sz w:val="24"/>
          <w:szCs w:val="24"/>
        </w:rPr>
      </w:pPr>
    </w:p>
    <w:p w14:paraId="42D1FA2F" w14:textId="184CF8AE" w:rsidR="00E50B36" w:rsidRDefault="00E50B36" w:rsidP="00E50B36">
      <w:pPr>
        <w:spacing w:line="480" w:lineRule="auto"/>
        <w:rPr>
          <w:rFonts w:ascii="Times New Roman" w:eastAsia="Times New Roman" w:hAnsi="Times New Roman" w:cs="Times New Roman"/>
          <w:b/>
          <w:bCs/>
          <w:sz w:val="24"/>
          <w:szCs w:val="24"/>
        </w:rPr>
      </w:pPr>
      <w:r w:rsidRPr="00E50B36">
        <w:rPr>
          <w:rFonts w:ascii="Times New Roman" w:eastAsia="Times New Roman" w:hAnsi="Times New Roman" w:cs="Times New Roman"/>
          <w:b/>
          <w:bCs/>
          <w:sz w:val="24"/>
          <w:szCs w:val="24"/>
        </w:rPr>
        <w:t>Discussion</w:t>
      </w:r>
    </w:p>
    <w:p w14:paraId="73586F1F" w14:textId="7554CA5A" w:rsidR="00883CF5" w:rsidRDefault="00883CF5" w:rsidP="00AD1AC2">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Is this general or specific?</w:t>
      </w:r>
    </w:p>
    <w:p w14:paraId="6FEB172B" w14:textId="2C849D17" w:rsidR="00B16AD0" w:rsidRDefault="00B16AD0" w:rsidP="00AD1AC2">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Response to the 4 critiques for not giving a </w:t>
      </w:r>
      <w:r w:rsidR="00C2603E">
        <w:rPr>
          <w:rFonts w:ascii="Times New Roman" w:eastAsia="Times New Roman" w:hAnsi="Times New Roman" w:cs="Times New Roman"/>
          <w:i/>
          <w:sz w:val="24"/>
          <w:szCs w:val="24"/>
        </w:rPr>
        <w:t>Quantitative</w:t>
      </w:r>
      <w:r>
        <w:rPr>
          <w:rFonts w:ascii="Times New Roman" w:eastAsia="Times New Roman" w:hAnsi="Times New Roman" w:cs="Times New Roman"/>
          <w:i/>
          <w:sz w:val="24"/>
          <w:szCs w:val="24"/>
        </w:rPr>
        <w:t xml:space="preserve"> definition by strayer</w:t>
      </w:r>
    </w:p>
    <w:p w14:paraId="2316EE75" w14:textId="4B1140AD" w:rsidR="00AD1AC2" w:rsidRPr="00605F58" w:rsidRDefault="00AD1AC2" w:rsidP="00AD1AC2">
      <w:pPr>
        <w:spacing w:line="480" w:lineRule="auto"/>
        <w:rPr>
          <w:rFonts w:ascii="Times New Roman" w:eastAsia="Times New Roman" w:hAnsi="Times New Roman" w:cs="Times New Roman"/>
          <w:sz w:val="24"/>
          <w:szCs w:val="24"/>
        </w:rPr>
      </w:pPr>
      <w:commentRangeStart w:id="4"/>
      <w:r w:rsidRPr="00605F58">
        <w:rPr>
          <w:rFonts w:ascii="Times New Roman" w:eastAsia="Times New Roman" w:hAnsi="Times New Roman" w:cs="Times New Roman"/>
          <w:i/>
          <w:sz w:val="24"/>
          <w:szCs w:val="24"/>
        </w:rPr>
        <w:t>Are irruptive dynamics and cyclic populations repeated boom-busts?</w:t>
      </w:r>
      <w:commentRangeEnd w:id="4"/>
      <w:r w:rsidR="00C3355F">
        <w:rPr>
          <w:rStyle w:val="CommentReference"/>
        </w:rPr>
        <w:commentReference w:id="4"/>
      </w:r>
    </w:p>
    <w:p w14:paraId="41C6BCD8" w14:textId="50ABE7B9" w:rsidR="00AD1AC2" w:rsidRPr="00605F58" w:rsidRDefault="00AD1AC2" w:rsidP="00AD1AC2">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Another important aspect to consider when clarifying terminology of boom-bust is the potential for occurrences of repeated boom-busts cycles.   Irruptive population dynamics were first identified in arid small mammal populations where populations can persist at low abundance for many years (Pavey </w:t>
      </w:r>
      <w:r w:rsidRPr="00605F58">
        <w:rPr>
          <w:rFonts w:ascii="Times New Roman" w:eastAsia="Times New Roman" w:hAnsi="Times New Roman" w:cs="Times New Roman"/>
          <w:i/>
          <w:sz w:val="24"/>
          <w:szCs w:val="24"/>
        </w:rPr>
        <w:t>et al.</w:t>
      </w:r>
      <w:r w:rsidRPr="00605F58">
        <w:rPr>
          <w:rFonts w:ascii="Times New Roman" w:eastAsia="Times New Roman" w:hAnsi="Times New Roman" w:cs="Times New Roman"/>
          <w:sz w:val="24"/>
          <w:szCs w:val="24"/>
        </w:rPr>
        <w:t xml:space="preserve"> 2017; Andreassen </w:t>
      </w:r>
      <w:r w:rsidRPr="00605F58">
        <w:rPr>
          <w:rFonts w:ascii="Times New Roman" w:eastAsia="Times New Roman" w:hAnsi="Times New Roman" w:cs="Times New Roman"/>
          <w:i/>
          <w:sz w:val="24"/>
          <w:szCs w:val="24"/>
        </w:rPr>
        <w:t>et al.</w:t>
      </w:r>
      <w:r w:rsidRPr="00605F58">
        <w:rPr>
          <w:rFonts w:ascii="Times New Roman" w:eastAsia="Times New Roman" w:hAnsi="Times New Roman" w:cs="Times New Roman"/>
          <w:sz w:val="24"/>
          <w:szCs w:val="24"/>
        </w:rPr>
        <w:t xml:space="preserve"> 2021). Then, in response to stochastic events of high abnormal rainfall, these small mammal populations irrupt to states of high abundances (</w:t>
      </w:r>
      <w:proofErr w:type="spellStart"/>
      <w:r w:rsidRPr="00605F58">
        <w:rPr>
          <w:rFonts w:ascii="Times New Roman" w:eastAsia="Times New Roman" w:hAnsi="Times New Roman" w:cs="Times New Roman"/>
          <w:sz w:val="24"/>
          <w:szCs w:val="24"/>
        </w:rPr>
        <w:t>Letnic</w:t>
      </w:r>
      <w:proofErr w:type="spellEnd"/>
      <w:r w:rsidRPr="00605F58">
        <w:rPr>
          <w:rFonts w:ascii="Times New Roman" w:eastAsia="Times New Roman" w:hAnsi="Times New Roman" w:cs="Times New Roman"/>
          <w:sz w:val="24"/>
          <w:szCs w:val="24"/>
        </w:rPr>
        <w:t xml:space="preserve"> &amp; Dickman 2006).  In reference to persistence (or sustained) low abundances and the rapid growth and declines exhibited in these dynamics (Andreassen </w:t>
      </w:r>
      <w:r w:rsidRPr="00605F58">
        <w:rPr>
          <w:rFonts w:ascii="Times New Roman" w:eastAsia="Times New Roman" w:hAnsi="Times New Roman" w:cs="Times New Roman"/>
          <w:i/>
          <w:sz w:val="24"/>
          <w:szCs w:val="24"/>
        </w:rPr>
        <w:t>et al.</w:t>
      </w:r>
      <w:r w:rsidRPr="00605F58">
        <w:rPr>
          <w:rFonts w:ascii="Times New Roman" w:eastAsia="Times New Roman" w:hAnsi="Times New Roman" w:cs="Times New Roman"/>
          <w:sz w:val="24"/>
          <w:szCs w:val="24"/>
        </w:rPr>
        <w:t xml:space="preserve"> 2021) which are necessary criteria that I previously proposed, I choose to use “irruptive population dynamics” </w:t>
      </w:r>
      <w:r w:rsidRPr="00605F58">
        <w:rPr>
          <w:rFonts w:ascii="Times New Roman" w:eastAsia="Times New Roman" w:hAnsi="Times New Roman" w:cs="Times New Roman"/>
          <w:sz w:val="24"/>
          <w:szCs w:val="24"/>
        </w:rPr>
        <w:lastRenderedPageBreak/>
        <w:t>as the term to describe repeated boom-bust cycles in invasions. Furthermore, non-native common house mice (</w:t>
      </w:r>
      <w:r w:rsidRPr="00605F58">
        <w:rPr>
          <w:rFonts w:ascii="Times New Roman" w:eastAsia="Times New Roman" w:hAnsi="Times New Roman" w:cs="Times New Roman"/>
          <w:i/>
          <w:sz w:val="24"/>
          <w:szCs w:val="24"/>
        </w:rPr>
        <w:t>Mus musculus</w:t>
      </w:r>
      <w:r w:rsidRPr="00605F58">
        <w:rPr>
          <w:rFonts w:ascii="Times New Roman" w:eastAsia="Times New Roman" w:hAnsi="Times New Roman" w:cs="Times New Roman"/>
          <w:sz w:val="24"/>
          <w:szCs w:val="24"/>
        </w:rPr>
        <w:t xml:space="preserve">) have also been documented to exhibit irruptive population dynamics in these same regions (Breed </w:t>
      </w:r>
      <w:r w:rsidRPr="00605F58">
        <w:rPr>
          <w:rFonts w:ascii="Times New Roman" w:eastAsia="Times New Roman" w:hAnsi="Times New Roman" w:cs="Times New Roman"/>
          <w:i/>
          <w:sz w:val="24"/>
          <w:szCs w:val="24"/>
        </w:rPr>
        <w:t>et al.</w:t>
      </w:r>
      <w:r w:rsidRPr="00605F58">
        <w:rPr>
          <w:rFonts w:ascii="Times New Roman" w:eastAsia="Times New Roman" w:hAnsi="Times New Roman" w:cs="Times New Roman"/>
          <w:sz w:val="24"/>
          <w:szCs w:val="24"/>
        </w:rPr>
        <w:t xml:space="preserve"> 2017; Bennison </w:t>
      </w:r>
      <w:r w:rsidRPr="00605F58">
        <w:rPr>
          <w:rFonts w:ascii="Times New Roman" w:eastAsia="Times New Roman" w:hAnsi="Times New Roman" w:cs="Times New Roman"/>
          <w:i/>
          <w:sz w:val="24"/>
          <w:szCs w:val="24"/>
        </w:rPr>
        <w:t>et al.</w:t>
      </w:r>
      <w:r w:rsidRPr="00605F58">
        <w:rPr>
          <w:rFonts w:ascii="Times New Roman" w:eastAsia="Times New Roman" w:hAnsi="Times New Roman" w:cs="Times New Roman"/>
          <w:sz w:val="24"/>
          <w:szCs w:val="24"/>
        </w:rPr>
        <w:t xml:space="preserve"> 2018).</w:t>
      </w:r>
    </w:p>
    <w:p w14:paraId="0047891B" w14:textId="77777777" w:rsidR="00AD1AC2" w:rsidRPr="00605F58" w:rsidRDefault="00AD1AC2" w:rsidP="00AD1AC2">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In contrast to irruptive population dynamics, I do not classify cyclic population dynamics in invasive species as repeated boom-bust cycles. Cyclic population dynamics undergo regular fluctuations of population size (Myers 2018). Although the rate of population </w:t>
      </w:r>
      <w:proofErr w:type="gramStart"/>
      <w:r w:rsidRPr="00605F58">
        <w:rPr>
          <w:rFonts w:ascii="Times New Roman" w:eastAsia="Times New Roman" w:hAnsi="Times New Roman" w:cs="Times New Roman"/>
          <w:sz w:val="24"/>
          <w:szCs w:val="24"/>
        </w:rPr>
        <w:t>increase</w:t>
      </w:r>
      <w:proofErr w:type="gramEnd"/>
      <w:r w:rsidRPr="00605F58">
        <w:rPr>
          <w:rFonts w:ascii="Times New Roman" w:eastAsia="Times New Roman" w:hAnsi="Times New Roman" w:cs="Times New Roman"/>
          <w:sz w:val="24"/>
          <w:szCs w:val="24"/>
        </w:rPr>
        <w:t xml:space="preserve"> and </w:t>
      </w:r>
      <w:proofErr w:type="gramStart"/>
      <w:r w:rsidRPr="00605F58">
        <w:rPr>
          <w:rFonts w:ascii="Times New Roman" w:eastAsia="Times New Roman" w:hAnsi="Times New Roman" w:cs="Times New Roman"/>
          <w:sz w:val="24"/>
          <w:szCs w:val="24"/>
        </w:rPr>
        <w:t>decline</w:t>
      </w:r>
      <w:proofErr w:type="gramEnd"/>
      <w:r w:rsidRPr="00605F58">
        <w:rPr>
          <w:rFonts w:ascii="Times New Roman" w:eastAsia="Times New Roman" w:hAnsi="Times New Roman" w:cs="Times New Roman"/>
          <w:sz w:val="24"/>
          <w:szCs w:val="24"/>
        </w:rPr>
        <w:t xml:space="preserve"> during the fluctuations in abundance might meet the criteria for boom-bust cycles, declines during fluctuations rarely are sustained and severe.  I interpret cyclic population dynamics in invasions as the natural variation in the established/boom phases of invasions (Figure 1). Fluctuations akin to cyclic dynamics have been reported in non-native populations during invasions (Strayer &amp; Malcom 2006; </w:t>
      </w:r>
      <w:proofErr w:type="spellStart"/>
      <w:r w:rsidRPr="00605F58">
        <w:rPr>
          <w:rFonts w:ascii="Times New Roman" w:eastAsia="Times New Roman" w:hAnsi="Times New Roman" w:cs="Times New Roman"/>
          <w:sz w:val="24"/>
          <w:szCs w:val="24"/>
        </w:rPr>
        <w:t>Kaeuffer</w:t>
      </w:r>
      <w:proofErr w:type="spellEnd"/>
      <w:r w:rsidRPr="00605F58">
        <w:rPr>
          <w:rFonts w:ascii="Times New Roman" w:eastAsia="Times New Roman" w:hAnsi="Times New Roman" w:cs="Times New Roman"/>
          <w:sz w:val="24"/>
          <w:szCs w:val="24"/>
        </w:rPr>
        <w:t xml:space="preserve"> </w:t>
      </w:r>
      <w:r w:rsidRPr="00605F58">
        <w:rPr>
          <w:rFonts w:ascii="Times New Roman" w:eastAsia="Times New Roman" w:hAnsi="Times New Roman" w:cs="Times New Roman"/>
          <w:i/>
          <w:sz w:val="24"/>
          <w:szCs w:val="24"/>
        </w:rPr>
        <w:t>et al.</w:t>
      </w:r>
      <w:r w:rsidRPr="00605F58">
        <w:rPr>
          <w:rFonts w:ascii="Times New Roman" w:eastAsia="Times New Roman" w:hAnsi="Times New Roman" w:cs="Times New Roman"/>
          <w:sz w:val="24"/>
          <w:szCs w:val="24"/>
        </w:rPr>
        <w:t xml:space="preserve"> 2009; Moncayo-Estrada </w:t>
      </w:r>
      <w:r w:rsidRPr="00605F58">
        <w:rPr>
          <w:rFonts w:ascii="Times New Roman" w:eastAsia="Times New Roman" w:hAnsi="Times New Roman" w:cs="Times New Roman"/>
          <w:i/>
          <w:sz w:val="24"/>
          <w:szCs w:val="24"/>
        </w:rPr>
        <w:t>et al.</w:t>
      </w:r>
      <w:r w:rsidRPr="00605F58">
        <w:rPr>
          <w:rFonts w:ascii="Times New Roman" w:eastAsia="Times New Roman" w:hAnsi="Times New Roman" w:cs="Times New Roman"/>
          <w:sz w:val="24"/>
          <w:szCs w:val="24"/>
        </w:rPr>
        <w:t xml:space="preserve"> 2012; Dexter </w:t>
      </w:r>
      <w:r w:rsidRPr="00605F58">
        <w:rPr>
          <w:rFonts w:ascii="Times New Roman" w:eastAsia="Times New Roman" w:hAnsi="Times New Roman" w:cs="Times New Roman"/>
          <w:i/>
          <w:sz w:val="24"/>
          <w:szCs w:val="24"/>
        </w:rPr>
        <w:t>et al.</w:t>
      </w:r>
      <w:r w:rsidRPr="00605F58">
        <w:rPr>
          <w:rFonts w:ascii="Times New Roman" w:eastAsia="Times New Roman" w:hAnsi="Times New Roman" w:cs="Times New Roman"/>
          <w:sz w:val="24"/>
          <w:szCs w:val="24"/>
        </w:rPr>
        <w:t xml:space="preserve"> 2015; Lester </w:t>
      </w:r>
      <w:r w:rsidRPr="00605F58">
        <w:rPr>
          <w:rFonts w:ascii="Times New Roman" w:eastAsia="Times New Roman" w:hAnsi="Times New Roman" w:cs="Times New Roman"/>
          <w:i/>
          <w:sz w:val="24"/>
          <w:szCs w:val="24"/>
        </w:rPr>
        <w:t>et al.</w:t>
      </w:r>
      <w:r w:rsidRPr="00605F58">
        <w:rPr>
          <w:rFonts w:ascii="Times New Roman" w:eastAsia="Times New Roman" w:hAnsi="Times New Roman" w:cs="Times New Roman"/>
          <w:sz w:val="24"/>
          <w:szCs w:val="24"/>
        </w:rPr>
        <w:t xml:space="preserve"> 2017). Although rare, it may be possible that boom-bust cycles repeat at regular intervals rather than stochastically like population irruptions.  In this case, I would name these “cyclic irruptions” in reference to the sustained nature of the population declines between cycles.  </w:t>
      </w:r>
    </w:p>
    <w:p w14:paraId="7279E9A9" w14:textId="77777777" w:rsidR="00FE56CF" w:rsidRPr="00E2609D" w:rsidRDefault="005064CC" w:rsidP="00605F58">
      <w:pPr>
        <w:spacing w:line="480" w:lineRule="auto"/>
        <w:rPr>
          <w:rFonts w:ascii="Times New Roman" w:eastAsia="Times New Roman" w:hAnsi="Times New Roman" w:cs="Times New Roman"/>
          <w:bCs/>
          <w:i/>
          <w:iCs/>
          <w:sz w:val="24"/>
          <w:szCs w:val="24"/>
        </w:rPr>
      </w:pPr>
      <w:r w:rsidRPr="00E2609D">
        <w:rPr>
          <w:rFonts w:ascii="Times New Roman" w:eastAsia="Times New Roman" w:hAnsi="Times New Roman" w:cs="Times New Roman"/>
          <w:bCs/>
          <w:i/>
          <w:iCs/>
          <w:sz w:val="24"/>
          <w:szCs w:val="24"/>
        </w:rPr>
        <w:t>Conclusions</w:t>
      </w:r>
    </w:p>
    <w:p w14:paraId="7279E9AA" w14:textId="0A5CD1DE" w:rsidR="00FE56CF" w:rsidRDefault="005064CC" w:rsidP="00605F58">
      <w:pPr>
        <w:spacing w:line="480" w:lineRule="auto"/>
        <w:rPr>
          <w:rFonts w:ascii="Times New Roman" w:eastAsia="Gungsuh" w:hAnsi="Times New Roman" w:cs="Times New Roman"/>
          <w:sz w:val="24"/>
          <w:szCs w:val="24"/>
        </w:rPr>
      </w:pPr>
      <w:r w:rsidRPr="00605F58">
        <w:rPr>
          <w:rFonts w:ascii="Times New Roman" w:eastAsia="Times New Roman" w:hAnsi="Times New Roman" w:cs="Times New Roman"/>
          <w:sz w:val="24"/>
          <w:szCs w:val="24"/>
        </w:rPr>
        <w:tab/>
        <w:t>Overall, I quantitatively define boom-bust cycles in invasions as a sequence of three phases 1) lag/growth phase, 2) boom phase, and 3) bust phase (Figure 1) where the transition between the growth and boom phase must be rapid (</w:t>
      </w:r>
      <w:r w:rsidR="007D653D" w:rsidRPr="007D653D">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w:t>
      </w:r>
      <w:r w:rsidR="007D653D">
        <w:rPr>
          <w:rFonts w:ascii="Times New Roman" w:eastAsia="Times New Roman" w:hAnsi="Times New Roman" w:cs="Times New Roman"/>
          <w:sz w:val="24"/>
          <w:szCs w:val="24"/>
        </w:rPr>
        <w:t>2</w:t>
      </w:r>
      <w:r w:rsidRPr="00605F58">
        <w:rPr>
          <w:rFonts w:ascii="Times New Roman" w:eastAsia="Times New Roman" w:hAnsi="Times New Roman" w:cs="Times New Roman"/>
          <w:sz w:val="24"/>
          <w:szCs w:val="24"/>
        </w:rPr>
        <w:t xml:space="preserve">; </w:t>
      </w:r>
      <w:r w:rsidRPr="00605F58">
        <w:rPr>
          <w:rFonts w:ascii="Times New Roman" w:eastAsia="Times New Roman" w:hAnsi="Times New Roman" w:cs="Times New Roman"/>
          <w:i/>
          <w:sz w:val="24"/>
          <w:szCs w:val="24"/>
        </w:rPr>
        <w:t>r</w:t>
      </w:r>
      <w:r w:rsidRPr="00605F58">
        <w:rPr>
          <w:rFonts w:ascii="Times New Roman" w:eastAsia="Times New Roman" w:hAnsi="Times New Roman" w:cs="Times New Roman"/>
          <w:sz w:val="24"/>
          <w:szCs w:val="24"/>
        </w:rPr>
        <w:t xml:space="preserve"> ≥1.386), and the transition from the boom to the bust phase must be rapid (0 &lt; </w:t>
      </w:r>
      <w:r w:rsidR="007D653D" w:rsidRPr="007D653D">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0.372;  </w:t>
      </w:r>
      <w:r w:rsidRPr="00605F58">
        <w:rPr>
          <w:rFonts w:ascii="Times New Roman" w:eastAsia="Times New Roman" w:hAnsi="Times New Roman" w:cs="Times New Roman"/>
          <w:i/>
          <w:sz w:val="24"/>
          <w:szCs w:val="24"/>
        </w:rPr>
        <w:t>r</w:t>
      </w:r>
      <w:r w:rsidRPr="00605F58">
        <w:rPr>
          <w:rFonts w:ascii="Times New Roman" w:eastAsia="Gungsuh" w:hAnsi="Times New Roman" w:cs="Times New Roman"/>
          <w:sz w:val="24"/>
          <w:szCs w:val="24"/>
        </w:rPr>
        <w:t xml:space="preserve"> ≤ -0.99), severe (≥ 90%), and sustained (≥3 years; Figure 1). These criteria narrowed the definition of boom-bust cycles which potentially could help find mechanisms general to these phenomena. I also provide metrics that describe boom-</w:t>
      </w:r>
      <w:proofErr w:type="gramStart"/>
      <w:r w:rsidRPr="00605F58">
        <w:rPr>
          <w:rFonts w:ascii="Times New Roman" w:eastAsia="Gungsuh" w:hAnsi="Times New Roman" w:cs="Times New Roman"/>
          <w:sz w:val="24"/>
          <w:szCs w:val="24"/>
        </w:rPr>
        <w:t>busts</w:t>
      </w:r>
      <w:proofErr w:type="gramEnd"/>
      <w:r w:rsidRPr="00605F58">
        <w:rPr>
          <w:rFonts w:ascii="Times New Roman" w:eastAsia="Gungsuh" w:hAnsi="Times New Roman" w:cs="Times New Roman"/>
          <w:sz w:val="24"/>
          <w:szCs w:val="24"/>
        </w:rPr>
        <w:t xml:space="preserve"> cycles that could facilitate comparison across species and locations.  Using </w:t>
      </w:r>
      <w:r w:rsidRPr="00605F58">
        <w:rPr>
          <w:rFonts w:ascii="Times New Roman" w:eastAsia="Gungsuh" w:hAnsi="Times New Roman" w:cs="Times New Roman"/>
          <w:sz w:val="24"/>
          <w:szCs w:val="24"/>
        </w:rPr>
        <w:lastRenderedPageBreak/>
        <w:t>these criteria, I identified 28 studies demonstrating boom-bust cycles with 2 studies exhibiting repeated boom-bust cycles.</w:t>
      </w:r>
    </w:p>
    <w:p w14:paraId="19C2B478" w14:textId="381B1FFF" w:rsidR="00E2609D" w:rsidRPr="00E2609D" w:rsidRDefault="00E2609D" w:rsidP="00605F58">
      <w:pPr>
        <w:spacing w:line="480" w:lineRule="auto"/>
        <w:rPr>
          <w:rFonts w:ascii="Times New Roman" w:eastAsia="Times New Roman" w:hAnsi="Times New Roman" w:cs="Times New Roman"/>
          <w:b/>
          <w:bCs/>
          <w:sz w:val="24"/>
          <w:szCs w:val="24"/>
        </w:rPr>
      </w:pPr>
      <w:r w:rsidRPr="00E2609D">
        <w:rPr>
          <w:rFonts w:ascii="Times New Roman" w:eastAsia="Gungsuh" w:hAnsi="Times New Roman" w:cs="Times New Roman"/>
          <w:b/>
          <w:bCs/>
          <w:sz w:val="24"/>
          <w:szCs w:val="24"/>
        </w:rPr>
        <w:t>Acknowledgements</w:t>
      </w:r>
    </w:p>
    <w:p w14:paraId="7279E9AB" w14:textId="6F18B926" w:rsidR="00FE56CF" w:rsidRDefault="002B5A50" w:rsidP="00E50B36">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b/>
          <w:sz w:val="24"/>
          <w:szCs w:val="24"/>
        </w:rPr>
        <w:t>References</w:t>
      </w:r>
    </w:p>
    <w:p w14:paraId="28972A77" w14:textId="77777777" w:rsidR="00875E05" w:rsidRPr="00875E05" w:rsidRDefault="00340C59" w:rsidP="00875E05">
      <w:pPr>
        <w:pStyle w:val="Bibliography"/>
        <w:rPr>
          <w:rFonts w:ascii="Times New Roman" w:hAnsi="Times New Roman" w:cs="Times New Roman"/>
          <w:sz w:val="24"/>
        </w:rPr>
      </w:pPr>
      <w:r>
        <w:rPr>
          <w:rFonts w:eastAsia="Times New Roman"/>
          <w:b/>
          <w:sz w:val="24"/>
          <w:szCs w:val="24"/>
        </w:rPr>
        <w:fldChar w:fldCharType="begin"/>
      </w:r>
      <w:r>
        <w:rPr>
          <w:rFonts w:eastAsia="Times New Roman"/>
          <w:b/>
          <w:sz w:val="24"/>
          <w:szCs w:val="24"/>
        </w:rPr>
        <w:instrText xml:space="preserve"> ADDIN ZOTERO_BIBL {"uncited":[],"omitted":[],"custom":[]} CSL_BIBLIOGRAPHY </w:instrText>
      </w:r>
      <w:r>
        <w:rPr>
          <w:rFonts w:eastAsia="Times New Roman"/>
          <w:b/>
          <w:sz w:val="24"/>
          <w:szCs w:val="24"/>
        </w:rPr>
        <w:fldChar w:fldCharType="separate"/>
      </w:r>
      <w:r w:rsidR="00875E05" w:rsidRPr="00875E05">
        <w:rPr>
          <w:rFonts w:ascii="Times New Roman" w:hAnsi="Times New Roman" w:cs="Times New Roman"/>
          <w:sz w:val="24"/>
        </w:rPr>
        <w:t xml:space="preserve">Aagaard, K. &amp; Lockwood, J.L. (2016). Severe and rapid population declines in exotic birds. </w:t>
      </w:r>
      <w:r w:rsidR="00875E05" w:rsidRPr="00875E05">
        <w:rPr>
          <w:rFonts w:ascii="Times New Roman" w:hAnsi="Times New Roman" w:cs="Times New Roman"/>
          <w:i/>
          <w:iCs/>
          <w:sz w:val="24"/>
        </w:rPr>
        <w:t>Biol Invasions</w:t>
      </w:r>
      <w:r w:rsidR="00875E05" w:rsidRPr="00875E05">
        <w:rPr>
          <w:rFonts w:ascii="Times New Roman" w:hAnsi="Times New Roman" w:cs="Times New Roman"/>
          <w:sz w:val="24"/>
        </w:rPr>
        <w:t>, 18, 1667–1678.</w:t>
      </w:r>
    </w:p>
    <w:p w14:paraId="4A44E2E8"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Aagaard, K., Lockwood, J.L. &amp; Green, E.J. (2016). A Bayesian approach for characterizing uncertainty in declaring a population collapse. </w:t>
      </w:r>
      <w:r w:rsidRPr="00875E05">
        <w:rPr>
          <w:rFonts w:ascii="Times New Roman" w:hAnsi="Times New Roman" w:cs="Times New Roman"/>
          <w:i/>
          <w:iCs/>
          <w:sz w:val="24"/>
        </w:rPr>
        <w:t>Ecological Modelling</w:t>
      </w:r>
      <w:r w:rsidRPr="00875E05">
        <w:rPr>
          <w:rFonts w:ascii="Times New Roman" w:hAnsi="Times New Roman" w:cs="Times New Roman"/>
          <w:sz w:val="24"/>
        </w:rPr>
        <w:t>, 328, 78–84.</w:t>
      </w:r>
    </w:p>
    <w:p w14:paraId="4FC1C9A7"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Andreassen, H.P., Sundell, J., Ecke, F., Halle, S., Haapakoski, M., Henttonen, H., </w:t>
      </w:r>
      <w:r w:rsidRPr="00875E05">
        <w:rPr>
          <w:rFonts w:ascii="Times New Roman" w:hAnsi="Times New Roman" w:cs="Times New Roman"/>
          <w:i/>
          <w:iCs/>
          <w:sz w:val="24"/>
        </w:rPr>
        <w:t>et al.</w:t>
      </w:r>
      <w:r w:rsidRPr="00875E05">
        <w:rPr>
          <w:rFonts w:ascii="Times New Roman" w:hAnsi="Times New Roman" w:cs="Times New Roman"/>
          <w:sz w:val="24"/>
        </w:rPr>
        <w:t xml:space="preserve"> (2021). Population cycles and outbreaks of small rodents: ten essential questions we still need to solve. </w:t>
      </w:r>
      <w:r w:rsidRPr="00875E05">
        <w:rPr>
          <w:rFonts w:ascii="Times New Roman" w:hAnsi="Times New Roman" w:cs="Times New Roman"/>
          <w:i/>
          <w:iCs/>
          <w:sz w:val="24"/>
        </w:rPr>
        <w:t>Oecologia</w:t>
      </w:r>
      <w:r w:rsidRPr="00875E05">
        <w:rPr>
          <w:rFonts w:ascii="Times New Roman" w:hAnsi="Times New Roman" w:cs="Times New Roman"/>
          <w:sz w:val="24"/>
        </w:rPr>
        <w:t>, 195, 601–622.</w:t>
      </w:r>
    </w:p>
    <w:p w14:paraId="5861F0AC"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Bird, J.P., Martin, R., Akçakaya, H.R., Gilroy, J., Burfield, I.J., Garnett, S.T., </w:t>
      </w:r>
      <w:r w:rsidRPr="00875E05">
        <w:rPr>
          <w:rFonts w:ascii="Times New Roman" w:hAnsi="Times New Roman" w:cs="Times New Roman"/>
          <w:i/>
          <w:iCs/>
          <w:sz w:val="24"/>
        </w:rPr>
        <w:t>et al.</w:t>
      </w:r>
      <w:r w:rsidRPr="00875E05">
        <w:rPr>
          <w:rFonts w:ascii="Times New Roman" w:hAnsi="Times New Roman" w:cs="Times New Roman"/>
          <w:sz w:val="24"/>
        </w:rPr>
        <w:t xml:space="preserve"> (2020). Generation lengths of the world’s birds and their implications for extinction risk. </w:t>
      </w:r>
      <w:r w:rsidRPr="00875E05">
        <w:rPr>
          <w:rFonts w:ascii="Times New Roman" w:hAnsi="Times New Roman" w:cs="Times New Roman"/>
          <w:i/>
          <w:iCs/>
          <w:sz w:val="24"/>
        </w:rPr>
        <w:t>Conservation Biology</w:t>
      </w:r>
      <w:r w:rsidRPr="00875E05">
        <w:rPr>
          <w:rFonts w:ascii="Times New Roman" w:hAnsi="Times New Roman" w:cs="Times New Roman"/>
          <w:sz w:val="24"/>
        </w:rPr>
        <w:t>, 34, 1252–1261.</w:t>
      </w:r>
    </w:p>
    <w:p w14:paraId="405ACAA1"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Clavero, M., Brotons, L., Pons, P. &amp; Sol, D. (2009). Prominent role of invasive species in avian biodiversity loss. </w:t>
      </w:r>
      <w:r w:rsidRPr="00875E05">
        <w:rPr>
          <w:rFonts w:ascii="Times New Roman" w:hAnsi="Times New Roman" w:cs="Times New Roman"/>
          <w:i/>
          <w:iCs/>
          <w:sz w:val="24"/>
        </w:rPr>
        <w:t>Biological Conservation</w:t>
      </w:r>
      <w:r w:rsidRPr="00875E05">
        <w:rPr>
          <w:rFonts w:ascii="Times New Roman" w:hAnsi="Times New Roman" w:cs="Times New Roman"/>
          <w:sz w:val="24"/>
        </w:rPr>
        <w:t>, 142, 2043–2049.</w:t>
      </w:r>
    </w:p>
    <w:p w14:paraId="761C5BA6"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Cooling, M., Hartley, S., Sim, D.A. &amp; Lester, P.J. (2012). The widespread collapse of an invasive species: Argentine ants ( </w:t>
      </w:r>
      <w:r w:rsidRPr="00875E05">
        <w:rPr>
          <w:rFonts w:ascii="Times New Roman" w:hAnsi="Times New Roman" w:cs="Times New Roman"/>
          <w:i/>
          <w:iCs/>
          <w:sz w:val="24"/>
        </w:rPr>
        <w:t>Linepithema humile</w:t>
      </w:r>
      <w:r w:rsidRPr="00875E05">
        <w:rPr>
          <w:rFonts w:ascii="Times New Roman" w:hAnsi="Times New Roman" w:cs="Times New Roman"/>
          <w:sz w:val="24"/>
        </w:rPr>
        <w:t xml:space="preserve"> ) in New Zealand. </w:t>
      </w:r>
      <w:r w:rsidRPr="00875E05">
        <w:rPr>
          <w:rFonts w:ascii="Times New Roman" w:hAnsi="Times New Roman" w:cs="Times New Roman"/>
          <w:i/>
          <w:iCs/>
          <w:sz w:val="24"/>
        </w:rPr>
        <w:t>Biol. Lett.</w:t>
      </w:r>
      <w:r w:rsidRPr="00875E05">
        <w:rPr>
          <w:rFonts w:ascii="Times New Roman" w:hAnsi="Times New Roman" w:cs="Times New Roman"/>
          <w:sz w:val="24"/>
        </w:rPr>
        <w:t>, 8, 430–433.</w:t>
      </w:r>
    </w:p>
    <w:p w14:paraId="38F4F55A"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Cooling, M. &amp; Hoffmann, B.D. (2015). Here today, gone tomorrow: declines and local extinctions of invasive ant populations in the absence of intervention. </w:t>
      </w:r>
      <w:r w:rsidRPr="00875E05">
        <w:rPr>
          <w:rFonts w:ascii="Times New Roman" w:hAnsi="Times New Roman" w:cs="Times New Roman"/>
          <w:i/>
          <w:iCs/>
          <w:sz w:val="24"/>
        </w:rPr>
        <w:t>Biol Invasions</w:t>
      </w:r>
      <w:r w:rsidRPr="00875E05">
        <w:rPr>
          <w:rFonts w:ascii="Times New Roman" w:hAnsi="Times New Roman" w:cs="Times New Roman"/>
          <w:sz w:val="24"/>
        </w:rPr>
        <w:t>, 17, 3351–3357.</w:t>
      </w:r>
    </w:p>
    <w:p w14:paraId="287555E3"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De Magalhães, J.P. &amp; Costa, J. (2009). A database of vertebrate longevity records and their relation to other life‐history traits. </w:t>
      </w:r>
      <w:r w:rsidRPr="00875E05">
        <w:rPr>
          <w:rFonts w:ascii="Times New Roman" w:hAnsi="Times New Roman" w:cs="Times New Roman"/>
          <w:i/>
          <w:iCs/>
          <w:sz w:val="24"/>
        </w:rPr>
        <w:t>J of Evolutionary Biology</w:t>
      </w:r>
      <w:r w:rsidRPr="00875E05">
        <w:rPr>
          <w:rFonts w:ascii="Times New Roman" w:hAnsi="Times New Roman" w:cs="Times New Roman"/>
          <w:sz w:val="24"/>
        </w:rPr>
        <w:t>, 22, 1770–1774.</w:t>
      </w:r>
    </w:p>
    <w:p w14:paraId="386CB74A"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Dexter, E., Bollens, S.M., Rollwagen-Bollens, G., Emerson, J. &amp; Zimmerman, J. (2015). Persistent vs. ephemeral invasions: 8.5 years of zooplankton community dynamics in the Columbia River: Persistent vs. ephemeral invasions. </w:t>
      </w:r>
      <w:r w:rsidRPr="00875E05">
        <w:rPr>
          <w:rFonts w:ascii="Times New Roman" w:hAnsi="Times New Roman" w:cs="Times New Roman"/>
          <w:i/>
          <w:iCs/>
          <w:sz w:val="24"/>
        </w:rPr>
        <w:t>Limnol. Oceanogr.</w:t>
      </w:r>
      <w:r w:rsidRPr="00875E05">
        <w:rPr>
          <w:rFonts w:ascii="Times New Roman" w:hAnsi="Times New Roman" w:cs="Times New Roman"/>
          <w:sz w:val="24"/>
        </w:rPr>
        <w:t>, 60, 527–539.</w:t>
      </w:r>
    </w:p>
    <w:p w14:paraId="3DC052D9"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Duncan, R.P., Dexter, N., Wayne, A. &amp; Hone, J. (2020). Eruptive dynamics are common in managed mammal populations. </w:t>
      </w:r>
      <w:r w:rsidRPr="00875E05">
        <w:rPr>
          <w:rFonts w:ascii="Times New Roman" w:hAnsi="Times New Roman" w:cs="Times New Roman"/>
          <w:i/>
          <w:iCs/>
          <w:sz w:val="24"/>
        </w:rPr>
        <w:t>Ecology</w:t>
      </w:r>
      <w:r w:rsidRPr="00875E05">
        <w:rPr>
          <w:rFonts w:ascii="Times New Roman" w:hAnsi="Times New Roman" w:cs="Times New Roman"/>
          <w:sz w:val="24"/>
        </w:rPr>
        <w:t>, 101.</w:t>
      </w:r>
    </w:p>
    <w:p w14:paraId="163714D1"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Elton, C. (1927). </w:t>
      </w:r>
      <w:r w:rsidRPr="00875E05">
        <w:rPr>
          <w:rFonts w:ascii="Times New Roman" w:hAnsi="Times New Roman" w:cs="Times New Roman"/>
          <w:i/>
          <w:iCs/>
          <w:sz w:val="24"/>
        </w:rPr>
        <w:t>Animal Ecology</w:t>
      </w:r>
      <w:r w:rsidRPr="00875E05">
        <w:rPr>
          <w:rFonts w:ascii="Times New Roman" w:hAnsi="Times New Roman" w:cs="Times New Roman"/>
          <w:sz w:val="24"/>
        </w:rPr>
        <w:t>. The Macmillan Company, New York, NY.</w:t>
      </w:r>
    </w:p>
    <w:p w14:paraId="5A26626D"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Elton, C. &amp; Nicholson, M. (1942). The Ten-Year Cycle in Numbers of the Lynx in Canada. </w:t>
      </w:r>
      <w:r w:rsidRPr="00875E05">
        <w:rPr>
          <w:rFonts w:ascii="Times New Roman" w:hAnsi="Times New Roman" w:cs="Times New Roman"/>
          <w:i/>
          <w:iCs/>
          <w:sz w:val="24"/>
        </w:rPr>
        <w:t>The Journal of Animal Ecology</w:t>
      </w:r>
      <w:r w:rsidRPr="00875E05">
        <w:rPr>
          <w:rFonts w:ascii="Times New Roman" w:hAnsi="Times New Roman" w:cs="Times New Roman"/>
          <w:sz w:val="24"/>
        </w:rPr>
        <w:t>, 11, 215.</w:t>
      </w:r>
    </w:p>
    <w:p w14:paraId="0D9ADAE6"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Fernández, C. (2020). Boom-bust of </w:t>
      </w:r>
      <w:r w:rsidRPr="00875E05">
        <w:rPr>
          <w:rFonts w:ascii="Times New Roman" w:hAnsi="Times New Roman" w:cs="Times New Roman"/>
          <w:i/>
          <w:iCs/>
          <w:sz w:val="24"/>
        </w:rPr>
        <w:t>Sargassum muticum</w:t>
      </w:r>
      <w:r w:rsidRPr="00875E05">
        <w:rPr>
          <w:rFonts w:ascii="Times New Roman" w:hAnsi="Times New Roman" w:cs="Times New Roman"/>
          <w:sz w:val="24"/>
        </w:rPr>
        <w:t xml:space="preserve"> in northern Spain: 30 years of invasion. </w:t>
      </w:r>
      <w:r w:rsidRPr="00875E05">
        <w:rPr>
          <w:rFonts w:ascii="Times New Roman" w:hAnsi="Times New Roman" w:cs="Times New Roman"/>
          <w:i/>
          <w:iCs/>
          <w:sz w:val="24"/>
        </w:rPr>
        <w:t>European Journal of Phycology</w:t>
      </w:r>
      <w:r w:rsidRPr="00875E05">
        <w:rPr>
          <w:rFonts w:ascii="Times New Roman" w:hAnsi="Times New Roman" w:cs="Times New Roman"/>
          <w:sz w:val="24"/>
        </w:rPr>
        <w:t>, 55, 285–295.</w:t>
      </w:r>
    </w:p>
    <w:p w14:paraId="08CC613B"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Froese, R., Palomares, M.L.D. &amp; Pauly, D. (1992). Draft User’s Manual of Fish Base A Biological Database on Fish (ver. 1.0). </w:t>
      </w:r>
      <w:r w:rsidRPr="00875E05">
        <w:rPr>
          <w:rFonts w:ascii="Times New Roman" w:hAnsi="Times New Roman" w:cs="Times New Roman"/>
          <w:i/>
          <w:iCs/>
          <w:sz w:val="24"/>
        </w:rPr>
        <w:t>ICLARM Software</w:t>
      </w:r>
      <w:r w:rsidRPr="00875E05">
        <w:rPr>
          <w:rFonts w:ascii="Times New Roman" w:hAnsi="Times New Roman" w:cs="Times New Roman"/>
          <w:sz w:val="24"/>
        </w:rPr>
        <w:t>, 7, 48.</w:t>
      </w:r>
    </w:p>
    <w:p w14:paraId="23BAC657"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Haubrock, P.J., Ahmed, D.A., Cuthbert, R.N., Stubbington, R., Domisch, S., Marquez, J.R.G., </w:t>
      </w:r>
      <w:r w:rsidRPr="00875E05">
        <w:rPr>
          <w:rFonts w:ascii="Times New Roman" w:hAnsi="Times New Roman" w:cs="Times New Roman"/>
          <w:i/>
          <w:iCs/>
          <w:sz w:val="24"/>
        </w:rPr>
        <w:t>et al.</w:t>
      </w:r>
      <w:r w:rsidRPr="00875E05">
        <w:rPr>
          <w:rFonts w:ascii="Times New Roman" w:hAnsi="Times New Roman" w:cs="Times New Roman"/>
          <w:sz w:val="24"/>
        </w:rPr>
        <w:t xml:space="preserve"> (2022). Invasion impacts and dynamics of a European‐wide introduced species. </w:t>
      </w:r>
      <w:r w:rsidRPr="00875E05">
        <w:rPr>
          <w:rFonts w:ascii="Times New Roman" w:hAnsi="Times New Roman" w:cs="Times New Roman"/>
          <w:i/>
          <w:iCs/>
          <w:sz w:val="24"/>
        </w:rPr>
        <w:t>Global Change Biology</w:t>
      </w:r>
      <w:r w:rsidRPr="00875E05">
        <w:rPr>
          <w:rFonts w:ascii="Times New Roman" w:hAnsi="Times New Roman" w:cs="Times New Roman"/>
          <w:sz w:val="24"/>
        </w:rPr>
        <w:t>, 28, 4620–4632.</w:t>
      </w:r>
    </w:p>
    <w:p w14:paraId="4F57AA08"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Kaeuffer, R., Bonenfant, C., Chapuis, J.-L. &amp; Devillard, S. (2009). Dynamics of an introduced population of mouflon </w:t>
      </w:r>
      <w:r w:rsidRPr="00875E05">
        <w:rPr>
          <w:rFonts w:ascii="Times New Roman" w:hAnsi="Times New Roman" w:cs="Times New Roman"/>
          <w:i/>
          <w:iCs/>
          <w:sz w:val="24"/>
        </w:rPr>
        <w:t>Ovis aries</w:t>
      </w:r>
      <w:r w:rsidRPr="00875E05">
        <w:rPr>
          <w:rFonts w:ascii="Times New Roman" w:hAnsi="Times New Roman" w:cs="Times New Roman"/>
          <w:sz w:val="24"/>
        </w:rPr>
        <w:t xml:space="preserve"> on the sub-Antarctic archipelago of Kerguelen. </w:t>
      </w:r>
      <w:r w:rsidRPr="00875E05">
        <w:rPr>
          <w:rFonts w:ascii="Times New Roman" w:hAnsi="Times New Roman" w:cs="Times New Roman"/>
          <w:i/>
          <w:iCs/>
          <w:sz w:val="24"/>
        </w:rPr>
        <w:t>Ecography</w:t>
      </w:r>
      <w:r w:rsidRPr="00875E05">
        <w:rPr>
          <w:rFonts w:ascii="Times New Roman" w:hAnsi="Times New Roman" w:cs="Times New Roman"/>
          <w:sz w:val="24"/>
        </w:rPr>
        <w:t>.</w:t>
      </w:r>
    </w:p>
    <w:p w14:paraId="7122D81C"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lastRenderedPageBreak/>
        <w:t xml:space="preserve">Kattge, J., Bönisch, G., Díaz, S., Lavorel, S., Prentice, I.C., Leadley, P., </w:t>
      </w:r>
      <w:r w:rsidRPr="00875E05">
        <w:rPr>
          <w:rFonts w:ascii="Times New Roman" w:hAnsi="Times New Roman" w:cs="Times New Roman"/>
          <w:i/>
          <w:iCs/>
          <w:sz w:val="24"/>
        </w:rPr>
        <w:t>et al.</w:t>
      </w:r>
      <w:r w:rsidRPr="00875E05">
        <w:rPr>
          <w:rFonts w:ascii="Times New Roman" w:hAnsi="Times New Roman" w:cs="Times New Roman"/>
          <w:sz w:val="24"/>
        </w:rPr>
        <w:t xml:space="preserve"> (2020). TRY plant trait database – enhanced coverage and open access. </w:t>
      </w:r>
      <w:r w:rsidRPr="00875E05">
        <w:rPr>
          <w:rFonts w:ascii="Times New Roman" w:hAnsi="Times New Roman" w:cs="Times New Roman"/>
          <w:i/>
          <w:iCs/>
          <w:sz w:val="24"/>
        </w:rPr>
        <w:t>Global Change Biology</w:t>
      </w:r>
      <w:r w:rsidRPr="00875E05">
        <w:rPr>
          <w:rFonts w:ascii="Times New Roman" w:hAnsi="Times New Roman" w:cs="Times New Roman"/>
          <w:sz w:val="24"/>
        </w:rPr>
        <w:t>, 26, 119–188.</w:t>
      </w:r>
    </w:p>
    <w:p w14:paraId="60C996E4"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Kauppi, L., Norkko, A. &amp; Norkko, J. (2015). Large-scale species invasion into a low-diversity system: spatial and temporal distribution of the invasive polychaetes Marenzelleria spp. in the Baltic Sea. </w:t>
      </w:r>
      <w:r w:rsidRPr="00875E05">
        <w:rPr>
          <w:rFonts w:ascii="Times New Roman" w:hAnsi="Times New Roman" w:cs="Times New Roman"/>
          <w:i/>
          <w:iCs/>
          <w:sz w:val="24"/>
        </w:rPr>
        <w:t>Biol Invasions</w:t>
      </w:r>
      <w:r w:rsidRPr="00875E05">
        <w:rPr>
          <w:rFonts w:ascii="Times New Roman" w:hAnsi="Times New Roman" w:cs="Times New Roman"/>
          <w:sz w:val="24"/>
        </w:rPr>
        <w:t>, 17, 2055–2074.</w:t>
      </w:r>
    </w:p>
    <w:p w14:paraId="30AE983F"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Lester, P.J., Haywood, J., Archer, M.E. &amp; Shortall, C.R. (2017). The long-term population dynamics of common wasps in their native and invaded range. </w:t>
      </w:r>
      <w:r w:rsidRPr="00875E05">
        <w:rPr>
          <w:rFonts w:ascii="Times New Roman" w:hAnsi="Times New Roman" w:cs="Times New Roman"/>
          <w:i/>
          <w:iCs/>
          <w:sz w:val="24"/>
        </w:rPr>
        <w:t>J Anim Ecol</w:t>
      </w:r>
      <w:r w:rsidRPr="00875E05">
        <w:rPr>
          <w:rFonts w:ascii="Times New Roman" w:hAnsi="Times New Roman" w:cs="Times New Roman"/>
          <w:sz w:val="24"/>
        </w:rPr>
        <w:t>, 86, 337–347.</w:t>
      </w:r>
    </w:p>
    <w:p w14:paraId="3513868C"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Linders, T.E.W., Schaffner, U., Eschen, R., Abebe, A., Choge, S.K., Nigatu, L., </w:t>
      </w:r>
      <w:r w:rsidRPr="00875E05">
        <w:rPr>
          <w:rFonts w:ascii="Times New Roman" w:hAnsi="Times New Roman" w:cs="Times New Roman"/>
          <w:i/>
          <w:iCs/>
          <w:sz w:val="24"/>
        </w:rPr>
        <w:t>et al.</w:t>
      </w:r>
      <w:r w:rsidRPr="00875E05">
        <w:rPr>
          <w:rFonts w:ascii="Times New Roman" w:hAnsi="Times New Roman" w:cs="Times New Roman"/>
          <w:sz w:val="24"/>
        </w:rPr>
        <w:t xml:space="preserve"> (2019). Direct and indirect effects of invasive species: Biodiversity loss is a major mechanism by which an invasive tree affects ecosystem functioning. </w:t>
      </w:r>
      <w:r w:rsidRPr="00875E05">
        <w:rPr>
          <w:rFonts w:ascii="Times New Roman" w:hAnsi="Times New Roman" w:cs="Times New Roman"/>
          <w:i/>
          <w:iCs/>
          <w:sz w:val="24"/>
        </w:rPr>
        <w:t>J Ecol</w:t>
      </w:r>
      <w:r w:rsidRPr="00875E05">
        <w:rPr>
          <w:rFonts w:ascii="Times New Roman" w:hAnsi="Times New Roman" w:cs="Times New Roman"/>
          <w:sz w:val="24"/>
        </w:rPr>
        <w:t>, 107, 2660–2672.</w:t>
      </w:r>
    </w:p>
    <w:p w14:paraId="491D84A5"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Lindström, J., Ranta, E., Kokko, H., Lundberg, P. &amp; Kaitala, V. (2007). From arctic lemmings to adaptive dynamics: Charles Elton’s legacy in population ecology. </w:t>
      </w:r>
      <w:r w:rsidRPr="00875E05">
        <w:rPr>
          <w:rFonts w:ascii="Times New Roman" w:hAnsi="Times New Roman" w:cs="Times New Roman"/>
          <w:i/>
          <w:iCs/>
          <w:sz w:val="24"/>
        </w:rPr>
        <w:t>Biological Reviews</w:t>
      </w:r>
      <w:r w:rsidRPr="00875E05">
        <w:rPr>
          <w:rFonts w:ascii="Times New Roman" w:hAnsi="Times New Roman" w:cs="Times New Roman"/>
          <w:sz w:val="24"/>
        </w:rPr>
        <w:t>, 76, 129–158.</w:t>
      </w:r>
    </w:p>
    <w:p w14:paraId="0C769B57"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McDowell, W.G. &amp; Sousa, R. (2019). Mass Mortality Events of Invasive Freshwater Bivalves: Current Understanding and Potential Directions for Future Research. </w:t>
      </w:r>
      <w:r w:rsidRPr="00875E05">
        <w:rPr>
          <w:rFonts w:ascii="Times New Roman" w:hAnsi="Times New Roman" w:cs="Times New Roman"/>
          <w:i/>
          <w:iCs/>
          <w:sz w:val="24"/>
        </w:rPr>
        <w:t>Front. Ecol. Evol.</w:t>
      </w:r>
      <w:r w:rsidRPr="00875E05">
        <w:rPr>
          <w:rFonts w:ascii="Times New Roman" w:hAnsi="Times New Roman" w:cs="Times New Roman"/>
          <w:sz w:val="24"/>
        </w:rPr>
        <w:t>, 7, 331.</w:t>
      </w:r>
    </w:p>
    <w:p w14:paraId="3D321393"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Myers, J.H. (2018). Population cycles: generalities, exceptions and remaining mysteries. </w:t>
      </w:r>
      <w:r w:rsidRPr="00875E05">
        <w:rPr>
          <w:rFonts w:ascii="Times New Roman" w:hAnsi="Times New Roman" w:cs="Times New Roman"/>
          <w:i/>
          <w:iCs/>
          <w:sz w:val="24"/>
        </w:rPr>
        <w:t>Proc. R. Soc. B.</w:t>
      </w:r>
      <w:r w:rsidRPr="00875E05">
        <w:rPr>
          <w:rFonts w:ascii="Times New Roman" w:hAnsi="Times New Roman" w:cs="Times New Roman"/>
          <w:sz w:val="24"/>
        </w:rPr>
        <w:t>, 285, 20172841.</w:t>
      </w:r>
    </w:p>
    <w:p w14:paraId="4525C65E"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Pacifici, M., Santini, L., Di Marco, M., Baisero, D., Francucci, L., Grottolo Marasini, G., </w:t>
      </w:r>
      <w:r w:rsidRPr="00875E05">
        <w:rPr>
          <w:rFonts w:ascii="Times New Roman" w:hAnsi="Times New Roman" w:cs="Times New Roman"/>
          <w:i/>
          <w:iCs/>
          <w:sz w:val="24"/>
        </w:rPr>
        <w:t>et al.</w:t>
      </w:r>
      <w:r w:rsidRPr="00875E05">
        <w:rPr>
          <w:rFonts w:ascii="Times New Roman" w:hAnsi="Times New Roman" w:cs="Times New Roman"/>
          <w:sz w:val="24"/>
        </w:rPr>
        <w:t xml:space="preserve"> (2013). Generation length for mammals. </w:t>
      </w:r>
      <w:r w:rsidRPr="00875E05">
        <w:rPr>
          <w:rFonts w:ascii="Times New Roman" w:hAnsi="Times New Roman" w:cs="Times New Roman"/>
          <w:i/>
          <w:iCs/>
          <w:sz w:val="24"/>
        </w:rPr>
        <w:t>NC</w:t>
      </w:r>
      <w:r w:rsidRPr="00875E05">
        <w:rPr>
          <w:rFonts w:ascii="Times New Roman" w:hAnsi="Times New Roman" w:cs="Times New Roman"/>
          <w:sz w:val="24"/>
        </w:rPr>
        <w:t>, 5, 89–94.</w:t>
      </w:r>
    </w:p>
    <w:p w14:paraId="5537E76D"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Pick, J.L., Nakagawa, S. &amp; Noble, D.W.A. (2019). Reproducible, flexible and high-throughput data extraction from primary literature: the metaDigitize R package. </w:t>
      </w:r>
      <w:r w:rsidRPr="00875E05">
        <w:rPr>
          <w:rFonts w:ascii="Times New Roman" w:hAnsi="Times New Roman" w:cs="Times New Roman"/>
          <w:i/>
          <w:iCs/>
          <w:sz w:val="24"/>
        </w:rPr>
        <w:t>Methods in Ecology and Evolution</w:t>
      </w:r>
      <w:r w:rsidRPr="00875E05">
        <w:rPr>
          <w:rFonts w:ascii="Times New Roman" w:hAnsi="Times New Roman" w:cs="Times New Roman"/>
          <w:sz w:val="24"/>
        </w:rPr>
        <w:t>, 10, 426–431.</w:t>
      </w:r>
    </w:p>
    <w:p w14:paraId="5CB63449"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Pintar, M.R., Dorn, N.J., Kline, J.L. &amp; Trexler, J.C. (2023). Contrasting invasion histories and effects of three non-native fishes observed with long-term monitoring data. </w:t>
      </w:r>
      <w:r w:rsidRPr="00875E05">
        <w:rPr>
          <w:rFonts w:ascii="Times New Roman" w:hAnsi="Times New Roman" w:cs="Times New Roman"/>
          <w:i/>
          <w:iCs/>
          <w:sz w:val="24"/>
        </w:rPr>
        <w:t>Biol Invasions</w:t>
      </w:r>
      <w:r w:rsidRPr="00875E05">
        <w:rPr>
          <w:rFonts w:ascii="Times New Roman" w:hAnsi="Times New Roman" w:cs="Times New Roman"/>
          <w:sz w:val="24"/>
        </w:rPr>
        <w:t>.</w:t>
      </w:r>
    </w:p>
    <w:p w14:paraId="5500BFBE"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R Core Team. (2023). R: A Language and Environment for Statistical Computing.</w:t>
      </w:r>
    </w:p>
    <w:p w14:paraId="18C8B318"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Sandström, A., Andersson, M., Asp, A., Bohman, P., Edsman, L., Engdahl, F., </w:t>
      </w:r>
      <w:r w:rsidRPr="00875E05">
        <w:rPr>
          <w:rFonts w:ascii="Times New Roman" w:hAnsi="Times New Roman" w:cs="Times New Roman"/>
          <w:i/>
          <w:iCs/>
          <w:sz w:val="24"/>
        </w:rPr>
        <w:t>et al.</w:t>
      </w:r>
      <w:r w:rsidRPr="00875E05">
        <w:rPr>
          <w:rFonts w:ascii="Times New Roman" w:hAnsi="Times New Roman" w:cs="Times New Roman"/>
          <w:sz w:val="24"/>
        </w:rPr>
        <w:t xml:space="preserve"> (2014). Population collapses in introduced non-indigenous crayfish. </w:t>
      </w:r>
      <w:r w:rsidRPr="00875E05">
        <w:rPr>
          <w:rFonts w:ascii="Times New Roman" w:hAnsi="Times New Roman" w:cs="Times New Roman"/>
          <w:i/>
          <w:iCs/>
          <w:sz w:val="24"/>
        </w:rPr>
        <w:t>Biol Invasions</w:t>
      </w:r>
      <w:r w:rsidRPr="00875E05">
        <w:rPr>
          <w:rFonts w:ascii="Times New Roman" w:hAnsi="Times New Roman" w:cs="Times New Roman"/>
          <w:sz w:val="24"/>
        </w:rPr>
        <w:t>, 16, 1961–1977.</w:t>
      </w:r>
    </w:p>
    <w:p w14:paraId="668B55BD"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Sheriff, M.J., McMahon, E.K., Krebs, C.J. &amp; Boonstra, R. (2015). Predator‐induced maternal stress and population demography in snowshoe hares: the more severe the risk, the longer the generational effect. </w:t>
      </w:r>
      <w:r w:rsidRPr="00875E05">
        <w:rPr>
          <w:rFonts w:ascii="Times New Roman" w:hAnsi="Times New Roman" w:cs="Times New Roman"/>
          <w:i/>
          <w:iCs/>
          <w:sz w:val="24"/>
        </w:rPr>
        <w:t>J Zool</w:t>
      </w:r>
      <w:r w:rsidRPr="00875E05">
        <w:rPr>
          <w:rFonts w:ascii="Times New Roman" w:hAnsi="Times New Roman" w:cs="Times New Roman"/>
          <w:sz w:val="24"/>
        </w:rPr>
        <w:t>, 296, 305–310.</w:t>
      </w:r>
    </w:p>
    <w:p w14:paraId="0A653271"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Simberloff, D. &amp; Gibbons, L. (2004). Now you See them, Now you don’t! – Population Crashes of Established Introduced Species. </w:t>
      </w:r>
      <w:r w:rsidRPr="00875E05">
        <w:rPr>
          <w:rFonts w:ascii="Times New Roman" w:hAnsi="Times New Roman" w:cs="Times New Roman"/>
          <w:i/>
          <w:iCs/>
          <w:sz w:val="24"/>
        </w:rPr>
        <w:t>Biological Invasions</w:t>
      </w:r>
      <w:r w:rsidRPr="00875E05">
        <w:rPr>
          <w:rFonts w:ascii="Times New Roman" w:hAnsi="Times New Roman" w:cs="Times New Roman"/>
          <w:sz w:val="24"/>
        </w:rPr>
        <w:t>, 6, 161–172.</w:t>
      </w:r>
    </w:p>
    <w:p w14:paraId="674CD96A"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Spear, M.J., Walsh, J.R., Ricciardi, A. &amp; Zanden, M.J.V. (2021). The Invasion Ecology of Sleeper Populations: Prevalence, Persistence, and Abrupt Shifts. </w:t>
      </w:r>
      <w:r w:rsidRPr="00875E05">
        <w:rPr>
          <w:rFonts w:ascii="Times New Roman" w:hAnsi="Times New Roman" w:cs="Times New Roman"/>
          <w:i/>
          <w:iCs/>
          <w:sz w:val="24"/>
        </w:rPr>
        <w:t>BioScience</w:t>
      </w:r>
      <w:r w:rsidRPr="00875E05">
        <w:rPr>
          <w:rFonts w:ascii="Times New Roman" w:hAnsi="Times New Roman" w:cs="Times New Roman"/>
          <w:sz w:val="24"/>
        </w:rPr>
        <w:t>, 71, 357–369.</w:t>
      </w:r>
    </w:p>
    <w:p w14:paraId="0A3D9279"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Strayer, D.L., D’Antonio, C.M., Essl, F., Fowler, M.S., Geist, J., Hilt, S., </w:t>
      </w:r>
      <w:r w:rsidRPr="00875E05">
        <w:rPr>
          <w:rFonts w:ascii="Times New Roman" w:hAnsi="Times New Roman" w:cs="Times New Roman"/>
          <w:i/>
          <w:iCs/>
          <w:sz w:val="24"/>
        </w:rPr>
        <w:t>et al.</w:t>
      </w:r>
      <w:r w:rsidRPr="00875E05">
        <w:rPr>
          <w:rFonts w:ascii="Times New Roman" w:hAnsi="Times New Roman" w:cs="Times New Roman"/>
          <w:sz w:val="24"/>
        </w:rPr>
        <w:t xml:space="preserve"> (2017). Boom‐bust dynamics in biological invasions: towards an improved application of the concept. </w:t>
      </w:r>
      <w:r w:rsidRPr="00875E05">
        <w:rPr>
          <w:rFonts w:ascii="Times New Roman" w:hAnsi="Times New Roman" w:cs="Times New Roman"/>
          <w:i/>
          <w:iCs/>
          <w:sz w:val="24"/>
        </w:rPr>
        <w:t>Ecology Letters</w:t>
      </w:r>
      <w:r w:rsidRPr="00875E05">
        <w:rPr>
          <w:rFonts w:ascii="Times New Roman" w:hAnsi="Times New Roman" w:cs="Times New Roman"/>
          <w:sz w:val="24"/>
        </w:rPr>
        <w:t>, 20, 1337–1350.</w:t>
      </w:r>
    </w:p>
    <w:p w14:paraId="7728F310"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Strayer, D.L. &amp; Malcom, H.M. (2006). Long-term demography of a zebra mussel (Dreissena polymorpha) population. </w:t>
      </w:r>
      <w:r w:rsidRPr="00875E05">
        <w:rPr>
          <w:rFonts w:ascii="Times New Roman" w:hAnsi="Times New Roman" w:cs="Times New Roman"/>
          <w:i/>
          <w:iCs/>
          <w:sz w:val="24"/>
        </w:rPr>
        <w:t>Freshwater Biol</w:t>
      </w:r>
      <w:r w:rsidRPr="00875E05">
        <w:rPr>
          <w:rFonts w:ascii="Times New Roman" w:hAnsi="Times New Roman" w:cs="Times New Roman"/>
          <w:sz w:val="24"/>
        </w:rPr>
        <w:t>, 51, 117–130.</w:t>
      </w:r>
    </w:p>
    <w:p w14:paraId="7901951C"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lastRenderedPageBreak/>
        <w:t xml:space="preserve">Uthicke, S., Schaffelke, B. &amp; Byrne, M. (2009). A boom–bust phylum? Ecological and evolutionary consequences of density variations in echinoderms. </w:t>
      </w:r>
      <w:r w:rsidRPr="00875E05">
        <w:rPr>
          <w:rFonts w:ascii="Times New Roman" w:hAnsi="Times New Roman" w:cs="Times New Roman"/>
          <w:i/>
          <w:iCs/>
          <w:sz w:val="24"/>
        </w:rPr>
        <w:t>Ecological Monographs</w:t>
      </w:r>
      <w:r w:rsidRPr="00875E05">
        <w:rPr>
          <w:rFonts w:ascii="Times New Roman" w:hAnsi="Times New Roman" w:cs="Times New Roman"/>
          <w:sz w:val="24"/>
        </w:rPr>
        <w:t>, 79, 3–24.</w:t>
      </w:r>
    </w:p>
    <w:p w14:paraId="4CC24D61" w14:textId="77777777" w:rsidR="00875E05" w:rsidRPr="00875E05" w:rsidRDefault="00875E05" w:rsidP="00875E05">
      <w:pPr>
        <w:pStyle w:val="Bibliography"/>
        <w:rPr>
          <w:rFonts w:ascii="Times New Roman" w:hAnsi="Times New Roman" w:cs="Times New Roman"/>
          <w:sz w:val="24"/>
        </w:rPr>
      </w:pPr>
      <w:r w:rsidRPr="00875E05">
        <w:rPr>
          <w:rFonts w:ascii="Times New Roman" w:hAnsi="Times New Roman" w:cs="Times New Roman"/>
          <w:sz w:val="24"/>
        </w:rPr>
        <w:t xml:space="preserve">Wasson, K., Fabian, R.A., Fork, S., Stanganelli, J., Mize, Z., Beheshti, K., </w:t>
      </w:r>
      <w:r w:rsidRPr="00875E05">
        <w:rPr>
          <w:rFonts w:ascii="Times New Roman" w:hAnsi="Times New Roman" w:cs="Times New Roman"/>
          <w:i/>
          <w:iCs/>
          <w:sz w:val="24"/>
        </w:rPr>
        <w:t>et al.</w:t>
      </w:r>
      <w:r w:rsidRPr="00875E05">
        <w:rPr>
          <w:rFonts w:ascii="Times New Roman" w:hAnsi="Times New Roman" w:cs="Times New Roman"/>
          <w:sz w:val="24"/>
        </w:rPr>
        <w:t xml:space="preserve"> (2020). Multiple factors contribute to the spatially variable and dramatic decline of an invasive snail in an estuary where it was long-established and phenomenally abundant. </w:t>
      </w:r>
      <w:r w:rsidRPr="00875E05">
        <w:rPr>
          <w:rFonts w:ascii="Times New Roman" w:hAnsi="Times New Roman" w:cs="Times New Roman"/>
          <w:i/>
          <w:iCs/>
          <w:sz w:val="24"/>
        </w:rPr>
        <w:t>Biol Invasions</w:t>
      </w:r>
      <w:r w:rsidRPr="00875E05">
        <w:rPr>
          <w:rFonts w:ascii="Times New Roman" w:hAnsi="Times New Roman" w:cs="Times New Roman"/>
          <w:sz w:val="24"/>
        </w:rPr>
        <w:t>, 22, 1181–1202.</w:t>
      </w:r>
    </w:p>
    <w:p w14:paraId="5E8597C5" w14:textId="45A93625" w:rsidR="0010508C" w:rsidRDefault="00340C59" w:rsidP="00295D49">
      <w:pPr>
        <w:spacing w:line="480" w:lineRule="auto"/>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fldChar w:fldCharType="end"/>
      </w:r>
    </w:p>
    <w:p w14:paraId="0BFEAD70" w14:textId="77777777" w:rsidR="0018224C" w:rsidRDefault="0018224C" w:rsidP="00605F58">
      <w:pPr>
        <w:spacing w:line="480" w:lineRule="auto"/>
        <w:rPr>
          <w:rFonts w:ascii="Times New Roman" w:eastAsia="Times New Roman" w:hAnsi="Times New Roman" w:cs="Times New Roman"/>
          <w:b/>
          <w:sz w:val="24"/>
          <w:szCs w:val="24"/>
        </w:rPr>
        <w:sectPr w:rsidR="0018224C" w:rsidSect="00E405BB">
          <w:pgSz w:w="12240" w:h="15840"/>
          <w:pgMar w:top="1440" w:right="1440" w:bottom="1440" w:left="1440" w:header="720" w:footer="720" w:gutter="0"/>
          <w:lnNumType w:countBy="1" w:restart="continuous"/>
          <w:pgNumType w:start="1"/>
          <w:cols w:space="720"/>
          <w:docGrid w:linePitch="299"/>
        </w:sectPr>
      </w:pPr>
    </w:p>
    <w:p w14:paraId="4FFF94A4" w14:textId="1CD801C6" w:rsidR="00242E53" w:rsidRDefault="00F23A3A"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Figure</w:t>
      </w:r>
      <w:r w:rsidR="002A1167">
        <w:rPr>
          <w:rFonts w:ascii="Times New Roman" w:eastAsia="Times New Roman" w:hAnsi="Times New Roman" w:cs="Times New Roman"/>
          <w:b/>
          <w:sz w:val="24"/>
          <w:szCs w:val="24"/>
        </w:rPr>
        <w:t xml:space="preserve"> captions</w:t>
      </w:r>
    </w:p>
    <w:p w14:paraId="229D1CCD" w14:textId="77777777" w:rsidR="001D6E08" w:rsidRDefault="00C9416D"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2FA7858A" wp14:editId="55C00524">
            <wp:extent cx="6226930" cy="5408099"/>
            <wp:effectExtent l="0" t="0" r="0" b="0"/>
            <wp:docPr id="1117970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7063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6226930" cy="5408099"/>
                    </a:xfrm>
                    <a:prstGeom prst="rect">
                      <a:avLst/>
                    </a:prstGeom>
                  </pic:spPr>
                </pic:pic>
              </a:graphicData>
            </a:graphic>
          </wp:inline>
        </w:drawing>
      </w:r>
    </w:p>
    <w:p w14:paraId="6140541D" w14:textId="46561E31" w:rsidR="00930C0F" w:rsidRPr="00930C0F" w:rsidRDefault="00930C0F" w:rsidP="00605F58">
      <w:pPr>
        <w:spacing w:line="480" w:lineRule="auto"/>
        <w:rPr>
          <w:rFonts w:ascii="Times New Roman" w:eastAsia="Times New Roman" w:hAnsi="Times New Roman" w:cs="Times New Roman"/>
          <w:b/>
          <w:sz w:val="24"/>
          <w:szCs w:val="24"/>
        </w:rPr>
        <w:sectPr w:rsidR="00930C0F" w:rsidRPr="00930C0F" w:rsidSect="00E405BB">
          <w:pgSz w:w="12240" w:h="15840"/>
          <w:pgMar w:top="1440" w:right="1440" w:bottom="1440" w:left="1440" w:header="720" w:footer="720" w:gutter="0"/>
          <w:lnNumType w:countBy="1" w:restart="continuous"/>
          <w:pgNumType w:start="1"/>
          <w:cols w:space="720"/>
          <w:docGrid w:linePitch="299"/>
        </w:sectPr>
      </w:pPr>
      <w:r w:rsidRPr="00930C0F">
        <w:rPr>
          <w:rFonts w:ascii="Times New Roman" w:hAnsi="Times New Roman" w:cs="Times New Roman"/>
          <w:noProof/>
          <w:sz w:val="24"/>
          <w:szCs w:val="24"/>
        </w:rPr>
        <w:t>Fig. 1</w:t>
      </w:r>
      <w:r>
        <w:rPr>
          <w:rFonts w:ascii="Times New Roman" w:hAnsi="Times New Roman" w:cs="Times New Roman"/>
          <w:noProof/>
          <w:sz w:val="24"/>
          <w:szCs w:val="24"/>
        </w:rPr>
        <w:t xml:space="preserve">: </w:t>
      </w:r>
      <w:r w:rsidR="00BF7219">
        <w:rPr>
          <w:rFonts w:ascii="Times New Roman" w:hAnsi="Times New Roman" w:cs="Times New Roman"/>
          <w:noProof/>
          <w:sz w:val="24"/>
          <w:szCs w:val="24"/>
        </w:rPr>
        <w:t xml:space="preserve"> A) Graphical depiciton of the quantitative definition of a boom-bus</w:t>
      </w:r>
      <w:r w:rsidR="00610D17">
        <w:rPr>
          <w:rFonts w:ascii="Times New Roman" w:hAnsi="Times New Roman" w:cs="Times New Roman"/>
          <w:noProof/>
          <w:sz w:val="24"/>
          <w:szCs w:val="24"/>
        </w:rPr>
        <w:t>t and the classificaiton of boom-bust, overshoot, and establishment. B) Graphical depictions of the pro</w:t>
      </w:r>
      <w:r w:rsidR="00C35FC7">
        <w:rPr>
          <w:rFonts w:ascii="Times New Roman" w:hAnsi="Times New Roman" w:cs="Times New Roman"/>
          <w:noProof/>
          <w:sz w:val="24"/>
          <w:szCs w:val="24"/>
        </w:rPr>
        <w:t>po</w:t>
      </w:r>
      <w:r w:rsidR="00610D17">
        <w:rPr>
          <w:rFonts w:ascii="Times New Roman" w:hAnsi="Times New Roman" w:cs="Times New Roman"/>
          <w:noProof/>
          <w:sz w:val="24"/>
          <w:szCs w:val="24"/>
        </w:rPr>
        <w:t>sed metrics of a boom-bust</w:t>
      </w:r>
      <w:r w:rsidR="00CB38D1">
        <w:rPr>
          <w:rFonts w:ascii="Times New Roman" w:hAnsi="Times New Roman" w:cs="Times New Roman"/>
          <w:noProof/>
          <w:sz w:val="24"/>
          <w:szCs w:val="24"/>
        </w:rPr>
        <w:t xml:space="preserve"> within their respective </w:t>
      </w:r>
      <w:r w:rsidR="00351646">
        <w:rPr>
          <w:rFonts w:ascii="Times New Roman" w:hAnsi="Times New Roman" w:cs="Times New Roman"/>
          <w:noProof/>
          <w:sz w:val="24"/>
          <w:szCs w:val="24"/>
        </w:rPr>
        <w:t>invasion phase.</w:t>
      </w:r>
    </w:p>
    <w:p w14:paraId="46D10971" w14:textId="0D44BD30" w:rsidR="00231CE6" w:rsidRDefault="0062385F" w:rsidP="0018224C">
      <w:pPr>
        <w:spacing w:line="480" w:lineRule="auto"/>
        <w:jc w:val="center"/>
        <w:rPr>
          <w:rFonts w:ascii="Times New Roman" w:eastAsia="Times New Roman" w:hAnsi="Times New Roman" w:cs="Times New Roman"/>
          <w:bCs/>
          <w:noProof/>
          <w:sz w:val="24"/>
          <w:szCs w:val="24"/>
        </w:rPr>
      </w:pPr>
      <w:r>
        <w:rPr>
          <w:rFonts w:ascii="Times New Roman" w:eastAsia="Times New Roman" w:hAnsi="Times New Roman" w:cs="Times New Roman"/>
          <w:bCs/>
          <w:noProof/>
          <w:sz w:val="24"/>
          <w:szCs w:val="24"/>
        </w:rPr>
        <w:lastRenderedPageBreak/>
        <w:drawing>
          <wp:inline distT="0" distB="0" distL="0" distR="0" wp14:anchorId="211A9DBA" wp14:editId="2065EE5E">
            <wp:extent cx="2944368" cy="3151740"/>
            <wp:effectExtent l="0" t="0" r="8890" b="0"/>
            <wp:docPr id="791840224"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40224" name="Picture 3" descr="A screenshot of a pho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44368" cy="3151740"/>
                    </a:xfrm>
                    <a:prstGeom prst="rect">
                      <a:avLst/>
                    </a:prstGeom>
                  </pic:spPr>
                </pic:pic>
              </a:graphicData>
            </a:graphic>
          </wp:inline>
        </w:drawing>
      </w:r>
    </w:p>
    <w:p w14:paraId="5CE08F21" w14:textId="126BB16B" w:rsidR="00231CE6" w:rsidRDefault="00933189" w:rsidP="00605F58">
      <w:pPr>
        <w:spacing w:line="480" w:lineRule="auto"/>
        <w:rPr>
          <w:rFonts w:ascii="Times New Roman" w:eastAsia="Times New Roman" w:hAnsi="Times New Roman" w:cs="Times New Roman"/>
          <w:bCs/>
          <w:noProof/>
          <w:sz w:val="24"/>
          <w:szCs w:val="24"/>
        </w:rPr>
      </w:pPr>
      <w:r>
        <w:rPr>
          <w:rFonts w:ascii="Times New Roman" w:eastAsia="Times New Roman" w:hAnsi="Times New Roman" w:cs="Times New Roman"/>
          <w:bCs/>
          <w:noProof/>
          <w:sz w:val="24"/>
          <w:szCs w:val="24"/>
        </w:rPr>
        <w:t>Fig</w:t>
      </w:r>
      <w:r w:rsidR="0018224C">
        <w:rPr>
          <w:rFonts w:ascii="Times New Roman" w:eastAsia="Times New Roman" w:hAnsi="Times New Roman" w:cs="Times New Roman"/>
          <w:bCs/>
          <w:noProof/>
          <w:sz w:val="24"/>
          <w:szCs w:val="24"/>
        </w:rPr>
        <w:t>.</w:t>
      </w:r>
      <w:r>
        <w:rPr>
          <w:rFonts w:ascii="Times New Roman" w:eastAsia="Times New Roman" w:hAnsi="Times New Roman" w:cs="Times New Roman"/>
          <w:bCs/>
          <w:noProof/>
          <w:sz w:val="24"/>
          <w:szCs w:val="24"/>
        </w:rPr>
        <w:t xml:space="preserve"> 2: flow chart depicting the number of digitized time-series, the </w:t>
      </w:r>
      <w:r w:rsidR="00321CC4">
        <w:rPr>
          <w:rFonts w:ascii="Times New Roman" w:eastAsia="Times New Roman" w:hAnsi="Times New Roman" w:cs="Times New Roman"/>
          <w:bCs/>
          <w:noProof/>
          <w:sz w:val="24"/>
          <w:szCs w:val="24"/>
        </w:rPr>
        <w:t>nu</w:t>
      </w:r>
      <w:r w:rsidR="00C4652F">
        <w:rPr>
          <w:rFonts w:ascii="Times New Roman" w:eastAsia="Times New Roman" w:hAnsi="Times New Roman" w:cs="Times New Roman"/>
          <w:bCs/>
          <w:noProof/>
          <w:sz w:val="24"/>
          <w:szCs w:val="24"/>
        </w:rPr>
        <w:t>mb</w:t>
      </w:r>
      <w:r w:rsidR="00321CC4">
        <w:rPr>
          <w:rFonts w:ascii="Times New Roman" w:eastAsia="Times New Roman" w:hAnsi="Times New Roman" w:cs="Times New Roman"/>
          <w:bCs/>
          <w:noProof/>
          <w:sz w:val="24"/>
          <w:szCs w:val="24"/>
        </w:rPr>
        <w:t>ers</w:t>
      </w:r>
      <w:r w:rsidR="00C4652F">
        <w:rPr>
          <w:rFonts w:ascii="Times New Roman" w:eastAsia="Times New Roman" w:hAnsi="Times New Roman" w:cs="Times New Roman"/>
          <w:bCs/>
          <w:noProof/>
          <w:sz w:val="24"/>
          <w:szCs w:val="24"/>
        </w:rPr>
        <w:t xml:space="preserve"> of</w:t>
      </w:r>
      <w:r w:rsidR="00321CC4">
        <w:rPr>
          <w:rFonts w:ascii="Times New Roman" w:eastAsia="Times New Roman" w:hAnsi="Times New Roman" w:cs="Times New Roman"/>
          <w:bCs/>
          <w:noProof/>
          <w:sz w:val="24"/>
          <w:szCs w:val="24"/>
        </w:rPr>
        <w:t xml:space="preserve"> </w:t>
      </w:r>
      <w:r>
        <w:rPr>
          <w:rFonts w:ascii="Times New Roman" w:eastAsia="Times New Roman" w:hAnsi="Times New Roman" w:cs="Times New Roman"/>
          <w:bCs/>
          <w:noProof/>
          <w:sz w:val="24"/>
          <w:szCs w:val="24"/>
        </w:rPr>
        <w:t xml:space="preserve">time series </w:t>
      </w:r>
      <w:r w:rsidR="00321CC4">
        <w:rPr>
          <w:rFonts w:ascii="Times New Roman" w:eastAsia="Times New Roman" w:hAnsi="Times New Roman" w:cs="Times New Roman"/>
          <w:bCs/>
          <w:noProof/>
          <w:sz w:val="24"/>
          <w:szCs w:val="24"/>
        </w:rPr>
        <w:t xml:space="preserve">as they were filtered </w:t>
      </w:r>
      <w:r>
        <w:rPr>
          <w:rFonts w:ascii="Times New Roman" w:eastAsia="Times New Roman" w:hAnsi="Times New Roman" w:cs="Times New Roman"/>
          <w:bCs/>
          <w:noProof/>
          <w:sz w:val="24"/>
          <w:szCs w:val="24"/>
        </w:rPr>
        <w:t xml:space="preserve">through the </w:t>
      </w:r>
      <w:r w:rsidR="00F055AF">
        <w:rPr>
          <w:rFonts w:ascii="Times New Roman" w:eastAsia="Times New Roman" w:hAnsi="Times New Roman" w:cs="Times New Roman"/>
          <w:bCs/>
          <w:noProof/>
          <w:sz w:val="24"/>
          <w:szCs w:val="24"/>
        </w:rPr>
        <w:t>different steps</w:t>
      </w:r>
      <w:r w:rsidR="00C32CAD">
        <w:rPr>
          <w:rFonts w:ascii="Times New Roman" w:eastAsia="Times New Roman" w:hAnsi="Times New Roman" w:cs="Times New Roman"/>
          <w:bCs/>
          <w:noProof/>
          <w:sz w:val="24"/>
          <w:szCs w:val="24"/>
        </w:rPr>
        <w:t>,</w:t>
      </w:r>
      <w:r w:rsidR="00F055AF">
        <w:rPr>
          <w:rFonts w:ascii="Times New Roman" w:eastAsia="Times New Roman" w:hAnsi="Times New Roman" w:cs="Times New Roman"/>
          <w:bCs/>
          <w:noProof/>
          <w:sz w:val="24"/>
          <w:szCs w:val="24"/>
        </w:rPr>
        <w:t xml:space="preserve"> and the </w:t>
      </w:r>
      <w:r w:rsidR="003469E1">
        <w:rPr>
          <w:rFonts w:ascii="Times New Roman" w:eastAsia="Times New Roman" w:hAnsi="Times New Roman" w:cs="Times New Roman"/>
          <w:bCs/>
          <w:noProof/>
          <w:sz w:val="24"/>
          <w:szCs w:val="24"/>
        </w:rPr>
        <w:t>number</w:t>
      </w:r>
      <w:r w:rsidR="00B43B33">
        <w:rPr>
          <w:rFonts w:ascii="Times New Roman" w:eastAsia="Times New Roman" w:hAnsi="Times New Roman" w:cs="Times New Roman"/>
          <w:bCs/>
          <w:noProof/>
          <w:sz w:val="24"/>
          <w:szCs w:val="24"/>
        </w:rPr>
        <w:t xml:space="preserve"> of time-series </w:t>
      </w:r>
      <w:r w:rsidR="003469E1">
        <w:rPr>
          <w:rFonts w:ascii="Times New Roman" w:eastAsia="Times New Roman" w:hAnsi="Times New Roman" w:cs="Times New Roman"/>
          <w:bCs/>
          <w:noProof/>
          <w:sz w:val="24"/>
          <w:szCs w:val="24"/>
        </w:rPr>
        <w:t>within the final classification</w:t>
      </w:r>
      <w:r w:rsidR="00B43B33">
        <w:rPr>
          <w:rFonts w:ascii="Times New Roman" w:eastAsia="Times New Roman" w:hAnsi="Times New Roman" w:cs="Times New Roman"/>
          <w:bCs/>
          <w:noProof/>
          <w:sz w:val="24"/>
          <w:szCs w:val="24"/>
        </w:rPr>
        <w:t>s</w:t>
      </w:r>
      <w:r w:rsidR="003469E1">
        <w:rPr>
          <w:rFonts w:ascii="Times New Roman" w:eastAsia="Times New Roman" w:hAnsi="Times New Roman" w:cs="Times New Roman"/>
          <w:bCs/>
          <w:noProof/>
          <w:sz w:val="24"/>
          <w:szCs w:val="24"/>
        </w:rPr>
        <w:t xml:space="preserve"> </w:t>
      </w:r>
      <w:r w:rsidR="00B43B33">
        <w:rPr>
          <w:rFonts w:ascii="Times New Roman" w:eastAsia="Times New Roman" w:hAnsi="Times New Roman" w:cs="Times New Roman"/>
          <w:bCs/>
          <w:noProof/>
          <w:sz w:val="24"/>
          <w:szCs w:val="24"/>
        </w:rPr>
        <w:t>of</w:t>
      </w:r>
      <w:r w:rsidR="003469E1">
        <w:rPr>
          <w:rFonts w:ascii="Times New Roman" w:eastAsia="Times New Roman" w:hAnsi="Times New Roman" w:cs="Times New Roman"/>
          <w:bCs/>
          <w:noProof/>
          <w:sz w:val="24"/>
          <w:szCs w:val="24"/>
        </w:rPr>
        <w:t xml:space="preserve"> boom-bust</w:t>
      </w:r>
      <w:r w:rsidR="00B43B33">
        <w:rPr>
          <w:rFonts w:ascii="Times New Roman" w:eastAsia="Times New Roman" w:hAnsi="Times New Roman" w:cs="Times New Roman"/>
          <w:bCs/>
          <w:noProof/>
          <w:sz w:val="24"/>
          <w:szCs w:val="24"/>
        </w:rPr>
        <w:t>s</w:t>
      </w:r>
      <w:r w:rsidR="003469E1">
        <w:rPr>
          <w:rFonts w:ascii="Times New Roman" w:eastAsia="Times New Roman" w:hAnsi="Times New Roman" w:cs="Times New Roman"/>
          <w:bCs/>
          <w:noProof/>
          <w:sz w:val="24"/>
          <w:szCs w:val="24"/>
        </w:rPr>
        <w:t xml:space="preserve"> </w:t>
      </w:r>
      <w:r w:rsidR="00693606">
        <w:rPr>
          <w:rFonts w:ascii="Times New Roman" w:eastAsia="Times New Roman" w:hAnsi="Times New Roman" w:cs="Times New Roman"/>
          <w:bCs/>
          <w:noProof/>
          <w:sz w:val="24"/>
          <w:szCs w:val="24"/>
        </w:rPr>
        <w:t>given</w:t>
      </w:r>
      <w:r w:rsidR="003469E1">
        <w:rPr>
          <w:rFonts w:ascii="Times New Roman" w:eastAsia="Times New Roman" w:hAnsi="Times New Roman" w:cs="Times New Roman"/>
          <w:bCs/>
          <w:noProof/>
          <w:sz w:val="24"/>
          <w:szCs w:val="24"/>
        </w:rPr>
        <w:t xml:space="preserve"> </w:t>
      </w:r>
      <w:r w:rsidR="00693606">
        <w:rPr>
          <w:rFonts w:ascii="Times New Roman" w:eastAsia="Times New Roman" w:hAnsi="Times New Roman" w:cs="Times New Roman"/>
          <w:bCs/>
          <w:noProof/>
          <w:sz w:val="24"/>
          <w:szCs w:val="24"/>
        </w:rPr>
        <w:t>the</w:t>
      </w:r>
      <w:r w:rsidR="00B43B33">
        <w:rPr>
          <w:rFonts w:ascii="Times New Roman" w:eastAsia="Times New Roman" w:hAnsi="Times New Roman" w:cs="Times New Roman"/>
          <w:bCs/>
          <w:noProof/>
          <w:sz w:val="24"/>
          <w:szCs w:val="24"/>
        </w:rPr>
        <w:t xml:space="preserve"> quantitative</w:t>
      </w:r>
      <w:r w:rsidR="003469E1">
        <w:rPr>
          <w:rFonts w:ascii="Times New Roman" w:eastAsia="Times New Roman" w:hAnsi="Times New Roman" w:cs="Times New Roman"/>
          <w:bCs/>
          <w:noProof/>
          <w:sz w:val="24"/>
          <w:szCs w:val="24"/>
        </w:rPr>
        <w:t xml:space="preserve"> definition.</w:t>
      </w:r>
    </w:p>
    <w:p w14:paraId="190F5273" w14:textId="43AECBC6" w:rsidR="00F23A3A" w:rsidRPr="00F23A3A" w:rsidRDefault="00F23A3A" w:rsidP="00605F58">
      <w:pPr>
        <w:spacing w:line="480" w:lineRule="auto"/>
        <w:rPr>
          <w:rFonts w:ascii="Times New Roman" w:eastAsia="Times New Roman" w:hAnsi="Times New Roman" w:cs="Times New Roman"/>
          <w:bCs/>
          <w:sz w:val="24"/>
          <w:szCs w:val="24"/>
        </w:rPr>
      </w:pPr>
    </w:p>
    <w:p w14:paraId="3C768B52" w14:textId="77777777" w:rsidR="003E27C6" w:rsidRDefault="003E27C6" w:rsidP="00242E53">
      <w:pPr>
        <w:spacing w:line="480" w:lineRule="auto"/>
        <w:rPr>
          <w:rFonts w:ascii="Times New Roman" w:eastAsia="Times New Roman" w:hAnsi="Times New Roman" w:cs="Times New Roman"/>
          <w:b/>
          <w:sz w:val="24"/>
          <w:szCs w:val="24"/>
        </w:rPr>
        <w:sectPr w:rsidR="003E27C6" w:rsidSect="00E405BB">
          <w:pgSz w:w="12240" w:h="15840"/>
          <w:pgMar w:top="1440" w:right="1440" w:bottom="1440" w:left="1440" w:header="720" w:footer="720" w:gutter="0"/>
          <w:lnNumType w:countBy="1" w:restart="continuous"/>
          <w:pgNumType w:start="1"/>
          <w:cols w:space="720"/>
          <w:docGrid w:linePitch="299"/>
        </w:sectPr>
      </w:pPr>
    </w:p>
    <w:p w14:paraId="5ED278EC" w14:textId="58C70AAF" w:rsidR="0018224C" w:rsidRDefault="003E27C6" w:rsidP="00242E53">
      <w:pPr>
        <w:spacing w:line="480" w:lineRule="auto"/>
        <w:rPr>
          <w:rFonts w:ascii="Times New Roman" w:eastAsia="Times New Roman" w:hAnsi="Times New Roman" w:cs="Times New Roman"/>
          <w:b/>
          <w:sz w:val="24"/>
          <w:szCs w:val="24"/>
        </w:rPr>
        <w:sectPr w:rsidR="0018224C" w:rsidSect="00E405BB">
          <w:pgSz w:w="12240" w:h="15840"/>
          <w:pgMar w:top="1440" w:right="1440" w:bottom="1440" w:left="1440" w:header="720" w:footer="720" w:gutter="0"/>
          <w:lnNumType w:countBy="1" w:restart="continuous"/>
          <w:pgNumType w:start="1"/>
          <w:cols w:space="720"/>
          <w:docGrid w:linePitch="299"/>
        </w:sectPr>
      </w:pPr>
      <w:r>
        <w:rPr>
          <w:rFonts w:ascii="Times New Roman" w:eastAsia="Times New Roman" w:hAnsi="Times New Roman" w:cs="Times New Roman"/>
          <w:b/>
          <w:noProof/>
          <w:sz w:val="24"/>
          <w:szCs w:val="24"/>
        </w:rPr>
        <w:lastRenderedPageBreak/>
        <w:drawing>
          <wp:inline distT="0" distB="0" distL="0" distR="0" wp14:anchorId="66F1C49F" wp14:editId="2AF50EFC">
            <wp:extent cx="5309870" cy="8229600"/>
            <wp:effectExtent l="0" t="0" r="0" b="0"/>
            <wp:docPr id="18473498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49840" name="Picture 1" descr="A screen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309870" cy="8229600"/>
                    </a:xfrm>
                    <a:prstGeom prst="rect">
                      <a:avLst/>
                    </a:prstGeom>
                  </pic:spPr>
                </pic:pic>
              </a:graphicData>
            </a:graphic>
          </wp:inline>
        </w:drawing>
      </w:r>
    </w:p>
    <w:p w14:paraId="72BE2789" w14:textId="03DFE038" w:rsidR="008753D8" w:rsidRDefault="00FA5496" w:rsidP="00242E53">
      <w:pPr>
        <w:spacing w:line="480" w:lineRule="auto"/>
        <w:rPr>
          <w:rFonts w:ascii="Times New Roman" w:eastAsia="Times New Roman" w:hAnsi="Times New Roman" w:cs="Times New Roman"/>
          <w:bCs/>
          <w:sz w:val="24"/>
          <w:szCs w:val="24"/>
        </w:rPr>
        <w:sectPr w:rsidR="008753D8" w:rsidSect="00E405BB">
          <w:pgSz w:w="12240" w:h="15840"/>
          <w:pgMar w:top="1440" w:right="1440" w:bottom="1440" w:left="1440" w:header="720" w:footer="720" w:gutter="0"/>
          <w:lnNumType w:countBy="1" w:restart="continuous"/>
          <w:pgNumType w:start="1"/>
          <w:cols w:space="720"/>
          <w:docGrid w:linePitch="299"/>
        </w:sectPr>
      </w:pPr>
      <w:r w:rsidRPr="00FA5496">
        <w:rPr>
          <w:rFonts w:ascii="Times New Roman" w:eastAsia="Times New Roman" w:hAnsi="Times New Roman" w:cs="Times New Roman"/>
          <w:bCs/>
          <w:sz w:val="24"/>
          <w:szCs w:val="24"/>
        </w:rPr>
        <w:lastRenderedPageBreak/>
        <w:t>Fig. 3:</w:t>
      </w:r>
      <w:r>
        <w:rPr>
          <w:rFonts w:ascii="Times New Roman" w:eastAsia="Times New Roman" w:hAnsi="Times New Roman" w:cs="Times New Roman"/>
          <w:bCs/>
          <w:sz w:val="24"/>
          <w:szCs w:val="24"/>
        </w:rPr>
        <w:t xml:space="preserve"> </w:t>
      </w:r>
      <w:r w:rsidR="00ED4AA4">
        <w:rPr>
          <w:rFonts w:ascii="Times New Roman" w:eastAsia="Times New Roman" w:hAnsi="Times New Roman" w:cs="Times New Roman"/>
          <w:bCs/>
          <w:sz w:val="24"/>
          <w:szCs w:val="24"/>
        </w:rPr>
        <w:t>Summaries</w:t>
      </w:r>
      <w:r w:rsidR="00751B3B">
        <w:rPr>
          <w:rFonts w:ascii="Times New Roman" w:eastAsia="Times New Roman" w:hAnsi="Times New Roman" w:cs="Times New Roman"/>
          <w:bCs/>
          <w:sz w:val="24"/>
          <w:szCs w:val="24"/>
        </w:rPr>
        <w:t xml:space="preserve"> of the counts of time series that had some evidence for boom-bust within each A) continent, B) species, C) order, D) system, and E) </w:t>
      </w:r>
      <w:r w:rsidR="00A67655">
        <w:rPr>
          <w:rFonts w:ascii="Times New Roman" w:eastAsia="Times New Roman" w:hAnsi="Times New Roman" w:cs="Times New Roman"/>
          <w:bCs/>
          <w:sz w:val="24"/>
          <w:szCs w:val="24"/>
        </w:rPr>
        <w:t>k</w:t>
      </w:r>
      <w:r w:rsidR="00751B3B">
        <w:rPr>
          <w:rFonts w:ascii="Times New Roman" w:eastAsia="Times New Roman" w:hAnsi="Times New Roman" w:cs="Times New Roman"/>
          <w:bCs/>
          <w:sz w:val="24"/>
          <w:szCs w:val="24"/>
        </w:rPr>
        <w:t>ingdom.</w:t>
      </w:r>
      <w:r w:rsidR="006A6782">
        <w:rPr>
          <w:rFonts w:ascii="Times New Roman" w:eastAsia="Times New Roman" w:hAnsi="Times New Roman" w:cs="Times New Roman"/>
          <w:bCs/>
          <w:sz w:val="24"/>
          <w:szCs w:val="24"/>
        </w:rPr>
        <w:t xml:space="preserve"> </w:t>
      </w:r>
    </w:p>
    <w:p w14:paraId="510F5374" w14:textId="77777777" w:rsidR="00AB10CA" w:rsidRDefault="008753D8" w:rsidP="00242E53">
      <w:pPr>
        <w:spacing w:line="48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lastRenderedPageBreak/>
        <w:drawing>
          <wp:anchor distT="0" distB="0" distL="114300" distR="114300" simplePos="0" relativeHeight="251658240" behindDoc="1" locked="0" layoutInCell="1" allowOverlap="1" wp14:anchorId="27478E5C" wp14:editId="02A5906E">
            <wp:simplePos x="0" y="0"/>
            <wp:positionH relativeFrom="column">
              <wp:posOffset>0</wp:posOffset>
            </wp:positionH>
            <wp:positionV relativeFrom="paragraph">
              <wp:posOffset>0</wp:posOffset>
            </wp:positionV>
            <wp:extent cx="2953518" cy="7632208"/>
            <wp:effectExtent l="0" t="0" r="0" b="6985"/>
            <wp:wrapTight wrapText="bothSides">
              <wp:wrapPolygon edited="0">
                <wp:start x="0" y="0"/>
                <wp:lineTo x="0" y="323"/>
                <wp:lineTo x="1811" y="917"/>
                <wp:lineTo x="2647" y="917"/>
                <wp:lineTo x="1811" y="1510"/>
                <wp:lineTo x="1811" y="1779"/>
                <wp:lineTo x="3065" y="1779"/>
                <wp:lineTo x="697" y="2534"/>
                <wp:lineTo x="557" y="3289"/>
                <wp:lineTo x="975" y="3504"/>
                <wp:lineTo x="2229" y="3504"/>
                <wp:lineTo x="2229" y="3720"/>
                <wp:lineTo x="4040" y="4367"/>
                <wp:lineTo x="4598" y="4367"/>
                <wp:lineTo x="2647" y="4906"/>
                <wp:lineTo x="2508" y="5230"/>
                <wp:lineTo x="3344" y="5230"/>
                <wp:lineTo x="3344" y="5553"/>
                <wp:lineTo x="9335" y="6092"/>
                <wp:lineTo x="279" y="6146"/>
                <wp:lineTo x="139" y="6524"/>
                <wp:lineTo x="6548" y="6955"/>
                <wp:lineTo x="3762" y="7386"/>
                <wp:lineTo x="3762" y="7710"/>
                <wp:lineTo x="6548" y="7818"/>
                <wp:lineTo x="1115" y="8680"/>
                <wp:lineTo x="975" y="9543"/>
                <wp:lineTo x="975" y="9920"/>
                <wp:lineTo x="3065" y="10244"/>
                <wp:lineTo x="6548" y="10406"/>
                <wp:lineTo x="2090" y="10891"/>
                <wp:lineTo x="2090" y="11268"/>
                <wp:lineTo x="6548" y="11268"/>
                <wp:lineTo x="6548" y="12131"/>
                <wp:lineTo x="0" y="12778"/>
                <wp:lineTo x="0" y="13263"/>
                <wp:lineTo x="4458" y="13856"/>
                <wp:lineTo x="6409" y="13856"/>
                <wp:lineTo x="2090" y="14126"/>
                <wp:lineTo x="2090" y="14503"/>
                <wp:lineTo x="6409" y="14719"/>
                <wp:lineTo x="1672" y="14934"/>
                <wp:lineTo x="836" y="15096"/>
                <wp:lineTo x="836" y="16552"/>
                <wp:lineTo x="1811" y="17307"/>
                <wp:lineTo x="1951" y="17468"/>
                <wp:lineTo x="3065" y="18169"/>
                <wp:lineTo x="3344" y="18277"/>
                <wp:lineTo x="6548" y="19032"/>
                <wp:lineTo x="1672" y="19409"/>
                <wp:lineTo x="279" y="19571"/>
                <wp:lineTo x="279" y="20811"/>
                <wp:lineTo x="5294" y="21458"/>
                <wp:lineTo x="5573" y="21566"/>
                <wp:lineTo x="7524" y="21566"/>
                <wp:lineTo x="19505" y="20865"/>
                <wp:lineTo x="21177" y="19895"/>
                <wp:lineTo x="21456" y="18385"/>
                <wp:lineTo x="21456" y="6470"/>
                <wp:lineTo x="21177" y="6416"/>
                <wp:lineTo x="16022" y="6092"/>
                <wp:lineTo x="21456" y="6038"/>
                <wp:lineTo x="21456" y="270"/>
                <wp:lineTo x="975" y="0"/>
                <wp:lineTo x="0" y="0"/>
              </wp:wrapPolygon>
            </wp:wrapTight>
            <wp:docPr id="79375390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53903" name="Picture 1"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53518" cy="7632208"/>
                    </a:xfrm>
                    <a:prstGeom prst="rect">
                      <a:avLst/>
                    </a:prstGeom>
                  </pic:spPr>
                </pic:pic>
              </a:graphicData>
            </a:graphic>
            <wp14:sizeRelH relativeFrom="page">
              <wp14:pctWidth>0</wp14:pctWidth>
            </wp14:sizeRelH>
            <wp14:sizeRelV relativeFrom="page">
              <wp14:pctHeight>0</wp14:pctHeight>
            </wp14:sizeRelV>
          </wp:anchor>
        </w:drawing>
      </w:r>
    </w:p>
    <w:p w14:paraId="1445B1A6" w14:textId="2CB06C3D" w:rsidR="0016190C" w:rsidRPr="00FA5496" w:rsidRDefault="0016190C" w:rsidP="00242E53">
      <w:pPr>
        <w:spacing w:line="480" w:lineRule="auto"/>
        <w:rPr>
          <w:rFonts w:ascii="Times New Roman" w:eastAsia="Times New Roman" w:hAnsi="Times New Roman" w:cs="Times New Roman"/>
          <w:bCs/>
          <w:sz w:val="24"/>
          <w:szCs w:val="24"/>
        </w:rPr>
        <w:sectPr w:rsidR="0016190C" w:rsidRPr="00FA5496" w:rsidSect="00E405BB">
          <w:pgSz w:w="12240" w:h="15840"/>
          <w:pgMar w:top="1440" w:right="1440" w:bottom="1440" w:left="1440" w:header="720" w:footer="720" w:gutter="0"/>
          <w:lnNumType w:countBy="1" w:restart="continuous"/>
          <w:pgNumType w:start="1"/>
          <w:cols w:space="720"/>
          <w:docGrid w:linePitch="299"/>
        </w:sectPr>
      </w:pPr>
      <w:r>
        <w:rPr>
          <w:rFonts w:ascii="Times New Roman" w:eastAsia="Times New Roman" w:hAnsi="Times New Roman" w:cs="Times New Roman"/>
          <w:bCs/>
          <w:sz w:val="24"/>
          <w:szCs w:val="24"/>
        </w:rPr>
        <w:t>Fig. 4</w:t>
      </w:r>
      <w:r w:rsidR="006F78F1">
        <w:rPr>
          <w:rFonts w:ascii="Times New Roman" w:eastAsia="Times New Roman" w:hAnsi="Times New Roman" w:cs="Times New Roman"/>
          <w:bCs/>
          <w:sz w:val="24"/>
          <w:szCs w:val="24"/>
        </w:rPr>
        <w:t>: summar</w:t>
      </w:r>
      <w:r w:rsidR="0097138C">
        <w:rPr>
          <w:rFonts w:ascii="Times New Roman" w:eastAsia="Times New Roman" w:hAnsi="Times New Roman" w:cs="Times New Roman"/>
          <w:bCs/>
          <w:sz w:val="24"/>
          <w:szCs w:val="24"/>
        </w:rPr>
        <w:t>ies</w:t>
      </w:r>
      <w:r w:rsidR="006F78F1">
        <w:rPr>
          <w:rFonts w:ascii="Times New Roman" w:eastAsia="Times New Roman" w:hAnsi="Times New Roman" w:cs="Times New Roman"/>
          <w:bCs/>
          <w:sz w:val="24"/>
          <w:szCs w:val="24"/>
        </w:rPr>
        <w:t xml:space="preserve"> </w:t>
      </w:r>
      <w:r w:rsidR="00E37805">
        <w:rPr>
          <w:rFonts w:ascii="Times New Roman" w:eastAsia="Times New Roman" w:hAnsi="Times New Roman" w:cs="Times New Roman"/>
          <w:bCs/>
          <w:sz w:val="24"/>
          <w:szCs w:val="24"/>
        </w:rPr>
        <w:t>of t</w:t>
      </w:r>
      <w:r w:rsidR="006F78F1">
        <w:rPr>
          <w:rFonts w:ascii="Times New Roman" w:eastAsia="Times New Roman" w:hAnsi="Times New Roman" w:cs="Times New Roman"/>
          <w:bCs/>
          <w:sz w:val="24"/>
          <w:szCs w:val="24"/>
        </w:rPr>
        <w:t xml:space="preserve">he full set </w:t>
      </w:r>
      <w:r w:rsidR="0097138C">
        <w:rPr>
          <w:rFonts w:ascii="Times New Roman" w:eastAsia="Times New Roman" w:hAnsi="Times New Roman" w:cs="Times New Roman"/>
          <w:bCs/>
          <w:sz w:val="24"/>
          <w:szCs w:val="24"/>
        </w:rPr>
        <w:t xml:space="preserve">of </w:t>
      </w:r>
      <w:r w:rsidR="00E37805">
        <w:rPr>
          <w:rFonts w:ascii="Times New Roman" w:eastAsia="Times New Roman" w:hAnsi="Times New Roman" w:cs="Times New Roman"/>
          <w:bCs/>
          <w:sz w:val="24"/>
          <w:szCs w:val="24"/>
        </w:rPr>
        <w:t xml:space="preserve">time series by A) order, B) system and C) continent. Different colors represent the time series that were classified using the definition of boom-busts. Grey </w:t>
      </w:r>
      <w:r w:rsidR="00F703CB">
        <w:rPr>
          <w:rFonts w:ascii="Times New Roman" w:eastAsia="Times New Roman" w:hAnsi="Times New Roman" w:cs="Times New Roman"/>
          <w:bCs/>
          <w:sz w:val="24"/>
          <w:szCs w:val="24"/>
        </w:rPr>
        <w:t>represents</w:t>
      </w:r>
      <w:r w:rsidR="00E37805">
        <w:rPr>
          <w:rFonts w:ascii="Times New Roman" w:eastAsia="Times New Roman" w:hAnsi="Times New Roman" w:cs="Times New Roman"/>
          <w:bCs/>
          <w:sz w:val="24"/>
          <w:szCs w:val="24"/>
        </w:rPr>
        <w:t xml:space="preserve"> the time-series that were not classified</w:t>
      </w:r>
      <w:r w:rsidR="00ED4AA4">
        <w:rPr>
          <w:rFonts w:ascii="Times New Roman" w:eastAsia="Times New Roman" w:hAnsi="Times New Roman" w:cs="Times New Roman"/>
          <w:bCs/>
          <w:sz w:val="24"/>
          <w:szCs w:val="24"/>
        </w:rPr>
        <w:t>.</w:t>
      </w:r>
    </w:p>
    <w:p w14:paraId="022D99B5" w14:textId="45A9297C" w:rsidR="00242E53" w:rsidRPr="00CB023E" w:rsidRDefault="00285890" w:rsidP="00242E53">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Text </w:t>
      </w:r>
      <w:r w:rsidR="00E55685">
        <w:rPr>
          <w:rFonts w:ascii="Times New Roman" w:eastAsia="Times New Roman" w:hAnsi="Times New Roman" w:cs="Times New Roman"/>
          <w:b/>
          <w:sz w:val="24"/>
          <w:szCs w:val="24"/>
        </w:rPr>
        <w:t>Box 1: a quantitative definition of a boom-bust (limited to 750 words)</w:t>
      </w:r>
    </w:p>
    <w:p w14:paraId="2A6E75DE" w14:textId="53357926" w:rsidR="00242E53" w:rsidRPr="00745264" w:rsidRDefault="00916B17" w:rsidP="00242E53">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Quantitative Definition</w:t>
      </w:r>
    </w:p>
    <w:p w14:paraId="4ADCD4F2" w14:textId="680A1F9B" w:rsidR="00C74FEC" w:rsidRDefault="00242E53" w:rsidP="007F447E">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 Before a quantitative definition of a boom-bust can be made, the different phases of the invasion should be identified</w:t>
      </w:r>
      <w:r w:rsidR="009261AA">
        <w:rPr>
          <w:rFonts w:ascii="Times New Roman" w:eastAsia="Times New Roman" w:hAnsi="Times New Roman" w:cs="Times New Roman"/>
          <w:sz w:val="24"/>
          <w:szCs w:val="24"/>
        </w:rPr>
        <w:t>, a population metric should be chosen,</w:t>
      </w:r>
      <w:r w:rsidR="006C351F">
        <w:rPr>
          <w:rFonts w:ascii="Times New Roman" w:eastAsia="Times New Roman" w:hAnsi="Times New Roman" w:cs="Times New Roman"/>
          <w:sz w:val="24"/>
          <w:szCs w:val="24"/>
        </w:rPr>
        <w:t xml:space="preserve"> and an appropriate time scale must be used</w:t>
      </w:r>
      <w:r w:rsidR="0083279C">
        <w:rPr>
          <w:rFonts w:ascii="Times New Roman" w:eastAsia="Times New Roman" w:hAnsi="Times New Roman" w:cs="Times New Roman"/>
          <w:sz w:val="24"/>
          <w:szCs w:val="24"/>
        </w:rPr>
        <w:t xml:space="preserve"> (Figure 1)</w:t>
      </w:r>
      <w:r w:rsidRPr="00605F58">
        <w:rPr>
          <w:rFonts w:ascii="Times New Roman" w:eastAsia="Times New Roman" w:hAnsi="Times New Roman" w:cs="Times New Roman"/>
          <w:sz w:val="24"/>
          <w:szCs w:val="24"/>
        </w:rPr>
        <w:t xml:space="preserve">.  </w:t>
      </w:r>
      <w:r w:rsidR="000E115C" w:rsidRPr="00605F58">
        <w:rPr>
          <w:rFonts w:ascii="Times New Roman" w:eastAsia="Times New Roman" w:hAnsi="Times New Roman" w:cs="Times New Roman"/>
          <w:sz w:val="24"/>
          <w:szCs w:val="24"/>
        </w:rPr>
        <w:t>Typically,</w:t>
      </w:r>
      <w:r w:rsidRPr="00605F58">
        <w:rPr>
          <w:rFonts w:ascii="Times New Roman" w:eastAsia="Times New Roman" w:hAnsi="Times New Roman" w:cs="Times New Roman"/>
          <w:sz w:val="24"/>
          <w:szCs w:val="24"/>
        </w:rPr>
        <w:t xml:space="preserve"> the different phases are </w:t>
      </w:r>
      <w:r w:rsidR="00E60CB9">
        <w:rPr>
          <w:rFonts w:ascii="Times New Roman" w:eastAsia="Times New Roman" w:hAnsi="Times New Roman" w:cs="Times New Roman"/>
          <w:sz w:val="24"/>
          <w:szCs w:val="24"/>
        </w:rPr>
        <w:t>defined qualitatively, but r</w:t>
      </w:r>
      <w:r w:rsidRPr="00605F58">
        <w:rPr>
          <w:rFonts w:ascii="Times New Roman" w:eastAsia="Times New Roman" w:hAnsi="Times New Roman" w:cs="Times New Roman"/>
          <w:sz w:val="24"/>
          <w:szCs w:val="24"/>
        </w:rPr>
        <w:t xml:space="preserve">egime shift detection </w:t>
      </w:r>
      <w:r w:rsidR="00E60CB9">
        <w:rPr>
          <w:rFonts w:ascii="Times New Roman" w:eastAsia="Times New Roman" w:hAnsi="Times New Roman" w:cs="Times New Roman"/>
          <w:sz w:val="24"/>
          <w:szCs w:val="24"/>
        </w:rPr>
        <w:t xml:space="preserve">is a quantitative </w:t>
      </w:r>
      <w:r w:rsidRPr="00605F58">
        <w:rPr>
          <w:rFonts w:ascii="Times New Roman" w:eastAsia="Times New Roman" w:hAnsi="Times New Roman" w:cs="Times New Roman"/>
          <w:sz w:val="24"/>
          <w:szCs w:val="24"/>
        </w:rPr>
        <w:t>method</w:t>
      </w:r>
      <w:r w:rsidR="00367F7F">
        <w:rPr>
          <w:rFonts w:ascii="Times New Roman" w:eastAsia="Times New Roman" w:hAnsi="Times New Roman" w:cs="Times New Roman"/>
          <w:sz w:val="24"/>
          <w:szCs w:val="24"/>
        </w:rPr>
        <w:t xml:space="preserve"> </w:t>
      </w:r>
      <w:r w:rsidR="00E60CB9">
        <w:rPr>
          <w:rFonts w:ascii="Times New Roman" w:eastAsia="Times New Roman" w:hAnsi="Times New Roman" w:cs="Times New Roman"/>
          <w:sz w:val="24"/>
          <w:szCs w:val="24"/>
        </w:rPr>
        <w:t>that has been used in</w:t>
      </w:r>
      <w:r w:rsidR="00367F7F">
        <w:rPr>
          <w:rFonts w:ascii="Times New Roman" w:eastAsia="Times New Roman" w:hAnsi="Times New Roman" w:cs="Times New Roman"/>
          <w:sz w:val="24"/>
          <w:szCs w:val="24"/>
        </w:rPr>
        <w:t xml:space="preserve"> boom</w:t>
      </w:r>
      <w:r w:rsidR="00E60CB9">
        <w:rPr>
          <w:rFonts w:ascii="Times New Roman" w:eastAsia="Times New Roman" w:hAnsi="Times New Roman" w:cs="Times New Roman"/>
          <w:sz w:val="24"/>
          <w:szCs w:val="24"/>
        </w:rPr>
        <w:t>-</w:t>
      </w:r>
      <w:r w:rsidR="00367F7F">
        <w:rPr>
          <w:rFonts w:ascii="Times New Roman" w:eastAsia="Times New Roman" w:hAnsi="Times New Roman" w:cs="Times New Roman"/>
          <w:sz w:val="24"/>
          <w:szCs w:val="24"/>
        </w:rPr>
        <w:t>bust studies to identify the phases</w:t>
      </w:r>
      <w:r w:rsidR="00916B17">
        <w:rPr>
          <w:rFonts w:ascii="Times New Roman" w:eastAsia="Times New Roman" w:hAnsi="Times New Roman" w:cs="Times New Roman"/>
          <w:sz w:val="24"/>
          <w:szCs w:val="24"/>
        </w:rPr>
        <w:t xml:space="preserve"> more </w:t>
      </w:r>
      <w:r w:rsidR="00CD11EA">
        <w:rPr>
          <w:rFonts w:ascii="Times New Roman" w:eastAsia="Times New Roman" w:hAnsi="Times New Roman" w:cs="Times New Roman"/>
          <w:sz w:val="24"/>
          <w:szCs w:val="24"/>
        </w:rPr>
        <w:t>objectively</w:t>
      </w:r>
      <w:r w:rsidR="009D243B">
        <w:rPr>
          <w:rFonts w:ascii="Times New Roman" w:eastAsia="Times New Roman" w:hAnsi="Times New Roman" w:cs="Times New Roman"/>
          <w:sz w:val="24"/>
          <w:szCs w:val="24"/>
        </w:rPr>
        <w:t xml:space="preserve"> </w:t>
      </w:r>
      <w:r w:rsidR="009D243B">
        <w:rPr>
          <w:rFonts w:ascii="Times New Roman" w:eastAsia="Times New Roman" w:hAnsi="Times New Roman" w:cs="Times New Roman"/>
          <w:sz w:val="24"/>
          <w:szCs w:val="24"/>
        </w:rPr>
        <w:fldChar w:fldCharType="begin"/>
      </w:r>
      <w:r w:rsidR="009D243B">
        <w:rPr>
          <w:rFonts w:ascii="Times New Roman" w:eastAsia="Times New Roman" w:hAnsi="Times New Roman" w:cs="Times New Roman"/>
          <w:sz w:val="24"/>
          <w:szCs w:val="24"/>
        </w:rPr>
        <w:instrText xml:space="preserve"> ADDIN ZOTERO_ITEM CSL_CITATION {"citationID":"oLAJKmZ3","properties":{"formattedCitation":"(Sandstr\\uc0\\u246{}m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9D243B">
        <w:rPr>
          <w:rFonts w:ascii="Times New Roman" w:eastAsia="Times New Roman" w:hAnsi="Times New Roman" w:cs="Times New Roman"/>
          <w:sz w:val="24"/>
          <w:szCs w:val="24"/>
        </w:rPr>
        <w:fldChar w:fldCharType="separate"/>
      </w:r>
      <w:r w:rsidR="009D243B" w:rsidRPr="009D243B">
        <w:rPr>
          <w:rFonts w:ascii="Times New Roman" w:hAnsi="Times New Roman" w:cs="Times New Roman"/>
          <w:sz w:val="24"/>
        </w:rPr>
        <w:t xml:space="preserve">(Sandström </w:t>
      </w:r>
      <w:r w:rsidR="009D243B" w:rsidRPr="009D243B">
        <w:rPr>
          <w:rFonts w:ascii="Times New Roman" w:hAnsi="Times New Roman" w:cs="Times New Roman"/>
          <w:i/>
          <w:iCs/>
          <w:sz w:val="24"/>
        </w:rPr>
        <w:t>et al.</w:t>
      </w:r>
      <w:r w:rsidR="009D243B" w:rsidRPr="009D243B">
        <w:rPr>
          <w:rFonts w:ascii="Times New Roman" w:hAnsi="Times New Roman" w:cs="Times New Roman"/>
          <w:sz w:val="24"/>
        </w:rPr>
        <w:t xml:space="preserve"> 2014)</w:t>
      </w:r>
      <w:r w:rsidR="009D243B">
        <w:rPr>
          <w:rFonts w:ascii="Times New Roman" w:eastAsia="Times New Roman" w:hAnsi="Times New Roman" w:cs="Times New Roman"/>
          <w:sz w:val="24"/>
          <w:szCs w:val="24"/>
        </w:rPr>
        <w:fldChar w:fldCharType="end"/>
      </w:r>
      <w:r w:rsidR="00916B17">
        <w:rPr>
          <w:rFonts w:ascii="Times New Roman" w:eastAsia="Times New Roman" w:hAnsi="Times New Roman" w:cs="Times New Roman"/>
          <w:sz w:val="24"/>
          <w:szCs w:val="24"/>
        </w:rPr>
        <w:t>. Furthermore, regime shift detection</w:t>
      </w:r>
      <w:r w:rsidRPr="00605F58">
        <w:rPr>
          <w:rFonts w:ascii="Times New Roman" w:eastAsia="Times New Roman" w:hAnsi="Times New Roman" w:cs="Times New Roman"/>
          <w:sz w:val="24"/>
          <w:szCs w:val="24"/>
        </w:rPr>
        <w:t xml:space="preserve"> can help identify the phases </w:t>
      </w:r>
      <w:r w:rsidR="00367F7F">
        <w:rPr>
          <w:rFonts w:ascii="Times New Roman" w:eastAsia="Times New Roman" w:hAnsi="Times New Roman" w:cs="Times New Roman"/>
          <w:sz w:val="24"/>
          <w:szCs w:val="24"/>
        </w:rPr>
        <w:t xml:space="preserve">when a time </w:t>
      </w:r>
      <w:r w:rsidR="000E115C">
        <w:rPr>
          <w:rFonts w:ascii="Times New Roman" w:eastAsia="Times New Roman" w:hAnsi="Times New Roman" w:cs="Times New Roman"/>
          <w:sz w:val="24"/>
          <w:szCs w:val="24"/>
        </w:rPr>
        <w:t>series</w:t>
      </w:r>
      <w:r w:rsidR="004E5462">
        <w:rPr>
          <w:rFonts w:ascii="Times New Roman" w:eastAsia="Times New Roman" w:hAnsi="Times New Roman" w:cs="Times New Roman"/>
          <w:sz w:val="24"/>
          <w:szCs w:val="24"/>
        </w:rPr>
        <w:t xml:space="preserve"> is highly variable. </w:t>
      </w:r>
      <w:r w:rsidR="00367F7F">
        <w:rPr>
          <w:rFonts w:ascii="Times New Roman" w:eastAsia="Times New Roman" w:hAnsi="Times New Roman" w:cs="Times New Roman"/>
          <w:sz w:val="24"/>
          <w:szCs w:val="24"/>
        </w:rPr>
        <w:t xml:space="preserve">But </w:t>
      </w:r>
      <w:r w:rsidRPr="00605F58">
        <w:rPr>
          <w:rFonts w:ascii="Times New Roman" w:eastAsia="Times New Roman" w:hAnsi="Times New Roman" w:cs="Times New Roman"/>
          <w:sz w:val="24"/>
          <w:szCs w:val="24"/>
        </w:rPr>
        <w:t>using these methods solely for defining a boom-bust may be misleading because relatively minor shifts in a regime c</w:t>
      </w:r>
      <w:r w:rsidR="003355EE">
        <w:rPr>
          <w:rFonts w:ascii="Times New Roman" w:eastAsia="Times New Roman" w:hAnsi="Times New Roman" w:cs="Times New Roman"/>
          <w:sz w:val="24"/>
          <w:szCs w:val="24"/>
        </w:rPr>
        <w:t>ould</w:t>
      </w:r>
      <w:r w:rsidRPr="00605F58">
        <w:rPr>
          <w:rFonts w:ascii="Times New Roman" w:eastAsia="Times New Roman" w:hAnsi="Times New Roman" w:cs="Times New Roman"/>
          <w:sz w:val="24"/>
          <w:szCs w:val="24"/>
        </w:rPr>
        <w:t xml:space="preserve"> be detected</w:t>
      </w:r>
      <w:r w:rsidR="003355EE">
        <w:rPr>
          <w:rFonts w:ascii="Times New Roman" w:eastAsia="Times New Roman" w:hAnsi="Times New Roman" w:cs="Times New Roman"/>
          <w:sz w:val="24"/>
          <w:szCs w:val="24"/>
        </w:rPr>
        <w:t>.</w:t>
      </w:r>
      <w:r w:rsidR="00AE6850">
        <w:rPr>
          <w:rFonts w:ascii="Times New Roman" w:eastAsia="Times New Roman" w:hAnsi="Times New Roman" w:cs="Times New Roman"/>
          <w:sz w:val="24"/>
          <w:szCs w:val="24"/>
        </w:rPr>
        <w:t xml:space="preserve"> After identifying the different phases an appropriate </w:t>
      </w:r>
      <w:r w:rsidR="003C189B">
        <w:rPr>
          <w:rFonts w:ascii="Times New Roman" w:eastAsia="Times New Roman" w:hAnsi="Times New Roman" w:cs="Times New Roman"/>
          <w:sz w:val="24"/>
          <w:szCs w:val="24"/>
        </w:rPr>
        <w:t xml:space="preserve">population metric and time </w:t>
      </w:r>
      <w:r w:rsidR="00AE6850">
        <w:rPr>
          <w:rFonts w:ascii="Times New Roman" w:eastAsia="Times New Roman" w:hAnsi="Times New Roman" w:cs="Times New Roman"/>
          <w:sz w:val="24"/>
          <w:szCs w:val="24"/>
        </w:rPr>
        <w:t xml:space="preserve">scale must be </w:t>
      </w:r>
      <w:r w:rsidR="003C189B">
        <w:rPr>
          <w:rFonts w:ascii="Times New Roman" w:eastAsia="Times New Roman" w:hAnsi="Times New Roman" w:cs="Times New Roman"/>
          <w:sz w:val="24"/>
          <w:szCs w:val="24"/>
        </w:rPr>
        <w:t>chosen</w:t>
      </w:r>
      <w:r w:rsidR="00AE6850">
        <w:rPr>
          <w:rFonts w:ascii="Times New Roman" w:eastAsia="Times New Roman" w:hAnsi="Times New Roman" w:cs="Times New Roman"/>
          <w:sz w:val="24"/>
          <w:szCs w:val="24"/>
        </w:rPr>
        <w:t xml:space="preserve">, </w:t>
      </w:r>
      <w:r w:rsidR="003C189B">
        <w:rPr>
          <w:rFonts w:ascii="Times New Roman" w:eastAsia="Times New Roman" w:hAnsi="Times New Roman" w:cs="Times New Roman"/>
          <w:sz w:val="24"/>
          <w:szCs w:val="24"/>
        </w:rPr>
        <w:t>we</w:t>
      </w:r>
      <w:r w:rsidR="009261AA">
        <w:rPr>
          <w:rFonts w:ascii="Times New Roman" w:eastAsia="Times New Roman" w:hAnsi="Times New Roman" w:cs="Times New Roman"/>
          <w:sz w:val="24"/>
          <w:szCs w:val="24"/>
        </w:rPr>
        <w:t xml:space="preserve"> f</w:t>
      </w:r>
      <w:r w:rsidR="009261AA" w:rsidRPr="00605F58">
        <w:rPr>
          <w:rFonts w:ascii="Times New Roman" w:eastAsia="Times New Roman" w:hAnsi="Times New Roman" w:cs="Times New Roman"/>
          <w:sz w:val="24"/>
          <w:szCs w:val="24"/>
        </w:rPr>
        <w:t xml:space="preserve">ocus </w:t>
      </w:r>
      <w:r w:rsidR="008421B4" w:rsidRPr="00605F58">
        <w:rPr>
          <w:rFonts w:ascii="Times New Roman" w:eastAsia="Times New Roman" w:hAnsi="Times New Roman" w:cs="Times New Roman"/>
          <w:sz w:val="24"/>
          <w:szCs w:val="24"/>
        </w:rPr>
        <w:t>on population</w:t>
      </w:r>
      <w:r w:rsidR="009261AA" w:rsidRPr="00605F58">
        <w:rPr>
          <w:rFonts w:ascii="Times New Roman" w:eastAsia="Times New Roman" w:hAnsi="Times New Roman" w:cs="Times New Roman"/>
          <w:sz w:val="24"/>
          <w:szCs w:val="24"/>
        </w:rPr>
        <w:t xml:space="preserve"> size because few studies have </w:t>
      </w:r>
      <w:r w:rsidR="003C189B">
        <w:rPr>
          <w:rFonts w:ascii="Times New Roman" w:eastAsia="Times New Roman" w:hAnsi="Times New Roman" w:cs="Times New Roman"/>
          <w:sz w:val="24"/>
          <w:szCs w:val="24"/>
        </w:rPr>
        <w:t>used</w:t>
      </w:r>
      <w:r w:rsidR="008421B4">
        <w:rPr>
          <w:rFonts w:ascii="Times New Roman" w:eastAsia="Times New Roman" w:hAnsi="Times New Roman" w:cs="Times New Roman"/>
          <w:sz w:val="24"/>
          <w:szCs w:val="24"/>
        </w:rPr>
        <w:t xml:space="preserve"> a</w:t>
      </w:r>
      <w:r w:rsidR="009261AA">
        <w:rPr>
          <w:rFonts w:ascii="Times New Roman" w:eastAsia="Times New Roman" w:hAnsi="Times New Roman" w:cs="Times New Roman"/>
          <w:sz w:val="24"/>
          <w:szCs w:val="24"/>
        </w:rPr>
        <w:t xml:space="preserve"> population’s</w:t>
      </w:r>
      <w:r w:rsidR="009261AA" w:rsidRPr="00605F58">
        <w:rPr>
          <w:rFonts w:ascii="Times New Roman" w:eastAsia="Times New Roman" w:hAnsi="Times New Roman" w:cs="Times New Roman"/>
          <w:sz w:val="24"/>
          <w:szCs w:val="24"/>
        </w:rPr>
        <w:t xml:space="preserve"> </w:t>
      </w:r>
      <w:r w:rsidR="009261AA">
        <w:rPr>
          <w:rFonts w:ascii="Times New Roman" w:eastAsia="Times New Roman" w:hAnsi="Times New Roman" w:cs="Times New Roman"/>
          <w:sz w:val="24"/>
          <w:szCs w:val="24"/>
        </w:rPr>
        <w:t xml:space="preserve">geographic </w:t>
      </w:r>
      <w:r w:rsidR="008421B4">
        <w:rPr>
          <w:rFonts w:ascii="Times New Roman" w:eastAsia="Times New Roman" w:hAnsi="Times New Roman" w:cs="Times New Roman"/>
          <w:sz w:val="24"/>
          <w:szCs w:val="24"/>
        </w:rPr>
        <w:t>range</w:t>
      </w:r>
      <w:r w:rsidR="009261AA" w:rsidRPr="00605F58">
        <w:rPr>
          <w:rFonts w:ascii="Times New Roman" w:eastAsia="Times New Roman" w:hAnsi="Times New Roman" w:cs="Times New Roman"/>
          <w:sz w:val="24"/>
          <w:szCs w:val="24"/>
        </w:rPr>
        <w:t xml:space="preserve"> (</w:t>
      </w:r>
      <w:r w:rsidR="009261AA">
        <w:rPr>
          <w:rFonts w:ascii="Times New Roman" w:eastAsia="Times New Roman" w:hAnsi="Times New Roman" w:cs="Times New Roman"/>
          <w:sz w:val="24"/>
          <w:szCs w:val="24"/>
        </w:rPr>
        <w:t>but</w:t>
      </w:r>
      <w:r w:rsidR="009261AA" w:rsidRPr="00605F58">
        <w:rPr>
          <w:rFonts w:ascii="Times New Roman" w:eastAsia="Times New Roman" w:hAnsi="Times New Roman" w:cs="Times New Roman"/>
          <w:sz w:val="24"/>
          <w:szCs w:val="24"/>
        </w:rPr>
        <w:t xml:space="preserve"> see </w:t>
      </w:r>
      <w:r w:rsidR="00DE2203">
        <w:rPr>
          <w:rFonts w:ascii="Times New Roman" w:eastAsia="Times New Roman" w:hAnsi="Times New Roman" w:cs="Times New Roman"/>
          <w:sz w:val="24"/>
          <w:szCs w:val="24"/>
        </w:rPr>
        <w:fldChar w:fldCharType="begin"/>
      </w:r>
      <w:r w:rsidR="001C38E8">
        <w:rPr>
          <w:rFonts w:ascii="Times New Roman" w:eastAsia="Times New Roman" w:hAnsi="Times New Roman" w:cs="Times New Roman"/>
          <w:sz w:val="24"/>
          <w:szCs w:val="24"/>
        </w:rPr>
        <w:instrText xml:space="preserve"> ADDIN ZOTERO_ITEM CSL_CITATION {"citationID":"CuPhaDtv","properties":{"formattedCitation":"(Cooling &amp; Hoffmann 2015; Kauppi {\\i{}et al.} 2015; Wasson {\\i{}et al.} 2020)","plainCitation":"(Cooling &amp; Hoffmann 2015; Kauppi et al. 2015; Wasson et al. 2020)","dontUpdate":true,"noteIndex":0},"citationItems":[{"id":244,"uris":["http://zotero.org/users/9972654/items/HYG4H88Q"],"itemData":{"id":244,"type":"article-journal","abstract":"Invasive species are known to exhibit boom and bust cycles. We report population declines of one of the world’s most serious ant invaders, Anoplolepis gracilipes (Smith) (yellow crazy ant) in Arnhem Land, Australia. Anoplolepis gracilipes populations are known to ﬂuctuate, both spatially and temporally, but this is the ﬁrst instance of quantitative monitoring of spatial declines of entire populations. We present before and after survey data on seven populations that have either declined substantially or disappeared completely without human intervention. Sites ranged in size from 1.8 to 15 ha. Although the mechanistic cause of these declines remains unknown, A. gracilipes populations in Arnhem Land represent a unique opportunity to investigate mechanisms by which a globally signiﬁcant invader declines, which could have important implications for invasive species management worldwide.","container-title":"Biological Invasions","DOI":"10.1007/s10530-015-0963-7","ISSN":"1387-3547, 1573-1464","issue":"12","journalAbbreviation":"Biol Invasions","language":"en","page":"3351-3357","source":"DOI.org (Crossref)","title":"Here today, gone tomorrow: declines and local extinctions of invasive ant populations in the absence of intervention","title-short":"Here today, gone tomorrow","volume":"17","author":[{"family":"Cooling","given":"M."},{"family":"Hoffmann","given":"B. D."}],"issued":{"date-parts":[["2015",12]]}}},{"id":224,"uris":["http://zotero.org/users/9972654/items/ZTS4S9A6"],"itemData":{"id":224,"type":"article-journal","container-title":"Biological Invasions","DOI":"10.1007/s10530-015-0860-0","ISSN":"1387-3547, 1573-1464","issue":"7","journalAbbreviation":"Biol Invasions","language":"en","page":"2055-2074","source":"DOI.org (Crossref)","title":"Large-scale species invasion into a low-diversity system: spatial and temporal distribution of the invasive polychaetes Marenzelleria spp. in the Baltic Sea","title-short":"Large-scale species invasion into a low-diversity system","volume":"17","author":[{"family":"Kauppi","given":"Laura"},{"family":"Norkko","given":"Alf"},{"family":"Norkko","given":"Joanna"}],"issued":{"date-parts":[["2015",7]]}}},{"id":233,"uris":["http://zotero.org/users/9972654/items/T24VWU4H"],"itemData":{"id":233,"type":"article-journal","container-title":"Biological Invasions","DOI":"10.1007/s10530-019-02172-w","ISSN":"1387-3547, 1573-1464","issue":"3","journalAbbreviation":"Biol Invasions","language":"en","page":"1181-1202","source":"DOI.org (Crossref)","title":"Multiple factors contribute to the spatially variable and dramatic decline of an invasive snail in an estuary where it was long-established and phenomenally abundant","volume":"22","author":[{"family":"Wasson","given":"Kerstin"},{"family":"Fabian","given":"Rachel A."},{"family":"Fork","given":"Susanne"},{"family":"Stanganelli","given":"Julia"},{"family":"Mize","given":"Zachary"},{"family":"Beheshti","given":"Kathryn"},{"family":"Jeppesen","given":"Rikke"},{"family":"Jones","given":"Isabel J."},{"family":"Zabin","given":"Chela J."},{"family":"Walker","given":"Sally"},{"family":"Lummis","given":"Sarah C."},{"family":"Emery","given":"Mason"},{"family":"Moore","given":"James D."},{"family":"Endris","given":"Charlie"},{"family":"Jolette","given":"Danielle"},{"family":"Byers","given":"James E."}],"issued":{"date-parts":[["2020",3]]}}}],"schema":"https://github.com/citation-style-language/schema/raw/master/csl-citation.json"}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Cooling &amp; Hoffmann 2015; Kauppi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2015; Wasson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2020)</w:t>
      </w:r>
      <w:r w:rsidR="00DE2203">
        <w:rPr>
          <w:rFonts w:ascii="Times New Roman" w:eastAsia="Times New Roman" w:hAnsi="Times New Roman" w:cs="Times New Roman"/>
          <w:sz w:val="24"/>
          <w:szCs w:val="24"/>
        </w:rPr>
        <w:fldChar w:fldCharType="end"/>
      </w:r>
      <w:r w:rsidR="009261AA" w:rsidRPr="00605F58">
        <w:rPr>
          <w:rFonts w:ascii="Times New Roman" w:eastAsia="Times New Roman" w:hAnsi="Times New Roman" w:cs="Times New Roman"/>
          <w:sz w:val="24"/>
          <w:szCs w:val="24"/>
        </w:rPr>
        <w:t xml:space="preserve">. </w:t>
      </w:r>
      <w:r w:rsidR="003C189B">
        <w:rPr>
          <w:rFonts w:ascii="Times New Roman" w:eastAsia="Times New Roman" w:hAnsi="Times New Roman" w:cs="Times New Roman"/>
          <w:sz w:val="24"/>
          <w:szCs w:val="24"/>
        </w:rPr>
        <w:t xml:space="preserve">Additionally, </w:t>
      </w:r>
      <w:r w:rsidR="008421B4">
        <w:rPr>
          <w:rFonts w:ascii="Times New Roman" w:eastAsia="Times New Roman" w:hAnsi="Times New Roman" w:cs="Times New Roman"/>
          <w:sz w:val="24"/>
          <w:szCs w:val="24"/>
        </w:rPr>
        <w:t xml:space="preserve">we </w:t>
      </w:r>
      <w:r w:rsidR="00EA59A3">
        <w:rPr>
          <w:rFonts w:ascii="Times New Roman" w:eastAsia="Times New Roman" w:hAnsi="Times New Roman" w:cs="Times New Roman"/>
          <w:sz w:val="24"/>
          <w:szCs w:val="24"/>
        </w:rPr>
        <w:t xml:space="preserve">choose to use </w:t>
      </w:r>
      <w:r w:rsidR="008421B4">
        <w:rPr>
          <w:rFonts w:ascii="Times New Roman" w:eastAsia="Times New Roman" w:hAnsi="Times New Roman" w:cs="Times New Roman"/>
          <w:sz w:val="24"/>
          <w:szCs w:val="24"/>
        </w:rPr>
        <w:t>yearly</w:t>
      </w:r>
      <w:r w:rsidR="00FF003E" w:rsidRPr="00605F58">
        <w:rPr>
          <w:rFonts w:ascii="Times New Roman" w:eastAsia="Times New Roman" w:hAnsi="Times New Roman" w:cs="Times New Roman"/>
          <w:sz w:val="24"/>
          <w:szCs w:val="24"/>
        </w:rPr>
        <w:t xml:space="preserve"> time scales because seasonal fluxes in population size might be misidentified as boom-busts</w:t>
      </w:r>
      <w:r w:rsidR="00AE6850">
        <w:rPr>
          <w:rFonts w:ascii="Times New Roman" w:eastAsia="Times New Roman" w:hAnsi="Times New Roman" w:cs="Times New Roman"/>
          <w:sz w:val="24"/>
          <w:szCs w:val="24"/>
        </w:rPr>
        <w:t>.</w:t>
      </w:r>
    </w:p>
    <w:p w14:paraId="1CCA0FBA" w14:textId="41972A7D" w:rsidR="00242E53" w:rsidRPr="00605F58" w:rsidRDefault="00242E53" w:rsidP="00C74FEC">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After identifying the different phases of an invasion</w:t>
      </w:r>
      <w:r w:rsidR="0098202A">
        <w:rPr>
          <w:rFonts w:ascii="Times New Roman" w:eastAsia="Times New Roman" w:hAnsi="Times New Roman" w:cs="Times New Roman"/>
          <w:sz w:val="24"/>
          <w:szCs w:val="24"/>
        </w:rPr>
        <w:t xml:space="preserve"> and the time scale</w:t>
      </w:r>
      <w:r w:rsidRPr="00605F58">
        <w:rPr>
          <w:rFonts w:ascii="Times New Roman" w:eastAsia="Times New Roman" w:hAnsi="Times New Roman" w:cs="Times New Roman"/>
          <w:sz w:val="24"/>
          <w:szCs w:val="24"/>
        </w:rPr>
        <w:t xml:space="preserve">, identifying a boom-bust cycle further requires a quantitative definition.  </w:t>
      </w:r>
      <w:r w:rsidR="00C74FEC">
        <w:rPr>
          <w:rFonts w:ascii="Times New Roman" w:eastAsia="Times New Roman" w:hAnsi="Times New Roman" w:cs="Times New Roman"/>
          <w:sz w:val="24"/>
          <w:szCs w:val="24"/>
        </w:rPr>
        <w:t>Using</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1C38E8">
        <w:rPr>
          <w:rFonts w:ascii="Times New Roman" w:eastAsia="Times New Roman" w:hAnsi="Times New Roman" w:cs="Times New Roman"/>
          <w:sz w:val="24"/>
          <w:szCs w:val="24"/>
        </w:rPr>
        <w:instrText xml:space="preserve"> ADDIN ZOTERO_ITEM CSL_CITATION {"citationID":"Xz0MHE5e","properties":{"formattedCitation":"(Strayer {\\i{}et al.} 2017)","plainCitation":"(Strayer et al. 2017)","dontUpdate":true,"noteIndex":0},"citationItems":[{"id":96,"uris":["http://zotero.org/users/9972654/items/NCR5V6NZ"],"itemData":{"id":96,"type":"article-journal","abstract":"Boom-bust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Strayer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w:t>
      </w:r>
      <w:r w:rsidR="00DE2203">
        <w:rPr>
          <w:rFonts w:ascii="Times New Roman" w:hAnsi="Times New Roman" w:cs="Times New Roman"/>
          <w:sz w:val="24"/>
        </w:rPr>
        <w:t>(</w:t>
      </w:r>
      <w:r w:rsidR="00DE2203" w:rsidRPr="00DE2203">
        <w:rPr>
          <w:rFonts w:ascii="Times New Roman" w:hAnsi="Times New Roman" w:cs="Times New Roman"/>
          <w:sz w:val="24"/>
        </w:rPr>
        <w:t>2017)</w:t>
      </w:r>
      <w:r w:rsidR="00DE2203">
        <w:rPr>
          <w:rFonts w:ascii="Times New Roman" w:eastAsia="Times New Roman" w:hAnsi="Times New Roman" w:cs="Times New Roman"/>
          <w:sz w:val="24"/>
          <w:szCs w:val="24"/>
        </w:rPr>
        <w:fldChar w:fldCharType="end"/>
      </w:r>
      <w:r w:rsidR="00C74FEC">
        <w:rPr>
          <w:rFonts w:ascii="Times New Roman" w:eastAsia="Times New Roman" w:hAnsi="Times New Roman" w:cs="Times New Roman"/>
          <w:sz w:val="24"/>
          <w:szCs w:val="24"/>
        </w:rPr>
        <w:t>’s qualitative definition as a starting point</w:t>
      </w:r>
      <w:r w:rsidR="00EA59A3">
        <w:rPr>
          <w:rFonts w:ascii="Times New Roman" w:eastAsia="Times New Roman" w:hAnsi="Times New Roman" w:cs="Times New Roman"/>
          <w:sz w:val="24"/>
          <w:szCs w:val="24"/>
        </w:rPr>
        <w:t>;</w:t>
      </w:r>
      <w:r w:rsidR="00C74FEC">
        <w:rPr>
          <w:rFonts w:ascii="Times New Roman" w:eastAsia="Times New Roman" w:hAnsi="Times New Roman" w:cs="Times New Roman"/>
          <w:sz w:val="24"/>
          <w:szCs w:val="24"/>
        </w:rPr>
        <w:t xml:space="preserve"> a boom-bust</w:t>
      </w:r>
      <w:r w:rsidR="00C078CE">
        <w:rPr>
          <w:rFonts w:ascii="Times New Roman" w:eastAsia="Times New Roman" w:hAnsi="Times New Roman" w:cs="Times New Roman"/>
          <w:sz w:val="24"/>
          <w:szCs w:val="24"/>
        </w:rPr>
        <w:t xml:space="preserve"> must have a</w:t>
      </w:r>
      <w:r w:rsidRPr="00605F58">
        <w:rPr>
          <w:rFonts w:ascii="Times New Roman" w:eastAsia="Times New Roman" w:hAnsi="Times New Roman" w:cs="Times New Roman"/>
          <w:sz w:val="24"/>
          <w:szCs w:val="24"/>
        </w:rPr>
        <w:t xml:space="preserve"> rapid, large increase in a population metric followed by a rapid, large, and sustained decline.  </w:t>
      </w:r>
      <w:r w:rsidR="0096151B">
        <w:rPr>
          <w:rFonts w:ascii="Times New Roman" w:eastAsia="Times New Roman" w:hAnsi="Times New Roman" w:cs="Times New Roman"/>
          <w:sz w:val="24"/>
          <w:szCs w:val="24"/>
        </w:rPr>
        <w:t xml:space="preserve">Within invasions </w:t>
      </w:r>
      <w:r w:rsidR="00F34FD6">
        <w:rPr>
          <w:rFonts w:ascii="Times New Roman" w:eastAsia="Times New Roman" w:hAnsi="Times New Roman" w:cs="Times New Roman"/>
          <w:sz w:val="24"/>
          <w:szCs w:val="24"/>
        </w:rPr>
        <w:t xml:space="preserve">how </w:t>
      </w:r>
      <w:r w:rsidRPr="00605F58">
        <w:rPr>
          <w:rFonts w:ascii="Times New Roman" w:eastAsia="Times New Roman" w:hAnsi="Times New Roman" w:cs="Times New Roman"/>
          <w:sz w:val="24"/>
          <w:szCs w:val="24"/>
        </w:rPr>
        <w:t>rapid population growth needs to be</w:t>
      </w:r>
      <w:r w:rsidR="00A472C5">
        <w:rPr>
          <w:rFonts w:ascii="Times New Roman" w:eastAsia="Times New Roman" w:hAnsi="Times New Roman" w:cs="Times New Roman"/>
          <w:sz w:val="24"/>
          <w:szCs w:val="24"/>
        </w:rPr>
        <w:t xml:space="preserve"> considered a boom has not been discussed, but</w:t>
      </w:r>
      <w:r w:rsidRPr="00605F58">
        <w:rPr>
          <w:rFonts w:ascii="Times New Roman" w:eastAsia="Times New Roman" w:hAnsi="Times New Roman" w:cs="Times New Roman"/>
          <w:sz w:val="24"/>
          <w:szCs w:val="24"/>
        </w:rPr>
        <w:t xml:space="preserve"> </w:t>
      </w:r>
      <w:r w:rsidR="000A352D">
        <w:rPr>
          <w:rFonts w:ascii="Times New Roman" w:eastAsia="Times New Roman" w:hAnsi="Times New Roman" w:cs="Times New Roman"/>
          <w:sz w:val="24"/>
          <w:szCs w:val="24"/>
        </w:rPr>
        <w:t xml:space="preserve">a </w:t>
      </w:r>
      <w:r w:rsidRPr="00605F58">
        <w:rPr>
          <w:rFonts w:ascii="Times New Roman" w:eastAsia="Times New Roman" w:hAnsi="Times New Roman" w:cs="Times New Roman"/>
          <w:sz w:val="24"/>
          <w:szCs w:val="24"/>
        </w:rPr>
        <w:t xml:space="preserve">review of long-term populations dynamics of echinoderms </w:t>
      </w:r>
      <w:r w:rsidR="000A352D">
        <w:rPr>
          <w:rFonts w:ascii="Times New Roman" w:eastAsia="Times New Roman" w:hAnsi="Times New Roman" w:cs="Times New Roman"/>
          <w:sz w:val="24"/>
          <w:szCs w:val="24"/>
        </w:rPr>
        <w:t>has</w:t>
      </w:r>
      <w:r w:rsidRPr="00605F58">
        <w:rPr>
          <w:rFonts w:ascii="Times New Roman" w:eastAsia="Times New Roman" w:hAnsi="Times New Roman" w:cs="Times New Roman"/>
          <w:sz w:val="24"/>
          <w:szCs w:val="24"/>
        </w:rPr>
        <w:t xml:space="preserve"> defined a boom as a minimum of a </w:t>
      </w:r>
      <w:r w:rsidR="00FA00C9" w:rsidRPr="00605F58">
        <w:rPr>
          <w:rFonts w:ascii="Times New Roman" w:eastAsia="Times New Roman" w:hAnsi="Times New Roman" w:cs="Times New Roman"/>
          <w:sz w:val="24"/>
          <w:szCs w:val="24"/>
        </w:rPr>
        <w:t>fourfold</w:t>
      </w:r>
      <w:r w:rsidRPr="00605F58">
        <w:rPr>
          <w:rFonts w:ascii="Times New Roman" w:eastAsia="Times New Roman" w:hAnsi="Times New Roman" w:cs="Times New Roman"/>
          <w:sz w:val="24"/>
          <w:szCs w:val="24"/>
        </w:rPr>
        <w:t xml:space="preserve"> increase in a population within a year</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{"citationID":"Wm3lWwSk","properties":{"formattedCitation":"(Uthicke {\\i{}et al.} 2009)","plainCitation":"(Uthicke et al. 2009)","noteIndex":0},"citationItems":[{"id":72,"uris":["http://zotero.org/users/9972654/items/SGNYXEHR"],"itemData":{"id":72,"type":"article-journal","abstract":"Echinoderms play a key role in structuring many marine ecosystems and are notorious for large population density variations in so-called ‘‘outbreak’’ or ‘‘dieoff’’ events. In a review of this phenomenon, we assess the causal factors and ecological and evolutionary consequences. We identiﬁed 28 species (6 Asteroidea, 8 Echinoidea, 10 Holothuroidea, 4 Ophiuroidea) that exhibit large (more than two population doublings or halvings) population density changes. Three generalized patterns were identiﬁed and named for exemplary species: (1) rapid decreases followed by no or slow recovery (Diadema–Paracentrotus Model), (2), rapid increase and apparent stability at a new population density (Amperima–Amphiura Model), and (3) population density ﬂuctuations (Acanthaster–Asterias Model). Echinoderms identiﬁed were distributed from the shallow intertidal to the deep sea, and from tropical to temperate regions. In most cases, signiﬁcant impacts on the respective ecosystems were observed. The most striking similarity among all species identiﬁed was possession of the ancestral-type planktotrophic larva. This larval type was signiﬁcantly overrepresented in species identiﬁed within the Asteroidea, Echinoidea, Holothuroidea, and for the combined data set. We suggest three main factors that render a life history with planktotrophic larvae a high-risk–high-gain strategy: (1) a strong nonlinear dependency of larval production on adult densities (Allee effects), (2) a low potential for compensatory feedback mechanisms, and (3) an uncoupling of larval and adult ecology. The alternative (derived) lecithotrophic larva occurs in 68% of recent echinoderm species, suggesting an evolutionary trend toward this larval type. Lecithotrophic development represents a more buffered life history because compensatory feedback between adult densities and larval output is likely to be more efﬁcient. For lecithotrophic developers, direct nutritive coupling from adult to larva to the early benthic juvenile provides a buffer against starvation. Lecithotrophic larvae are independent of the vagaries of planktonic food supply, and their short planktonic duration may promote local recruitment. Anthropogenic inﬂuences contributed to the population density variations in most cases, including increased primary productivity through eutrophication or global change, disease, overﬁshing, and species introductions. We suggest that anthropogenic disturbance, through its inﬂuence on the frequency and/or amplitude of echinoderm population density changes, may go beyond present ecosystem impacts and alter future evolutionary trends.","container-title":"Ecological Monographs","DOI":"10.1890/07-2136.1","ISSN":"0012-9615","issue":"1","journalAbbreviation":"Ecological Monographs","language":"en","page":"3-24","source":"DOI.org (Crossref)","title":"A boom–bust phylum? Ecological and evolutionary consequences of density variations in echinoderms","title-short":"A boom–bust phylum?","volume":"79","author":[{"family":"Uthicke","given":"Sven"},{"family":"Schaffelke","given":"Britta"},{"family":"Byrne","given":"Maria"}],"issued":{"date-parts":[["2009",2]]}}}],"schema":"https://github.com/citation-style-language/schema/raw/master/csl-citation.json"}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(Uthicke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2009)</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741993">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suggest adopting </w:t>
      </w:r>
      <w:r w:rsidR="00D40D56">
        <w:rPr>
          <w:rFonts w:ascii="Times New Roman" w:eastAsia="Times New Roman" w:hAnsi="Times New Roman" w:cs="Times New Roman"/>
          <w:sz w:val="24"/>
          <w:szCs w:val="24"/>
        </w:rPr>
        <w:t xml:space="preserve">a </w:t>
      </w:r>
      <w:r w:rsidR="00741993">
        <w:rPr>
          <w:rFonts w:ascii="Times New Roman" w:eastAsia="Times New Roman" w:hAnsi="Times New Roman" w:cs="Times New Roman"/>
          <w:sz w:val="24"/>
          <w:szCs w:val="24"/>
        </w:rPr>
        <w:t>slightly more</w:t>
      </w:r>
      <w:r w:rsidR="00D40D56">
        <w:rPr>
          <w:rFonts w:ascii="Times New Roman" w:eastAsia="Times New Roman" w:hAnsi="Times New Roman" w:cs="Times New Roman"/>
          <w:sz w:val="24"/>
          <w:szCs w:val="24"/>
        </w:rPr>
        <w:t xml:space="preserve"> </w:t>
      </w:r>
      <w:r w:rsidR="00D262F0">
        <w:rPr>
          <w:rFonts w:ascii="Times New Roman" w:eastAsia="Times New Roman" w:hAnsi="Times New Roman" w:cs="Times New Roman"/>
          <w:sz w:val="24"/>
          <w:szCs w:val="24"/>
        </w:rPr>
        <w:t>inclusive</w:t>
      </w:r>
      <w:r w:rsidR="00D40D56">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criteri</w:t>
      </w:r>
      <w:r w:rsidR="00FA00C9">
        <w:rPr>
          <w:rFonts w:ascii="Times New Roman" w:eastAsia="Times New Roman" w:hAnsi="Times New Roman" w:cs="Times New Roman"/>
          <w:sz w:val="24"/>
          <w:szCs w:val="24"/>
        </w:rPr>
        <w:t>on</w:t>
      </w:r>
      <w:r w:rsidR="00741993">
        <w:rPr>
          <w:rFonts w:ascii="Times New Roman" w:eastAsia="Times New Roman" w:hAnsi="Times New Roman" w:cs="Times New Roman"/>
          <w:sz w:val="24"/>
          <w:szCs w:val="24"/>
        </w:rPr>
        <w:t xml:space="preserve"> - a doubling of </w:t>
      </w:r>
      <w:r w:rsidR="00650032">
        <w:rPr>
          <w:rFonts w:ascii="Times New Roman" w:eastAsia="Times New Roman" w:hAnsi="Times New Roman" w:cs="Times New Roman"/>
          <w:sz w:val="24"/>
          <w:szCs w:val="24"/>
        </w:rPr>
        <w:t>the population</w:t>
      </w:r>
      <w:r w:rsidRPr="00605F58">
        <w:rPr>
          <w:rFonts w:ascii="Times New Roman" w:eastAsia="Times New Roman" w:hAnsi="Times New Roman" w:cs="Times New Roman"/>
          <w:sz w:val="24"/>
          <w:szCs w:val="24"/>
        </w:rPr>
        <w:t xml:space="preserve"> (i.e., </w:t>
      </w:r>
      <w:r w:rsidR="00650C81">
        <w:rPr>
          <w:rFonts w:ascii="Ebrima" w:eastAsia="Times New Roman" w:hAnsi="Ebrima" w:cs="Ebrima"/>
          <w:sz w:val="24"/>
          <w:szCs w:val="24"/>
        </w:rPr>
        <w:t>λ</w:t>
      </w:r>
      <w:r w:rsidRPr="00605F58">
        <w:rPr>
          <w:rFonts w:ascii="Times New Roman" w:eastAsia="Times New Roman" w:hAnsi="Times New Roman" w:cs="Times New Roman"/>
          <w:sz w:val="24"/>
          <w:szCs w:val="24"/>
        </w:rPr>
        <w:t xml:space="preserve"> ≥ </w:t>
      </w:r>
      <w:r w:rsidR="00D40D56">
        <w:rPr>
          <w:rFonts w:ascii="Times New Roman" w:eastAsia="Times New Roman" w:hAnsi="Times New Roman" w:cs="Times New Roman"/>
          <w:sz w:val="24"/>
          <w:szCs w:val="24"/>
        </w:rPr>
        <w:t>2</w:t>
      </w:r>
      <w:r w:rsidRPr="00605F58">
        <w:rPr>
          <w:rFonts w:ascii="Times New Roman" w:eastAsia="Times New Roman" w:hAnsi="Times New Roman" w:cs="Times New Roman"/>
          <w:sz w:val="24"/>
          <w:szCs w:val="24"/>
        </w:rPr>
        <w:t>)</w:t>
      </w:r>
      <w:r w:rsidR="00D40D56">
        <w:rPr>
          <w:rFonts w:ascii="Times New Roman" w:eastAsia="Times New Roman" w:hAnsi="Times New Roman" w:cs="Times New Roman"/>
          <w:sz w:val="24"/>
          <w:szCs w:val="24"/>
        </w:rPr>
        <w:t>.</w:t>
      </w:r>
      <w:r w:rsidRPr="00605F58">
        <w:rPr>
          <w:rFonts w:ascii="Times New Roman" w:eastAsia="Gungsuh" w:hAnsi="Times New Roman" w:cs="Times New Roman"/>
          <w:sz w:val="24"/>
          <w:szCs w:val="24"/>
        </w:rPr>
        <w:t xml:space="preserve"> </w:t>
      </w:r>
      <w:r w:rsidRPr="00605F58">
        <w:rPr>
          <w:rFonts w:ascii="Times New Roman" w:eastAsia="Times New Roman" w:hAnsi="Times New Roman" w:cs="Times New Roman"/>
          <w:sz w:val="24"/>
          <w:szCs w:val="24"/>
        </w:rPr>
        <w:t xml:space="preserve">In contrast to the </w:t>
      </w:r>
      <w:r w:rsidR="00233996">
        <w:rPr>
          <w:rFonts w:ascii="Times New Roman" w:eastAsia="Times New Roman" w:hAnsi="Times New Roman" w:cs="Times New Roman"/>
          <w:sz w:val="24"/>
          <w:szCs w:val="24"/>
        </w:rPr>
        <w:t xml:space="preserve">rate of the boom, </w:t>
      </w:r>
      <w:r w:rsidR="00BB5E60">
        <w:rPr>
          <w:rFonts w:ascii="Times New Roman" w:eastAsia="Times New Roman" w:hAnsi="Times New Roman" w:cs="Times New Roman"/>
          <w:sz w:val="24"/>
          <w:szCs w:val="24"/>
        </w:rPr>
        <w:t>a</w:t>
      </w:r>
      <w:r w:rsidR="00233996">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 xml:space="preserve">threshold in magnitude of 90% decline from the maximum population has frequently been </w:t>
      </w:r>
      <w:r w:rsidRPr="00605F58">
        <w:rPr>
          <w:rFonts w:ascii="Times New Roman" w:eastAsia="Times New Roman" w:hAnsi="Times New Roman" w:cs="Times New Roman"/>
          <w:sz w:val="24"/>
          <w:szCs w:val="24"/>
        </w:rPr>
        <w:lastRenderedPageBreak/>
        <w:t>adopted for describing busts</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{"citationID":"nxNJbggv","properties":{"formattedCitation":"(Aagaard &amp; Lockwood 2016; Cooling {\\i{}et al.} 2012; Fern\\uc0\\u225{}ndez 2020; Simberloff &amp; Gibbons 2004)","plainCitation":"(Aagaard &amp; Lockwood 2016; Cooling et al. 2012; Fernández 2020; Simberloff &amp; Gibbons 2004)","noteIndex":0},"citationItems":[{"id":195,"uris":["http://zotero.org/users/9972654/items/GYZSSW44"],"itemData":{"id":195,"type":"article-journal","container-title":"Biological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J."}],"issued":{"date-parts":[["2012",6,23]]}}},{"id":60,"uris":["http://zotero.org/users/9972654/items/D98GJARG"],"itemData":{"id":60,"type":"article-journal","abstract":"The brown seaweed Sargassum muticum is one of the best-studied invasive marine species, although most studies are shortterm and focus on the expansion phase of invasion. Here I report 30 years of observations of the invasion of the north coast of Spain by S. muticum at regional (400 km coastline) and local scales (at the site where the invasion was first detected). At the local scale, this long-term series reveals a ‘boom-bust’ process where the expansion (‘boom’) phase lasted 12 years and the decline (‘bust’) was completed in 8 years. This cycle is supported by evidence at the regional scale. The impact of S. muticum on the recipient assemblages was only moderate during the initial ‘boom’ phase of the invasion and negligible afterwards. In conclusion, 30 years after its first observation in the region, Sargassum muticum can be considered an addition to the algal flora rather than a threat to the native assemblages.","container-title":"European Journal of Phycology","DOI":"10.1080/09670262.2020.1715489","ISSN":"0967-0262, 1469-4433","issue":"3","journalAbbreviation":"European Journal of Phycology","language":"en","page":"285-295","source":"DOI.org (Crossref)","title":"Boom-bust of &lt;i&gt;Sargassum muticum&lt;/i&gt; in northern Spain: 30 years of invasion","title-short":"Boom-bust of &lt;i&gt;Sargassum muticum&lt;/i&gt; in northern Spain","volume":"55","author":[{"family":"Fernández","given":"C."}],"issued":{"date-parts":[["2020",7,2]]}}},{"id":196,"uris":["http://zotero.org/users/9972654/items/JVY26T3K"],"itemData":{"id":196,"type":"article-journal","abstract":"Substantial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(Aagaard &amp; Lockwood 2016; Cooling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2012; Fernández 2020; Simberloff &amp; Gibbons 2004)</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4B69F4">
        <w:rPr>
          <w:rFonts w:ascii="Times New Roman" w:eastAsia="Times New Roman" w:hAnsi="Times New Roman" w:cs="Times New Roman"/>
          <w:sz w:val="24"/>
          <w:szCs w:val="24"/>
        </w:rPr>
        <w:t xml:space="preserve">The </w:t>
      </w:r>
      <w:r w:rsidRPr="00605F58">
        <w:rPr>
          <w:rFonts w:ascii="Times New Roman" w:eastAsia="Times New Roman" w:hAnsi="Times New Roman" w:cs="Times New Roman"/>
          <w:sz w:val="24"/>
          <w:szCs w:val="24"/>
        </w:rPr>
        <w:t>rate</w:t>
      </w:r>
      <w:r w:rsidR="001D1486">
        <w:rPr>
          <w:rFonts w:ascii="Times New Roman" w:eastAsia="Times New Roman" w:hAnsi="Times New Roman" w:cs="Times New Roman"/>
          <w:sz w:val="24"/>
          <w:szCs w:val="24"/>
        </w:rPr>
        <w:t xml:space="preserve"> of that decline</w:t>
      </w:r>
      <w:r w:rsidR="004E7D23">
        <w:rPr>
          <w:rFonts w:ascii="Times New Roman" w:eastAsia="Times New Roman" w:hAnsi="Times New Roman" w:cs="Times New Roman"/>
          <w:sz w:val="24"/>
          <w:szCs w:val="24"/>
        </w:rPr>
        <w:t xml:space="preserve"> and the number of year to be considered </w:t>
      </w:r>
      <w:r w:rsidR="00F159AF">
        <w:rPr>
          <w:rFonts w:ascii="Times New Roman" w:eastAsia="Times New Roman" w:hAnsi="Times New Roman" w:cs="Times New Roman"/>
          <w:sz w:val="24"/>
          <w:szCs w:val="24"/>
        </w:rPr>
        <w:t>sustained</w:t>
      </w:r>
      <w:r w:rsidR="00ED242C">
        <w:rPr>
          <w:rFonts w:ascii="Times New Roman" w:eastAsia="Times New Roman" w:hAnsi="Times New Roman" w:cs="Times New Roman"/>
          <w:sz w:val="24"/>
          <w:szCs w:val="24"/>
        </w:rPr>
        <w:t xml:space="preserve"> has been used in one study</w:t>
      </w:r>
      <w:r w:rsidRPr="00605F58">
        <w:rPr>
          <w:rFonts w:ascii="Times New Roman" w:eastAsia="Gungsuh" w:hAnsi="Times New Roman" w:cs="Times New Roman"/>
          <w:sz w:val="24"/>
          <w:szCs w:val="24"/>
        </w:rPr>
        <w:t xml:space="preserve"> (≥90% decline within 10 years</w:t>
      </w:r>
      <w:r w:rsidR="00F159AF">
        <w:rPr>
          <w:rFonts w:ascii="Times New Roman" w:eastAsia="Gungsuh" w:hAnsi="Times New Roman" w:cs="Times New Roman"/>
          <w:sz w:val="24"/>
          <w:szCs w:val="24"/>
        </w:rPr>
        <w:t xml:space="preserve">, </w:t>
      </w:r>
      <w:r w:rsidR="00F159AF" w:rsidRPr="00605F58">
        <w:rPr>
          <w:rFonts w:ascii="Times New Roman" w:eastAsia="Times New Roman" w:hAnsi="Times New Roman" w:cs="Times New Roman"/>
          <w:sz w:val="24"/>
          <w:szCs w:val="24"/>
        </w:rPr>
        <w:t>≥</w:t>
      </w:r>
      <w:r w:rsidR="00F159AF">
        <w:rPr>
          <w:rFonts w:ascii="Times New Roman" w:eastAsia="Times New Roman" w:hAnsi="Times New Roman" w:cs="Times New Roman"/>
          <w:sz w:val="24"/>
          <w:szCs w:val="24"/>
        </w:rPr>
        <w:t xml:space="preserve"> 3 years, respectively</w:t>
      </w:r>
      <w:r w:rsidRPr="00605F58">
        <w:rPr>
          <w:rFonts w:ascii="Times New Roman" w:eastAsia="Gungsuh" w:hAnsi="Times New Roman" w:cs="Times New Roman"/>
          <w:sz w:val="24"/>
          <w:szCs w:val="24"/>
        </w:rPr>
        <w:t>;</w:t>
      </w:r>
      <w:r w:rsidR="00DE2203">
        <w:rPr>
          <w:rFonts w:ascii="Times New Roman" w:eastAsia="Gungsuh" w:hAnsi="Times New Roman" w:cs="Times New Roman"/>
          <w:sz w:val="24"/>
          <w:szCs w:val="24"/>
        </w:rPr>
        <w:t xml:space="preserve"> </w:t>
      </w:r>
      <w:r w:rsidR="00DE2203">
        <w:rPr>
          <w:rFonts w:ascii="Times New Roman" w:eastAsia="Gungsuh" w:hAnsi="Times New Roman" w:cs="Times New Roman"/>
          <w:sz w:val="24"/>
          <w:szCs w:val="24"/>
        </w:rPr>
        <w:fldChar w:fldCharType="begin"/>
      </w:r>
      <w:r w:rsidR="001C38E8">
        <w:rPr>
          <w:rFonts w:ascii="Times New Roman" w:eastAsia="Gungsuh" w:hAnsi="Times New Roman" w:cs="Times New Roman"/>
          <w:sz w:val="24"/>
          <w:szCs w:val="24"/>
        </w:rPr>
        <w:instrText xml:space="preserve"> ADDIN ZOTERO_ITEM CSL_CITATION {"citationID":"KOwhMHH0","properties":{"formattedCitation":"(Aagaard &amp; Lockwood 2016)","plainCitation":"(Aagaard &amp; Lockwood 2016)","dontUpdate":true,"noteIndex":0},"citationItems":[{"id":195,"uris":["http://zotero.org/users/9972654/items/GYZSSW44"],"itemData":{"id":195,"type":"article-journal","container-title":"Biological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DE2203">
        <w:rPr>
          <w:rFonts w:ascii="Times New Roman" w:eastAsia="Gungsuh" w:hAnsi="Times New Roman" w:cs="Times New Roman"/>
          <w:sz w:val="24"/>
          <w:szCs w:val="24"/>
        </w:rPr>
        <w:fldChar w:fldCharType="separate"/>
      </w:r>
      <w:r w:rsidR="00DE2203" w:rsidRPr="00DE2203">
        <w:rPr>
          <w:rFonts w:ascii="Times New Roman" w:hAnsi="Times New Roman" w:cs="Times New Roman"/>
          <w:sz w:val="24"/>
        </w:rPr>
        <w:t>Aagaard &amp; Lockwood 2016)</w:t>
      </w:r>
      <w:r w:rsidR="00DE2203">
        <w:rPr>
          <w:rFonts w:ascii="Times New Roman" w:eastAsia="Gungsuh"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007899">
        <w:rPr>
          <w:rFonts w:ascii="Times New Roman" w:eastAsia="Times New Roman" w:hAnsi="Times New Roman" w:cs="Times New Roman"/>
          <w:sz w:val="24"/>
          <w:szCs w:val="24"/>
        </w:rPr>
        <w:t xml:space="preserve"> </w:t>
      </w:r>
      <w:r w:rsidR="00F159AF">
        <w:rPr>
          <w:rFonts w:ascii="Times New Roman" w:eastAsia="Times New Roman" w:hAnsi="Times New Roman" w:cs="Times New Roman"/>
          <w:sz w:val="24"/>
          <w:szCs w:val="24"/>
        </w:rPr>
        <w:t>Importantly</w:t>
      </w:r>
      <w:r w:rsidR="00516E30">
        <w:rPr>
          <w:rFonts w:ascii="Times New Roman" w:eastAsia="Times New Roman" w:hAnsi="Times New Roman" w:cs="Times New Roman"/>
          <w:sz w:val="24"/>
          <w:szCs w:val="24"/>
        </w:rPr>
        <w:t>, the</w:t>
      </w:r>
      <w:r w:rsidRPr="00605F58">
        <w:rPr>
          <w:rFonts w:ascii="Times New Roman" w:eastAsia="Times New Roman" w:hAnsi="Times New Roman" w:cs="Times New Roman"/>
          <w:sz w:val="24"/>
          <w:szCs w:val="24"/>
        </w:rPr>
        <w:t xml:space="preserve"> extent </w:t>
      </w:r>
      <w:r w:rsidR="00516E30">
        <w:rPr>
          <w:rFonts w:ascii="Times New Roman" w:eastAsia="Times New Roman" w:hAnsi="Times New Roman" w:cs="Times New Roman"/>
          <w:sz w:val="24"/>
          <w:szCs w:val="24"/>
        </w:rPr>
        <w:t>of a sustained</w:t>
      </w:r>
      <w:r w:rsidRPr="00605F58">
        <w:rPr>
          <w:rFonts w:ascii="Times New Roman" w:eastAsia="Times New Roman" w:hAnsi="Times New Roman" w:cs="Times New Roman"/>
          <w:sz w:val="24"/>
          <w:szCs w:val="24"/>
        </w:rPr>
        <w:t xml:space="preserve"> bust separates population cycles from</w:t>
      </w:r>
      <w:r w:rsidR="00430273">
        <w:rPr>
          <w:rFonts w:ascii="Times New Roman" w:eastAsia="Times New Roman" w:hAnsi="Times New Roman" w:cs="Times New Roman"/>
          <w:sz w:val="24"/>
          <w:szCs w:val="24"/>
        </w:rPr>
        <w:t xml:space="preserve"> a</w:t>
      </w:r>
      <w:r w:rsidRPr="00605F58">
        <w:rPr>
          <w:rFonts w:ascii="Times New Roman" w:eastAsia="Times New Roman" w:hAnsi="Times New Roman" w:cs="Times New Roman"/>
          <w:sz w:val="24"/>
          <w:szCs w:val="24"/>
        </w:rPr>
        <w:t xml:space="preserve"> boom-</w:t>
      </w:r>
      <w:r w:rsidR="00F152BA" w:rsidRPr="00605F58">
        <w:rPr>
          <w:rFonts w:ascii="Times New Roman" w:eastAsia="Times New Roman" w:hAnsi="Times New Roman" w:cs="Times New Roman"/>
          <w:sz w:val="24"/>
          <w:szCs w:val="24"/>
        </w:rPr>
        <w:t>bust</w:t>
      </w:r>
      <w:r w:rsidRPr="00605F58">
        <w:rPr>
          <w:rFonts w:ascii="Times New Roman" w:eastAsia="Times New Roman" w:hAnsi="Times New Roman" w:cs="Times New Roman"/>
          <w:sz w:val="24"/>
          <w:szCs w:val="24"/>
        </w:rPr>
        <w:t xml:space="preserve">. </w:t>
      </w:r>
    </w:p>
    <w:p w14:paraId="7A47EA25" w14:textId="7CA19B5B" w:rsidR="00242E53" w:rsidRPr="00605F58" w:rsidRDefault="00242E53" w:rsidP="00242E53">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Combining these </w:t>
      </w:r>
      <w:r w:rsidR="00C922F6">
        <w:rPr>
          <w:rFonts w:ascii="Times New Roman" w:eastAsia="Times New Roman" w:hAnsi="Times New Roman" w:cs="Times New Roman"/>
          <w:sz w:val="24"/>
          <w:szCs w:val="24"/>
        </w:rPr>
        <w:t>criterion a b</w:t>
      </w:r>
      <w:r w:rsidRPr="00605F58">
        <w:rPr>
          <w:rFonts w:ascii="Times New Roman" w:eastAsia="Times New Roman" w:hAnsi="Times New Roman" w:cs="Times New Roman"/>
          <w:sz w:val="24"/>
          <w:szCs w:val="24"/>
        </w:rPr>
        <w:t xml:space="preserve">oom-busts </w:t>
      </w:r>
      <w:r w:rsidR="00C922F6">
        <w:rPr>
          <w:rFonts w:ascii="Times New Roman" w:eastAsia="Times New Roman" w:hAnsi="Times New Roman" w:cs="Times New Roman"/>
          <w:sz w:val="24"/>
          <w:szCs w:val="24"/>
        </w:rPr>
        <w:t xml:space="preserve">can be defined </w:t>
      </w:r>
      <w:r w:rsidR="00641029">
        <w:rPr>
          <w:rFonts w:ascii="Times New Roman" w:eastAsia="Times New Roman" w:hAnsi="Times New Roman" w:cs="Times New Roman"/>
          <w:sz w:val="24"/>
          <w:szCs w:val="24"/>
        </w:rPr>
        <w:t>i</w:t>
      </w:r>
      <w:r w:rsidRPr="00605F58">
        <w:rPr>
          <w:rFonts w:ascii="Times New Roman" w:eastAsia="Times New Roman" w:hAnsi="Times New Roman" w:cs="Times New Roman"/>
          <w:sz w:val="24"/>
          <w:szCs w:val="24"/>
        </w:rPr>
        <w:t>n invasions as a sequence of three phases 1) lag/growth phase, 2)</w:t>
      </w:r>
      <w:r w:rsidR="00E37123">
        <w:rPr>
          <w:rFonts w:ascii="Times New Roman" w:eastAsia="Times New Roman" w:hAnsi="Times New Roman" w:cs="Times New Roman"/>
          <w:sz w:val="24"/>
          <w:szCs w:val="24"/>
        </w:rPr>
        <w:t xml:space="preserve"> </w:t>
      </w:r>
      <w:r w:rsidR="00FB3216">
        <w:rPr>
          <w:rFonts w:ascii="Times New Roman" w:eastAsia="Times New Roman" w:hAnsi="Times New Roman" w:cs="Times New Roman"/>
          <w:sz w:val="24"/>
          <w:szCs w:val="24"/>
        </w:rPr>
        <w:t xml:space="preserve">high abundance </w:t>
      </w:r>
      <w:r w:rsidRPr="00605F58">
        <w:rPr>
          <w:rFonts w:ascii="Times New Roman" w:eastAsia="Times New Roman" w:hAnsi="Times New Roman" w:cs="Times New Roman"/>
          <w:sz w:val="24"/>
          <w:szCs w:val="24"/>
        </w:rPr>
        <w:t xml:space="preserve">phase, and 3) </w:t>
      </w:r>
      <w:r w:rsidR="00FB3216">
        <w:rPr>
          <w:rFonts w:ascii="Times New Roman" w:eastAsia="Times New Roman" w:hAnsi="Times New Roman" w:cs="Times New Roman"/>
          <w:sz w:val="24"/>
          <w:szCs w:val="24"/>
        </w:rPr>
        <w:t xml:space="preserve">decline </w:t>
      </w:r>
      <w:r w:rsidRPr="00605F58">
        <w:rPr>
          <w:rFonts w:ascii="Times New Roman" w:eastAsia="Times New Roman" w:hAnsi="Times New Roman" w:cs="Times New Roman"/>
          <w:sz w:val="24"/>
          <w:szCs w:val="24"/>
        </w:rPr>
        <w:t xml:space="preserve">phase (Figure 1) where the transition between the growth and </w:t>
      </w:r>
      <w:r w:rsidR="00E37123">
        <w:rPr>
          <w:rFonts w:ascii="Times New Roman" w:eastAsia="Times New Roman" w:hAnsi="Times New Roman" w:cs="Times New Roman"/>
          <w:sz w:val="24"/>
          <w:szCs w:val="24"/>
        </w:rPr>
        <w:t>high abundance</w:t>
      </w:r>
      <w:r w:rsidRPr="00605F58">
        <w:rPr>
          <w:rFonts w:ascii="Times New Roman" w:eastAsia="Times New Roman" w:hAnsi="Times New Roman" w:cs="Times New Roman"/>
          <w:sz w:val="24"/>
          <w:szCs w:val="24"/>
        </w:rPr>
        <w:t xml:space="preserve"> phase must be rapid (</w:t>
      </w:r>
      <w:r w:rsidR="00923BE0" w:rsidRPr="00923BE0">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w:t>
      </w:r>
      <w:r w:rsidR="00923BE0">
        <w:rPr>
          <w:rFonts w:ascii="Times New Roman" w:eastAsia="Times New Roman" w:hAnsi="Times New Roman" w:cs="Times New Roman"/>
          <w:sz w:val="24"/>
          <w:szCs w:val="24"/>
        </w:rPr>
        <w:t>2</w:t>
      </w:r>
      <w:r w:rsidRPr="00605F58">
        <w:rPr>
          <w:rFonts w:ascii="Times New Roman" w:eastAsia="Times New Roman" w:hAnsi="Times New Roman" w:cs="Times New Roman"/>
          <w:sz w:val="24"/>
          <w:szCs w:val="24"/>
        </w:rPr>
        <w:t xml:space="preserve">), and the transition from the </w:t>
      </w:r>
      <w:r w:rsidR="00E37123">
        <w:rPr>
          <w:rFonts w:ascii="Times New Roman" w:eastAsia="Times New Roman" w:hAnsi="Times New Roman" w:cs="Times New Roman"/>
          <w:sz w:val="24"/>
          <w:szCs w:val="24"/>
        </w:rPr>
        <w:t>high abundance</w:t>
      </w:r>
      <w:r w:rsidRPr="00605F58">
        <w:rPr>
          <w:rFonts w:ascii="Times New Roman" w:eastAsia="Times New Roman" w:hAnsi="Times New Roman" w:cs="Times New Roman"/>
          <w:sz w:val="24"/>
          <w:szCs w:val="24"/>
        </w:rPr>
        <w:t xml:space="preserve"> to the </w:t>
      </w:r>
      <w:r w:rsidR="00E37123">
        <w:rPr>
          <w:rFonts w:ascii="Times New Roman" w:eastAsia="Times New Roman" w:hAnsi="Times New Roman" w:cs="Times New Roman"/>
          <w:sz w:val="24"/>
          <w:szCs w:val="24"/>
        </w:rPr>
        <w:t>decline</w:t>
      </w:r>
      <w:r w:rsidRPr="00605F58">
        <w:rPr>
          <w:rFonts w:ascii="Times New Roman" w:eastAsia="Times New Roman" w:hAnsi="Times New Roman" w:cs="Times New Roman"/>
          <w:sz w:val="24"/>
          <w:szCs w:val="24"/>
        </w:rPr>
        <w:t xml:space="preserve"> phase must be rapid (</w:t>
      </w:r>
      <w:r w:rsidR="00923BE0" w:rsidRPr="00923BE0">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0.</w:t>
      </w:r>
      <w:r w:rsidR="00254828">
        <w:rPr>
          <w:rFonts w:ascii="Times New Roman" w:eastAsia="Times New Roman" w:hAnsi="Times New Roman" w:cs="Times New Roman"/>
          <w:sz w:val="24"/>
          <w:szCs w:val="24"/>
        </w:rPr>
        <w:t>5</w:t>
      </w:r>
      <w:r w:rsidRPr="00605F58">
        <w:rPr>
          <w:rFonts w:ascii="Times New Roman" w:eastAsia="Gungsuh" w:hAnsi="Times New Roman" w:cs="Times New Roman"/>
          <w:sz w:val="24"/>
          <w:szCs w:val="24"/>
        </w:rPr>
        <w:t xml:space="preserve">), severe (≥ 90%), and sustained (≥3 years; Figure 1).  </w:t>
      </w:r>
    </w:p>
    <w:p w14:paraId="19EB417F" w14:textId="77777777" w:rsidR="00242E53" w:rsidRPr="00392B57" w:rsidRDefault="00242E53" w:rsidP="00242E53">
      <w:pPr>
        <w:spacing w:line="480" w:lineRule="auto"/>
        <w:rPr>
          <w:rFonts w:ascii="Times New Roman" w:eastAsia="Times New Roman" w:hAnsi="Times New Roman" w:cs="Times New Roman"/>
          <w:bCs/>
          <w:i/>
          <w:iCs/>
          <w:sz w:val="24"/>
          <w:szCs w:val="24"/>
        </w:rPr>
      </w:pPr>
      <w:r w:rsidRPr="00392B57">
        <w:rPr>
          <w:rFonts w:ascii="Times New Roman" w:eastAsia="Times New Roman" w:hAnsi="Times New Roman" w:cs="Times New Roman"/>
          <w:bCs/>
          <w:i/>
          <w:iCs/>
          <w:sz w:val="24"/>
          <w:szCs w:val="24"/>
        </w:rPr>
        <w:t>Boom-bust phase metrics</w:t>
      </w:r>
    </w:p>
    <w:p w14:paraId="0A75F047" w14:textId="4E1D63F9" w:rsidR="00242E53" w:rsidRPr="00605F58" w:rsidRDefault="00242E53" w:rsidP="00605F58">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sz w:val="24"/>
          <w:szCs w:val="24"/>
        </w:rPr>
        <w:tab/>
        <w:t>Comparing invasions of different populations of the same species and different species is useful when trying to find mechanisms that produce boom-bust</w:t>
      </w:r>
      <w:r w:rsidR="00225F49">
        <w:rPr>
          <w:rFonts w:ascii="Times New Roman" w:eastAsia="Times New Roman" w:hAnsi="Times New Roman" w:cs="Times New Roman"/>
          <w:sz w:val="24"/>
          <w:szCs w:val="24"/>
        </w:rPr>
        <w:t>s</w:t>
      </w:r>
      <w:r w:rsidR="005257D9">
        <w:rPr>
          <w:rFonts w:ascii="Times New Roman" w:eastAsia="Times New Roman" w:hAnsi="Times New Roman" w:cs="Times New Roman"/>
          <w:sz w:val="24"/>
          <w:szCs w:val="24"/>
        </w:rPr>
        <w:t xml:space="preserve"> (Figure 1)</w:t>
      </w:r>
      <w:r w:rsidRPr="00605F58">
        <w:rPr>
          <w:rFonts w:ascii="Times New Roman" w:eastAsia="Times New Roman" w:hAnsi="Times New Roman" w:cs="Times New Roman"/>
          <w:sz w:val="24"/>
          <w:szCs w:val="24"/>
        </w:rPr>
        <w:t xml:space="preserve">.  Creating metrics </w:t>
      </w:r>
      <w:r w:rsidR="007B0690">
        <w:rPr>
          <w:rFonts w:ascii="Times New Roman" w:eastAsia="Times New Roman" w:hAnsi="Times New Roman" w:cs="Times New Roman"/>
          <w:sz w:val="24"/>
          <w:szCs w:val="24"/>
        </w:rPr>
        <w:t xml:space="preserve">is </w:t>
      </w:r>
      <w:r w:rsidR="00C70344">
        <w:rPr>
          <w:rFonts w:ascii="Times New Roman" w:eastAsia="Times New Roman" w:hAnsi="Times New Roman" w:cs="Times New Roman"/>
          <w:sz w:val="24"/>
          <w:szCs w:val="24"/>
        </w:rPr>
        <w:t>necessary</w:t>
      </w:r>
      <w:r w:rsidR="007B0690">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to compare boom-bust</w:t>
      </w:r>
      <w:r w:rsidR="00225F49">
        <w:rPr>
          <w:rFonts w:ascii="Times New Roman" w:eastAsia="Times New Roman" w:hAnsi="Times New Roman" w:cs="Times New Roman"/>
          <w:sz w:val="24"/>
          <w:szCs w:val="24"/>
        </w:rPr>
        <w:t>s</w:t>
      </w:r>
      <w:r w:rsidR="00C70344">
        <w:rPr>
          <w:rFonts w:ascii="Times New Roman" w:eastAsia="Times New Roman" w:hAnsi="Times New Roman" w:cs="Times New Roman"/>
          <w:sz w:val="24"/>
          <w:szCs w:val="24"/>
        </w:rPr>
        <w:t xml:space="preserve"> across species or within different populations of a species</w:t>
      </w:r>
      <w:r w:rsidRPr="00605F58">
        <w:rPr>
          <w:rFonts w:ascii="Times New Roman" w:eastAsia="Times New Roman" w:hAnsi="Times New Roman" w:cs="Times New Roman"/>
          <w:sz w:val="24"/>
          <w:szCs w:val="24"/>
        </w:rPr>
        <w:t xml:space="preserve">.  </w:t>
      </w:r>
      <w:r w:rsidR="00225F49">
        <w:rPr>
          <w:rFonts w:ascii="Times New Roman" w:eastAsia="Times New Roman" w:hAnsi="Times New Roman" w:cs="Times New Roman"/>
          <w:sz w:val="24"/>
          <w:szCs w:val="24"/>
        </w:rPr>
        <w:t>T</w:t>
      </w:r>
      <w:r w:rsidR="006B6E47">
        <w:rPr>
          <w:rFonts w:ascii="Times New Roman" w:eastAsia="Times New Roman" w:hAnsi="Times New Roman" w:cs="Times New Roman"/>
          <w:sz w:val="24"/>
          <w:szCs w:val="24"/>
        </w:rPr>
        <w:t>hese metrics</w:t>
      </w:r>
      <w:r w:rsidR="00225F49">
        <w:rPr>
          <w:rFonts w:ascii="Times New Roman" w:eastAsia="Times New Roman" w:hAnsi="Times New Roman" w:cs="Times New Roman"/>
          <w:sz w:val="24"/>
          <w:szCs w:val="24"/>
        </w:rPr>
        <w:t xml:space="preserve"> can be split</w:t>
      </w:r>
      <w:r w:rsidR="006B6E47">
        <w:rPr>
          <w:rFonts w:ascii="Times New Roman" w:eastAsia="Times New Roman" w:hAnsi="Times New Roman" w:cs="Times New Roman"/>
          <w:sz w:val="24"/>
          <w:szCs w:val="24"/>
        </w:rPr>
        <w:t xml:space="preserve"> between </w:t>
      </w:r>
      <w:r w:rsidR="00515CA9">
        <w:rPr>
          <w:rFonts w:ascii="Times New Roman" w:eastAsia="Times New Roman" w:hAnsi="Times New Roman" w:cs="Times New Roman"/>
          <w:sz w:val="24"/>
          <w:szCs w:val="24"/>
        </w:rPr>
        <w:t>the different phases.</w:t>
      </w:r>
      <w:r w:rsidR="00225F49">
        <w:rPr>
          <w:rFonts w:ascii="Times New Roman" w:eastAsia="Times New Roman" w:hAnsi="Times New Roman" w:cs="Times New Roman"/>
          <w:sz w:val="24"/>
          <w:szCs w:val="24"/>
        </w:rPr>
        <w:t xml:space="preserve"> First, for the lag/growth phase, t</w:t>
      </w:r>
      <w:r w:rsidR="00515CA9">
        <w:rPr>
          <w:rFonts w:ascii="Times New Roman" w:eastAsia="Times New Roman" w:hAnsi="Times New Roman" w:cs="Times New Roman"/>
          <w:sz w:val="24"/>
          <w:szCs w:val="24"/>
        </w:rPr>
        <w:t xml:space="preserve">he </w:t>
      </w:r>
      <w:r w:rsidRPr="00605F58">
        <w:rPr>
          <w:rFonts w:ascii="Times New Roman" w:eastAsia="Times New Roman" w:hAnsi="Times New Roman" w:cs="Times New Roman"/>
          <w:sz w:val="24"/>
          <w:szCs w:val="24"/>
        </w:rPr>
        <w:t xml:space="preserve">duration </w:t>
      </w:r>
      <w:r w:rsidR="00225F49">
        <w:rPr>
          <w:rFonts w:ascii="Times New Roman" w:eastAsia="Times New Roman" w:hAnsi="Times New Roman" w:cs="Times New Roman"/>
          <w:sz w:val="24"/>
          <w:szCs w:val="24"/>
        </w:rPr>
        <w:t xml:space="preserve">has </w:t>
      </w:r>
      <w:r w:rsidR="00515CA9">
        <w:rPr>
          <w:rFonts w:ascii="Times New Roman" w:eastAsia="Times New Roman" w:hAnsi="Times New Roman" w:cs="Times New Roman"/>
          <w:sz w:val="24"/>
          <w:szCs w:val="24"/>
        </w:rPr>
        <w:t>been suggested</w:t>
      </w:r>
      <w:r w:rsidRPr="00605F58">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{"citationID":"e4dfAyFd","properties":{"formattedCitation":"(Spear {\\i{}et al.} 2021)","plainCitation":"(Spear et al. 2021)","noteIndex":0},"citationItems":[{"id":82,"uris":["http://zotero.org/users/9972654/items/8LJU5HQ5"],"itemData":{"id":82,"type":"article-journal","abstract":"It is well established that nonnative species are a key driver of global environmental change, but much less is known about the underlying drivers of nonnative species outbreaks themselves. In the present article, we explore the concept and implications of nonnative sleeper populations in invasion dynamics. Such populations persist at low abundance for years or even decades—a period during which they often go undetected and have negligible impact—until they are triggered by an environmental factor to become highly abundant and disruptive. Population irruptions are commonly misinterpreted as a recent arrival of the nonnative species, but sleeper populations belie a more complex history of inconspicuous occurrence followed by an abrupt shift in abundance and ecological impact. In the present article, we identify mechanisms that can trigger their irruption, and the implications for invasive species risk assessment and management.","container-title":"BioScience","DOI":"10.1093/biosci/biaa168","ISSN":"0006-3568, 1525-3244","issue":"4","language":"en","page":"357-369","source":"DOI.org (Crossref)","title":"The Invasion Ecology of Sleeper Populations: Prevalence, Persistence, and Abrupt Shifts","title-short":"The Invasion Ecology of Sleeper Populations","volume":"71","author":[{"family":"Spear","given":"Michael J"},{"family":"Walsh","given":"Jake R"},{"family":"Ricciardi","given":"Anthony"},{"family":"Zanden","given":"M Jake Vander"}],"issued":{"date-parts":[["2021",4,12]]}}}],"schema":"https://github.com/citation-style-language/schema/raw/master/csl-citation.json"}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(Spear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2021)</w:t>
      </w:r>
      <w:r w:rsidR="00DE2203">
        <w:rPr>
          <w:rFonts w:ascii="Times New Roman" w:eastAsia="Times New Roman" w:hAnsi="Times New Roman" w:cs="Times New Roman"/>
          <w:sz w:val="24"/>
          <w:szCs w:val="24"/>
        </w:rPr>
        <w:fldChar w:fldCharType="end"/>
      </w:r>
      <w:r w:rsidR="00515CA9">
        <w:rPr>
          <w:rFonts w:ascii="Times New Roman" w:eastAsia="Times New Roman" w:hAnsi="Times New Roman" w:cs="Times New Roman"/>
          <w:sz w:val="24"/>
          <w:szCs w:val="24"/>
        </w:rPr>
        <w:t>, and</w:t>
      </w:r>
      <w:r w:rsidRPr="00605F58">
        <w:rPr>
          <w:rFonts w:ascii="Times New Roman" w:eastAsia="Times New Roman" w:hAnsi="Times New Roman" w:cs="Times New Roman"/>
          <w:sz w:val="24"/>
          <w:szCs w:val="24"/>
        </w:rPr>
        <w:t xml:space="preserve"> </w:t>
      </w:r>
      <w:r w:rsidR="00515CA9">
        <w:rPr>
          <w:rFonts w:ascii="Times New Roman" w:eastAsia="Times New Roman" w:hAnsi="Times New Roman" w:cs="Times New Roman"/>
          <w:sz w:val="24"/>
          <w:szCs w:val="24"/>
        </w:rPr>
        <w:t>we</w:t>
      </w:r>
      <w:r w:rsidR="001F09EC">
        <w:rPr>
          <w:rFonts w:ascii="Times New Roman" w:eastAsia="Times New Roman" w:hAnsi="Times New Roman" w:cs="Times New Roman"/>
          <w:sz w:val="24"/>
          <w:szCs w:val="24"/>
        </w:rPr>
        <w:t xml:space="preserve"> </w:t>
      </w:r>
      <w:r w:rsidR="00592D22">
        <w:rPr>
          <w:rFonts w:ascii="Times New Roman" w:eastAsia="Times New Roman" w:hAnsi="Times New Roman" w:cs="Times New Roman"/>
          <w:sz w:val="24"/>
          <w:szCs w:val="24"/>
        </w:rPr>
        <w:t>suggest</w:t>
      </w:r>
      <w:r w:rsidR="001F09EC">
        <w:rPr>
          <w:rFonts w:ascii="Times New Roman" w:eastAsia="Times New Roman" w:hAnsi="Times New Roman" w:cs="Times New Roman"/>
          <w:sz w:val="24"/>
          <w:szCs w:val="24"/>
        </w:rPr>
        <w:t xml:space="preserve"> </w:t>
      </w:r>
      <w:r w:rsidR="00592D22">
        <w:rPr>
          <w:rFonts w:ascii="Times New Roman" w:eastAsia="Times New Roman" w:hAnsi="Times New Roman" w:cs="Times New Roman"/>
          <w:sz w:val="24"/>
          <w:szCs w:val="24"/>
        </w:rPr>
        <w:t>adding</w:t>
      </w:r>
      <w:r w:rsidR="001F09EC">
        <w:rPr>
          <w:rFonts w:ascii="Times New Roman" w:eastAsia="Times New Roman" w:hAnsi="Times New Roman" w:cs="Times New Roman"/>
          <w:sz w:val="24"/>
          <w:szCs w:val="24"/>
        </w:rPr>
        <w:t xml:space="preserve"> the maximum</w:t>
      </w:r>
      <w:r w:rsidRPr="00605F58">
        <w:rPr>
          <w:rFonts w:ascii="Times New Roman" w:eastAsia="Times New Roman" w:hAnsi="Times New Roman" w:cs="Times New Roman"/>
          <w:sz w:val="24"/>
          <w:szCs w:val="24"/>
        </w:rPr>
        <w:t xml:space="preserve"> population growth rate</w:t>
      </w:r>
      <w:r w:rsidR="00225F49">
        <w:rPr>
          <w:rFonts w:ascii="Times New Roman" w:eastAsia="Times New Roman" w:hAnsi="Times New Roman" w:cs="Times New Roman"/>
          <w:sz w:val="24"/>
          <w:szCs w:val="24"/>
        </w:rPr>
        <w:t xml:space="preserve">. </w:t>
      </w:r>
      <w:r w:rsidR="00641DE4">
        <w:rPr>
          <w:rFonts w:ascii="Times New Roman" w:eastAsia="Times New Roman" w:hAnsi="Times New Roman" w:cs="Times New Roman"/>
          <w:sz w:val="24"/>
          <w:szCs w:val="24"/>
        </w:rPr>
        <w:t xml:space="preserve"> </w:t>
      </w:r>
      <w:r w:rsidR="00225F49">
        <w:rPr>
          <w:rFonts w:ascii="Times New Roman" w:eastAsia="Times New Roman" w:hAnsi="Times New Roman" w:cs="Times New Roman"/>
          <w:sz w:val="24"/>
          <w:szCs w:val="24"/>
        </w:rPr>
        <w:t xml:space="preserve">High </w:t>
      </w:r>
      <w:r w:rsidRPr="00605F58">
        <w:rPr>
          <w:rFonts w:ascii="Times New Roman" w:eastAsia="Times New Roman" w:hAnsi="Times New Roman" w:cs="Times New Roman"/>
          <w:sz w:val="24"/>
          <w:szCs w:val="24"/>
        </w:rPr>
        <w:t>population growth</w:t>
      </w:r>
      <w:r w:rsidR="00BC2EE8">
        <w:rPr>
          <w:rFonts w:ascii="Times New Roman" w:eastAsia="Times New Roman" w:hAnsi="Times New Roman" w:cs="Times New Roman"/>
          <w:sz w:val="24"/>
          <w:szCs w:val="24"/>
        </w:rPr>
        <w:t xml:space="preserve"> could be correlated with</w:t>
      </w:r>
      <w:r w:rsidRPr="00605F58">
        <w:rPr>
          <w:rFonts w:ascii="Times New Roman" w:eastAsia="Times New Roman" w:hAnsi="Times New Roman" w:cs="Times New Roman"/>
          <w:sz w:val="24"/>
          <w:szCs w:val="24"/>
        </w:rPr>
        <w:t xml:space="preserve"> the likelihood and/or severity of boom-bust</w:t>
      </w:r>
      <w:r w:rsidR="00641DE4">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{"citationID":"vQbGTgWV","properties":{"formattedCitation":"(Duncan {\\i{}et al.} 2020)","plainCitation":"(Duncan et al. 2020)","noteIndex":0},"citationItems":[{"id":193,"uris":["http://zotero.org/users/9972654/items/YKWI892A"],"itemData":{"id":193,"type":"article-journal","abstract":"Successful conservation management is often based on the principle that small or declining populations can recover if we identify and remove the factors that caused them to decline in the first place. But what form will that recovery take? Theory tells us that when a strong limiting factor is removed, a population should increase in size to where it becomes limited by some other factor. However, if the subsequent limitation involves feedbacks between the density of a consumer and its resource, there is potential for the consumer population to undergo substantial fluctuations in size that we would characterize as boom-bust or eruptive dynamics. We analysed long-term (7.6–29 yr) data documenting changes in the abundance of 169 populations of 20 mammal species released from a strong limiting factor (fox predation) in Australia. We show that many populations (44) exhibited eruptive dynamics, with exponential increase to a peak and subsequent population decline. Of 51 populations showing eruptive dynamics (the Australian populations plus seven translocated ungulate populations), the time taken for erupting populations to reach a peak before declining was related negatively to the intrinsic rate of population growth and positively to body mass, such that larger-bodied species with slow rates of population growth had a longer period of population increase before declining. Our results suggest that a substantial proportion of populations recovering after removal of a threatening process are likely to exhibit eruptive dynamics, and that managers of recovering or translocated populations should anticipate this outcome in conservation planning.","container-title":"Ecology","DOI":"10.1002/ecy.3175","ISSN":"0012-9658, 1939-9170","issue":"12","journalAbbreviation":"Ecology","language":"en","source":"DOI.org (Crossref)","title":"Eruptive dynamics are common in managed mammal populations","URL":"https://onlinelibrary.wiley.com/doi/10.1002/ecy.3175","volume":"101","author":[{"family":"Duncan","given":"Richard P."},{"family":"Dexter","given":"Nick"},{"family":"Wayne","given":"Adrian"},{"family":"Hone","given":"Jim"}],"accessed":{"date-parts":[["2022",12,5]]},"issued":{"date-parts":[["2020",12]]}}}],"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(Duncan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2020)</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w:t>
      </w:r>
      <w:r w:rsidR="00881596">
        <w:rPr>
          <w:rFonts w:ascii="Times New Roman" w:eastAsia="Times New Roman" w:hAnsi="Times New Roman" w:cs="Times New Roman"/>
          <w:sz w:val="24"/>
          <w:szCs w:val="24"/>
        </w:rPr>
        <w:t xml:space="preserve"> </w:t>
      </w:r>
      <w:r w:rsidR="00BC2EE8">
        <w:rPr>
          <w:rFonts w:ascii="Times New Roman" w:eastAsia="Times New Roman" w:hAnsi="Times New Roman" w:cs="Times New Roman"/>
          <w:sz w:val="24"/>
          <w:szCs w:val="24"/>
        </w:rPr>
        <w:t>F</w:t>
      </w:r>
      <w:r w:rsidRPr="00605F58">
        <w:rPr>
          <w:rFonts w:ascii="Times New Roman" w:eastAsia="Times New Roman" w:hAnsi="Times New Roman" w:cs="Times New Roman"/>
          <w:sz w:val="24"/>
          <w:szCs w:val="24"/>
        </w:rPr>
        <w:t>or the boom phase</w:t>
      </w:r>
      <w:r w:rsidR="00DF60D1">
        <w:rPr>
          <w:rFonts w:ascii="Times New Roman" w:eastAsia="Times New Roman" w:hAnsi="Times New Roman" w:cs="Times New Roman"/>
          <w:sz w:val="24"/>
          <w:szCs w:val="24"/>
        </w:rPr>
        <w:t xml:space="preserve">, </w:t>
      </w:r>
      <w:r w:rsidR="00FB44A8">
        <w:rPr>
          <w:rFonts w:ascii="Times New Roman" w:eastAsia="Times New Roman" w:hAnsi="Times New Roman" w:cs="Times New Roman"/>
          <w:sz w:val="24"/>
          <w:szCs w:val="24"/>
        </w:rPr>
        <w:t xml:space="preserve">we suggest describing the </w:t>
      </w:r>
      <w:r w:rsidR="00DF60D1">
        <w:rPr>
          <w:rFonts w:ascii="Times New Roman" w:eastAsia="Times New Roman" w:hAnsi="Times New Roman" w:cs="Times New Roman"/>
          <w:sz w:val="24"/>
          <w:szCs w:val="24"/>
        </w:rPr>
        <w:t>variability</w:t>
      </w:r>
      <w:r w:rsidR="00FB44A8">
        <w:rPr>
          <w:rFonts w:ascii="Times New Roman" w:eastAsia="Times New Roman" w:hAnsi="Times New Roman" w:cs="Times New Roman"/>
          <w:sz w:val="24"/>
          <w:szCs w:val="24"/>
        </w:rPr>
        <w:t xml:space="preserve"> and the duration of this phase</w:t>
      </w:r>
      <w:r w:rsidR="00BC1F60">
        <w:rPr>
          <w:rFonts w:ascii="Times New Roman" w:eastAsia="Times New Roman" w:hAnsi="Times New Roman" w:cs="Times New Roman"/>
          <w:sz w:val="24"/>
          <w:szCs w:val="24"/>
        </w:rPr>
        <w:t>. V</w:t>
      </w:r>
      <w:r w:rsidRPr="00605F58">
        <w:rPr>
          <w:rFonts w:ascii="Times New Roman" w:eastAsia="Times New Roman" w:hAnsi="Times New Roman" w:cs="Times New Roman"/>
          <w:sz w:val="24"/>
          <w:szCs w:val="24"/>
        </w:rPr>
        <w:t>ariability in boom or establishment phase may indicate cyclic population dynamics</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{"citationID":"QvQURusi","properties":{"formattedCitation":"(Dexter {\\i{}et al.} 2015; Kaeuffer {\\i{}et al.} 2009; Lester {\\i{}et al.} 2017; Strayer &amp; Malcom 2006)","plainCitation":"(Dexter et al. 2015; Kaeuffer et al. 2009; Lester et al. 2017; Strayer &amp; Malcom 2006)","noteIndex":0},"citationItems":[{"id":64,"uris":["http://zotero.org/users/9972654/items/W2KK3AL2"],"itemData":{"id":64,"type":"article-journal","abstract":"Nonindigenous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id":225,"uris":["http://zotero.org/users/9972654/items/SVSZUPF2"],"itemData":{"id":225,"type":"article-journal","container-title":"Ecography","DOI":"10.1111/j.1600-0587.2009.05604.x","ISSN":"09067590, 16000587","journalAbbreviation":"Ecography","language":"en","source":"DOI.org (Crossref)","title":"Dynamics of an introduced population of mouflon &lt;i&gt;Ovis aries&lt;/i&gt; on the sub-Antarctic archipelago of Kerguelen","URL":"https://onlinelibrary.wiley.com/doi/10.1111/j.1600-0587.2009.05604.x","author":[{"family":"Kaeuffer","given":"Renaud"},{"family":"Bonenfant","given":"Christophe"},{"family":"Chapuis","given":"Jean-Louis"},{"family":"Devillard","given":"Sébastien"}],"accessed":{"date-parts":[["2022",11,23]]},"issued":{"date-parts":[["2009",10]]}}},{"id":221,"uris":["http://zotero.org/users/9972654/items/MKS4R586"],"itemData":{"id":221,"type":"article-journal","container-title":"Journal of Animal Ecology","DOI":"10.1111/1365-2656.12622","ISSN":"00218790","issue":"2","journalAbbreviation":"J Anim Ecol","language":"en","page":"337-347","source":"DOI.org (Crossref)","title":"The long-term population dynamics of common wasps in their native and invaded range","volume":"86","author":[{"family":"Lester","given":"Philip J."},{"family":"Haywood","given":"John"},{"family":"Archer","given":"Michael E."},{"family":"Shortall","given":"Chris R."}],"editor":[{"family":"Sanders","given":"Nate"}],"issued":{"date-parts":[["2017",3]]}}},{"id":208,"uris":["http://zotero.org/users/9972654/items/36QJLQ6V"],"itemData":{"id":208,"type":"article-journal","container-title":"Freshwater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(Dexter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2015; Kaeuffer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2009; Lester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2017; Strayer &amp; Malcom 2006)</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and the duration of high abundances could determin</w:t>
      </w:r>
      <w:r w:rsidR="006C5DB9">
        <w:rPr>
          <w:rFonts w:ascii="Times New Roman" w:eastAsia="Times New Roman" w:hAnsi="Times New Roman" w:cs="Times New Roman"/>
          <w:sz w:val="24"/>
          <w:szCs w:val="24"/>
        </w:rPr>
        <w:t>e</w:t>
      </w:r>
      <w:r w:rsidRPr="00605F58">
        <w:rPr>
          <w:rFonts w:ascii="Times New Roman" w:eastAsia="Times New Roman" w:hAnsi="Times New Roman" w:cs="Times New Roman"/>
          <w:sz w:val="24"/>
          <w:szCs w:val="24"/>
        </w:rPr>
        <w:t xml:space="preserve"> the </w:t>
      </w:r>
      <w:r w:rsidR="006C5DB9">
        <w:rPr>
          <w:rFonts w:ascii="Times New Roman" w:eastAsia="Times New Roman" w:hAnsi="Times New Roman" w:cs="Times New Roman"/>
          <w:sz w:val="24"/>
          <w:szCs w:val="24"/>
        </w:rPr>
        <w:t xml:space="preserve">ecological </w:t>
      </w:r>
      <w:r w:rsidRPr="00605F58">
        <w:rPr>
          <w:rFonts w:ascii="Times New Roman" w:eastAsia="Times New Roman" w:hAnsi="Times New Roman" w:cs="Times New Roman"/>
          <w:sz w:val="24"/>
          <w:szCs w:val="24"/>
        </w:rPr>
        <w:t xml:space="preserve">impact </w:t>
      </w:r>
      <w:r w:rsidR="006C5DB9">
        <w:rPr>
          <w:rFonts w:ascii="Times New Roman" w:eastAsia="Times New Roman" w:hAnsi="Times New Roman" w:cs="Times New Roman"/>
          <w:sz w:val="24"/>
          <w:szCs w:val="24"/>
        </w:rPr>
        <w:t>of an invasive species</w:t>
      </w:r>
      <w:r w:rsidR="00647680">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{"citationID":"uO1EiJLM","properties":{"formattedCitation":"(Haubrock {\\i{}et al.} 2022; Strayer &amp; Malcom 2006)","plainCitation":"(Haubrock et al. 2022; Strayer &amp; Malcom 2006)","noteIndex":0},"citationItems":[{"id":90,"uris":["http://zotero.org/users/9972654/items/IPV6Z6PT"],"itemData":{"id":90,"type":"article-journal","abstract":"Globalization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(Haubrock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2022; Strayer &amp; Malcom 2006)</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647680">
        <w:rPr>
          <w:rFonts w:ascii="Times New Roman" w:eastAsia="Times New Roman" w:hAnsi="Times New Roman" w:cs="Times New Roman"/>
          <w:sz w:val="24"/>
          <w:szCs w:val="24"/>
        </w:rPr>
        <w:t>For</w:t>
      </w:r>
      <w:r w:rsidR="002521D3">
        <w:rPr>
          <w:rFonts w:ascii="Times New Roman" w:eastAsia="Times New Roman" w:hAnsi="Times New Roman" w:cs="Times New Roman"/>
          <w:sz w:val="24"/>
          <w:szCs w:val="24"/>
        </w:rPr>
        <w:t xml:space="preserve"> </w:t>
      </w:r>
      <w:r w:rsidR="00B13AE7">
        <w:rPr>
          <w:rFonts w:ascii="Times New Roman" w:eastAsia="Times New Roman" w:hAnsi="Times New Roman" w:cs="Times New Roman"/>
          <w:sz w:val="24"/>
          <w:szCs w:val="24"/>
        </w:rPr>
        <w:t xml:space="preserve">the bust phase, </w:t>
      </w:r>
      <w:r w:rsidR="008169ED">
        <w:rPr>
          <w:rFonts w:ascii="Times New Roman" w:eastAsia="Times New Roman" w:hAnsi="Times New Roman" w:cs="Times New Roman"/>
          <w:sz w:val="24"/>
          <w:szCs w:val="24"/>
        </w:rPr>
        <w:t xml:space="preserve">the </w:t>
      </w:r>
      <w:r w:rsidRPr="00605F58">
        <w:rPr>
          <w:rFonts w:ascii="Times New Roman" w:eastAsia="Times New Roman" w:hAnsi="Times New Roman" w:cs="Times New Roman"/>
          <w:sz w:val="24"/>
          <w:szCs w:val="24"/>
        </w:rPr>
        <w:t>time from peak density to population bust, the peak probability that a population collapses</w:t>
      </w:r>
      <w:r w:rsidR="008169ED">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the </w:t>
      </w:r>
      <w:r w:rsidRPr="00605F58">
        <w:rPr>
          <w:rFonts w:ascii="Times New Roman" w:eastAsia="Times New Roman" w:hAnsi="Times New Roman" w:cs="Times New Roman"/>
          <w:sz w:val="24"/>
          <w:szCs w:val="24"/>
        </w:rPr>
        <w:lastRenderedPageBreak/>
        <w:t>magnitude of decline, and the duration</w:t>
      </w:r>
      <w:r w:rsidR="005045CB">
        <w:rPr>
          <w:rFonts w:ascii="Times New Roman" w:eastAsia="Times New Roman" w:hAnsi="Times New Roman" w:cs="Times New Roman"/>
          <w:sz w:val="24"/>
          <w:szCs w:val="24"/>
        </w:rPr>
        <w:t xml:space="preserve"> </w:t>
      </w:r>
      <w:r w:rsidR="00AF47FE">
        <w:rPr>
          <w:rFonts w:ascii="Times New Roman" w:eastAsia="Times New Roman" w:hAnsi="Times New Roman" w:cs="Times New Roman"/>
          <w:sz w:val="24"/>
          <w:szCs w:val="24"/>
        </w:rPr>
        <w:t>of a sustained decline</w:t>
      </w:r>
      <w:r w:rsidRPr="00605F58">
        <w:rPr>
          <w:rFonts w:ascii="Times New Roman" w:eastAsia="Times New Roman" w:hAnsi="Times New Roman" w:cs="Times New Roman"/>
          <w:sz w:val="24"/>
          <w:szCs w:val="24"/>
        </w:rPr>
        <w:t xml:space="preserve"> </w:t>
      </w:r>
      <w:r w:rsidR="00BC3CDA">
        <w:rPr>
          <w:rFonts w:ascii="Times New Roman" w:eastAsia="Times New Roman" w:hAnsi="Times New Roman" w:cs="Times New Roman"/>
          <w:sz w:val="24"/>
          <w:szCs w:val="24"/>
        </w:rPr>
        <w:t>have</w:t>
      </w:r>
      <w:r w:rsidRPr="00605F58">
        <w:rPr>
          <w:rFonts w:ascii="Times New Roman" w:eastAsia="Times New Roman" w:hAnsi="Times New Roman" w:cs="Times New Roman"/>
          <w:sz w:val="24"/>
          <w:szCs w:val="24"/>
        </w:rPr>
        <w:t xml:space="preserve"> been used </w:t>
      </w:r>
      <w:r w:rsidR="00BC3CDA">
        <w:rPr>
          <w:rFonts w:ascii="Times New Roman" w:eastAsia="Times New Roman" w:hAnsi="Times New Roman" w:cs="Times New Roman"/>
          <w:sz w:val="24"/>
          <w:szCs w:val="24"/>
        </w:rPr>
        <w:t>to</w:t>
      </w:r>
      <w:r w:rsidRPr="00605F58">
        <w:rPr>
          <w:rFonts w:ascii="Times New Roman" w:eastAsia="Times New Roman" w:hAnsi="Times New Roman" w:cs="Times New Roman"/>
          <w:sz w:val="24"/>
          <w:szCs w:val="24"/>
        </w:rPr>
        <w:t xml:space="preserve"> </w:t>
      </w:r>
      <w:r w:rsidR="00DE7FA5" w:rsidRPr="00605F58">
        <w:rPr>
          <w:rFonts w:ascii="Times New Roman" w:eastAsia="Times New Roman" w:hAnsi="Times New Roman" w:cs="Times New Roman"/>
          <w:sz w:val="24"/>
          <w:szCs w:val="24"/>
        </w:rPr>
        <w:t>describe</w:t>
      </w:r>
      <w:r w:rsidRPr="00605F58">
        <w:rPr>
          <w:rFonts w:ascii="Times New Roman" w:eastAsia="Times New Roman" w:hAnsi="Times New Roman" w:cs="Times New Roman"/>
          <w:sz w:val="24"/>
          <w:szCs w:val="24"/>
        </w:rPr>
        <w:t xml:space="preserve"> </w:t>
      </w:r>
      <w:r w:rsidR="00BC3CDA">
        <w:rPr>
          <w:rFonts w:ascii="Times New Roman" w:eastAsia="Times New Roman" w:hAnsi="Times New Roman" w:cs="Times New Roman"/>
          <w:sz w:val="24"/>
          <w:szCs w:val="24"/>
        </w:rPr>
        <w:t>the bust phase</w:t>
      </w:r>
      <w:r w:rsidRPr="00605F58">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{"citationID":"rFzMhzWR","properties":{"formattedCitation":"(Aagaard &amp; Lockwood 2016; Cooling {\\i{}et al.} 2012)","plainCitation":"(Aagaard &amp; Lockwood 2016; Cooling et al. 2012)","noteIndex":0},"citationItems":[{"id":195,"uris":["http://zotero.org/users/9972654/items/GYZSSW44"],"itemData":{"id":195,"type":"article-journal","container-title":"Biological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(Aagaard &amp; Lockwood 2016; Cooling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2012)</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DE7FA5">
        <w:rPr>
          <w:rFonts w:ascii="Times New Roman" w:eastAsia="Times New Roman" w:hAnsi="Times New Roman" w:cs="Times New Roman"/>
          <w:sz w:val="24"/>
          <w:szCs w:val="24"/>
        </w:rPr>
        <w:t>Using the</w:t>
      </w:r>
      <w:r w:rsidRPr="00605F58">
        <w:rPr>
          <w:rFonts w:ascii="Times New Roman" w:eastAsia="Times New Roman" w:hAnsi="Times New Roman" w:cs="Times New Roman"/>
          <w:sz w:val="24"/>
          <w:szCs w:val="24"/>
        </w:rPr>
        <w:t xml:space="preserve"> rate of population decline </w:t>
      </w:r>
      <w:r w:rsidR="00DE7FA5">
        <w:rPr>
          <w:rFonts w:ascii="Times New Roman" w:eastAsia="Times New Roman" w:hAnsi="Times New Roman" w:cs="Times New Roman"/>
          <w:sz w:val="24"/>
          <w:szCs w:val="24"/>
        </w:rPr>
        <w:t xml:space="preserve">could simplify these metrics </w:t>
      </w:r>
      <w:r w:rsidR="0038776F">
        <w:rPr>
          <w:rFonts w:ascii="Times New Roman" w:eastAsia="Times New Roman" w:hAnsi="Times New Roman" w:cs="Times New Roman"/>
          <w:sz w:val="24"/>
          <w:szCs w:val="24"/>
        </w:rPr>
        <w:t xml:space="preserve">because it </w:t>
      </w:r>
      <w:r w:rsidR="005045CB">
        <w:rPr>
          <w:rFonts w:ascii="Times New Roman" w:eastAsia="Times New Roman" w:hAnsi="Times New Roman" w:cs="Times New Roman"/>
          <w:sz w:val="24"/>
          <w:szCs w:val="24"/>
        </w:rPr>
        <w:t>incorporates</w:t>
      </w:r>
      <w:r w:rsidR="0038776F">
        <w:rPr>
          <w:rFonts w:ascii="Times New Roman" w:eastAsia="Times New Roman" w:hAnsi="Times New Roman" w:cs="Times New Roman"/>
          <w:sz w:val="24"/>
          <w:szCs w:val="24"/>
        </w:rPr>
        <w:t xml:space="preserve"> the time and the magnitude of the decline</w:t>
      </w:r>
      <w:r w:rsidR="005045CB">
        <w:rPr>
          <w:rFonts w:ascii="Times New Roman" w:eastAsia="Times New Roman" w:hAnsi="Times New Roman" w:cs="Times New Roman"/>
          <w:sz w:val="24"/>
          <w:szCs w:val="24"/>
        </w:rPr>
        <w:t>.</w:t>
      </w:r>
      <w:r w:rsidR="00AF47FE">
        <w:rPr>
          <w:rFonts w:ascii="Times New Roman" w:eastAsia="Times New Roman" w:hAnsi="Times New Roman" w:cs="Times New Roman"/>
          <w:sz w:val="24"/>
          <w:szCs w:val="24"/>
        </w:rPr>
        <w:t xml:space="preserve"> </w:t>
      </w:r>
    </w:p>
    <w:sectPr w:rsidR="00242E53" w:rsidRPr="00605F58" w:rsidSect="00E405BB">
      <w:pgSz w:w="12240" w:h="15840"/>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han Barrus" w:date="2025-07-24T17:00:00Z" w:initials="NB">
    <w:p w14:paraId="6D117937" w14:textId="3510987E" w:rsidR="00C41F59" w:rsidRDefault="00C41F59" w:rsidP="00C41F59">
      <w:pPr>
        <w:pStyle w:val="CommentText"/>
      </w:pPr>
      <w:r>
        <w:rPr>
          <w:rStyle w:val="CommentReference"/>
        </w:rPr>
        <w:annotationRef/>
      </w:r>
      <w:r>
        <w:t>Compile this appendix</w:t>
      </w:r>
    </w:p>
  </w:comment>
  <w:comment w:id="1" w:author="Nathan Barrus" w:date="2025-08-05T12:07:00Z" w:initials="NB">
    <w:p w14:paraId="594748FA" w14:textId="533D7458" w:rsidR="00CF0474" w:rsidRDefault="00CF0474" w:rsidP="00CF0474">
      <w:pPr>
        <w:pStyle w:val="CommentText"/>
      </w:pPr>
      <w:r>
        <w:rPr>
          <w:rStyle w:val="CommentReference"/>
        </w:rPr>
        <w:annotationRef/>
      </w:r>
      <w:r>
        <w:t>Make sure to make this appendix.</w:t>
      </w:r>
    </w:p>
  </w:comment>
  <w:comment w:id="2" w:author="Nathan Barrus" w:date="2025-08-08T16:17:00Z" w:initials="NB">
    <w:p w14:paraId="47B11C30" w14:textId="77777777" w:rsidR="00792A89" w:rsidRDefault="00030804" w:rsidP="00792A89">
      <w:pPr>
        <w:pStyle w:val="CommentText"/>
      </w:pPr>
      <w:r>
        <w:rPr>
          <w:rStyle w:val="CommentReference"/>
        </w:rPr>
        <w:annotationRef/>
      </w:r>
      <w:r w:rsidR="00792A89">
        <w:t>Make this appendix</w:t>
      </w:r>
    </w:p>
  </w:comment>
  <w:comment w:id="3" w:author="Nathan Barrus" w:date="2025-08-12T14:46:00Z" w:initials="NB">
    <w:p w14:paraId="0606114E" w14:textId="77777777" w:rsidR="000178C5" w:rsidRDefault="000178C5" w:rsidP="000178C5">
      <w:pPr>
        <w:pStyle w:val="CommentText"/>
      </w:pPr>
      <w:r>
        <w:rPr>
          <w:rStyle w:val="CommentReference"/>
        </w:rPr>
        <w:annotationRef/>
      </w:r>
      <w:r>
        <w:t>I could probably do some contingency table here.</w:t>
      </w:r>
    </w:p>
  </w:comment>
  <w:comment w:id="4" w:author="Nathan Barrus" w:date="2025-07-16T14:17:00Z" w:initials="NB">
    <w:p w14:paraId="48A24572" w14:textId="7E279101" w:rsidR="00C3355F" w:rsidRDefault="00C3355F" w:rsidP="00C3355F">
      <w:pPr>
        <w:pStyle w:val="CommentText"/>
      </w:pPr>
      <w:r>
        <w:rPr>
          <w:rStyle w:val="CommentReference"/>
        </w:rPr>
        <w:annotationRef/>
      </w:r>
      <w:r>
        <w:t>A discussion topic maybe?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117937" w15:done="0"/>
  <w15:commentEx w15:paraId="594748FA" w15:done="0"/>
  <w15:commentEx w15:paraId="47B11C30" w15:done="0"/>
  <w15:commentEx w15:paraId="0606114E" w15:done="0"/>
  <w15:commentEx w15:paraId="48A245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60C101" w16cex:dateUtc="2025-07-24T21:00:00Z"/>
  <w16cex:commentExtensible w16cex:durableId="1DE00FA0" w16cex:dateUtc="2025-08-05T16:07:00Z"/>
  <w16cex:commentExtensible w16cex:durableId="1502B944" w16cex:dateUtc="2025-08-08T20:17:00Z"/>
  <w16cex:commentExtensible w16cex:durableId="5AF39671" w16cex:dateUtc="2025-08-12T18:46:00Z"/>
  <w16cex:commentExtensible w16cex:durableId="4D689BC5" w16cex:dateUtc="2025-07-16T18: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117937" w16cid:durableId="5360C101"/>
  <w16cid:commentId w16cid:paraId="594748FA" w16cid:durableId="1DE00FA0"/>
  <w16cid:commentId w16cid:paraId="47B11C30" w16cid:durableId="1502B944"/>
  <w16cid:commentId w16cid:paraId="0606114E" w16cid:durableId="5AF39671"/>
  <w16cid:commentId w16cid:paraId="48A24572" w16cid:durableId="4D689B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6915B" w14:textId="77777777" w:rsidR="009305DC" w:rsidRDefault="009305DC">
      <w:pPr>
        <w:spacing w:line="240" w:lineRule="auto"/>
      </w:pPr>
      <w:r>
        <w:separator/>
      </w:r>
    </w:p>
  </w:endnote>
  <w:endnote w:type="continuationSeparator" w:id="0">
    <w:p w14:paraId="0DB9F528" w14:textId="77777777" w:rsidR="009305DC" w:rsidRDefault="009305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Ebrima">
    <w:panose1 w:val="02000000000000000000"/>
    <w:charset w:val="00"/>
    <w:family w:val="auto"/>
    <w:pitch w:val="variable"/>
    <w:sig w:usb0="A000005F" w:usb1="02000041" w:usb2="000008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9E9FB" w14:textId="77777777" w:rsidR="00FE56CF" w:rsidRDefault="00FE56C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938D3" w14:textId="77777777" w:rsidR="009305DC" w:rsidRDefault="009305DC">
      <w:pPr>
        <w:spacing w:line="240" w:lineRule="auto"/>
      </w:pPr>
      <w:r>
        <w:separator/>
      </w:r>
    </w:p>
  </w:footnote>
  <w:footnote w:type="continuationSeparator" w:id="0">
    <w:p w14:paraId="592CD4B4" w14:textId="77777777" w:rsidR="009305DC" w:rsidRDefault="009305D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E2998"/>
    <w:multiLevelType w:val="hybridMultilevel"/>
    <w:tmpl w:val="B2363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D066D3"/>
    <w:multiLevelType w:val="hybridMultilevel"/>
    <w:tmpl w:val="14EA9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660351">
    <w:abstractNumId w:val="1"/>
  </w:num>
  <w:num w:numId="2" w16cid:durableId="115344504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Barrus">
    <w15:presenceInfo w15:providerId="Windows Live" w15:userId="f4f5e485ed766a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6CF"/>
    <w:rsid w:val="00007899"/>
    <w:rsid w:val="0001509F"/>
    <w:rsid w:val="000178C5"/>
    <w:rsid w:val="00023F0D"/>
    <w:rsid w:val="00026502"/>
    <w:rsid w:val="00030804"/>
    <w:rsid w:val="00032A4F"/>
    <w:rsid w:val="00052767"/>
    <w:rsid w:val="000600EF"/>
    <w:rsid w:val="000604AF"/>
    <w:rsid w:val="0006321C"/>
    <w:rsid w:val="00083377"/>
    <w:rsid w:val="00084C46"/>
    <w:rsid w:val="00084DFE"/>
    <w:rsid w:val="000910E6"/>
    <w:rsid w:val="000A0D19"/>
    <w:rsid w:val="000A352D"/>
    <w:rsid w:val="000B0DDB"/>
    <w:rsid w:val="000B3854"/>
    <w:rsid w:val="000B6DA8"/>
    <w:rsid w:val="000C36FF"/>
    <w:rsid w:val="000D1E99"/>
    <w:rsid w:val="000E070D"/>
    <w:rsid w:val="000E115C"/>
    <w:rsid w:val="000F4E7C"/>
    <w:rsid w:val="000F56D5"/>
    <w:rsid w:val="000F57A9"/>
    <w:rsid w:val="00100B62"/>
    <w:rsid w:val="0010508C"/>
    <w:rsid w:val="00116E7A"/>
    <w:rsid w:val="00122AF3"/>
    <w:rsid w:val="00123D3F"/>
    <w:rsid w:val="001328D3"/>
    <w:rsid w:val="001418C8"/>
    <w:rsid w:val="0014243E"/>
    <w:rsid w:val="00147DB7"/>
    <w:rsid w:val="001518C3"/>
    <w:rsid w:val="0015360D"/>
    <w:rsid w:val="00154FB6"/>
    <w:rsid w:val="00156B66"/>
    <w:rsid w:val="00157EF9"/>
    <w:rsid w:val="0016190C"/>
    <w:rsid w:val="00162666"/>
    <w:rsid w:val="0016539E"/>
    <w:rsid w:val="00170CF8"/>
    <w:rsid w:val="0017727A"/>
    <w:rsid w:val="001805BA"/>
    <w:rsid w:val="0018224C"/>
    <w:rsid w:val="00187A6E"/>
    <w:rsid w:val="001907E8"/>
    <w:rsid w:val="00192F81"/>
    <w:rsid w:val="00197C39"/>
    <w:rsid w:val="001A4DBD"/>
    <w:rsid w:val="001B2994"/>
    <w:rsid w:val="001B7065"/>
    <w:rsid w:val="001B7B40"/>
    <w:rsid w:val="001C0C4E"/>
    <w:rsid w:val="001C38E8"/>
    <w:rsid w:val="001C3920"/>
    <w:rsid w:val="001D0D22"/>
    <w:rsid w:val="001D1486"/>
    <w:rsid w:val="001D6E08"/>
    <w:rsid w:val="001E6D42"/>
    <w:rsid w:val="001F09EC"/>
    <w:rsid w:val="001F0A04"/>
    <w:rsid w:val="001F1F7F"/>
    <w:rsid w:val="001F551F"/>
    <w:rsid w:val="002002CF"/>
    <w:rsid w:val="0020194D"/>
    <w:rsid w:val="00207F78"/>
    <w:rsid w:val="00212F45"/>
    <w:rsid w:val="002134B9"/>
    <w:rsid w:val="00216B5E"/>
    <w:rsid w:val="00223D20"/>
    <w:rsid w:val="00225F49"/>
    <w:rsid w:val="00231CE6"/>
    <w:rsid w:val="00233996"/>
    <w:rsid w:val="00241360"/>
    <w:rsid w:val="00242E53"/>
    <w:rsid w:val="002521D3"/>
    <w:rsid w:val="00254828"/>
    <w:rsid w:val="0025731E"/>
    <w:rsid w:val="00272366"/>
    <w:rsid w:val="00272675"/>
    <w:rsid w:val="00285890"/>
    <w:rsid w:val="00285A6C"/>
    <w:rsid w:val="00285A7D"/>
    <w:rsid w:val="00286B5A"/>
    <w:rsid w:val="002907D2"/>
    <w:rsid w:val="00293DB7"/>
    <w:rsid w:val="00295632"/>
    <w:rsid w:val="00295D49"/>
    <w:rsid w:val="002A1167"/>
    <w:rsid w:val="002B5A50"/>
    <w:rsid w:val="002B655F"/>
    <w:rsid w:val="002C46C5"/>
    <w:rsid w:val="002D269A"/>
    <w:rsid w:val="002D7F79"/>
    <w:rsid w:val="002E09BE"/>
    <w:rsid w:val="002E733B"/>
    <w:rsid w:val="002F142D"/>
    <w:rsid w:val="002F25B2"/>
    <w:rsid w:val="002F46C4"/>
    <w:rsid w:val="00305D00"/>
    <w:rsid w:val="00311695"/>
    <w:rsid w:val="00314D9C"/>
    <w:rsid w:val="003169E2"/>
    <w:rsid w:val="00317BF5"/>
    <w:rsid w:val="00321CC4"/>
    <w:rsid w:val="0032349C"/>
    <w:rsid w:val="00323657"/>
    <w:rsid w:val="00325E19"/>
    <w:rsid w:val="00327BDA"/>
    <w:rsid w:val="00330192"/>
    <w:rsid w:val="00334917"/>
    <w:rsid w:val="003355EE"/>
    <w:rsid w:val="003372DD"/>
    <w:rsid w:val="0034020B"/>
    <w:rsid w:val="00340C59"/>
    <w:rsid w:val="003469E1"/>
    <w:rsid w:val="00347181"/>
    <w:rsid w:val="00350C31"/>
    <w:rsid w:val="00351646"/>
    <w:rsid w:val="003574F7"/>
    <w:rsid w:val="00364F4E"/>
    <w:rsid w:val="00367F7F"/>
    <w:rsid w:val="00373400"/>
    <w:rsid w:val="0037482A"/>
    <w:rsid w:val="003759C0"/>
    <w:rsid w:val="00377109"/>
    <w:rsid w:val="003818A3"/>
    <w:rsid w:val="003824D0"/>
    <w:rsid w:val="003863F5"/>
    <w:rsid w:val="0038776F"/>
    <w:rsid w:val="00392B57"/>
    <w:rsid w:val="00392F3A"/>
    <w:rsid w:val="00396A24"/>
    <w:rsid w:val="00396C15"/>
    <w:rsid w:val="003A4E88"/>
    <w:rsid w:val="003A4FA6"/>
    <w:rsid w:val="003B0332"/>
    <w:rsid w:val="003B3A48"/>
    <w:rsid w:val="003B51D6"/>
    <w:rsid w:val="003B7130"/>
    <w:rsid w:val="003B7854"/>
    <w:rsid w:val="003C044E"/>
    <w:rsid w:val="003C08E5"/>
    <w:rsid w:val="003C189B"/>
    <w:rsid w:val="003C4C79"/>
    <w:rsid w:val="003C766B"/>
    <w:rsid w:val="003D39C2"/>
    <w:rsid w:val="003E27C6"/>
    <w:rsid w:val="003F0A30"/>
    <w:rsid w:val="003F4265"/>
    <w:rsid w:val="00403D3E"/>
    <w:rsid w:val="004147BA"/>
    <w:rsid w:val="00417FC9"/>
    <w:rsid w:val="00423A1E"/>
    <w:rsid w:val="00423D00"/>
    <w:rsid w:val="00423F1D"/>
    <w:rsid w:val="00430273"/>
    <w:rsid w:val="004306B6"/>
    <w:rsid w:val="00450256"/>
    <w:rsid w:val="00454251"/>
    <w:rsid w:val="00456760"/>
    <w:rsid w:val="00457065"/>
    <w:rsid w:val="00461B61"/>
    <w:rsid w:val="00463930"/>
    <w:rsid w:val="00465060"/>
    <w:rsid w:val="00466E4F"/>
    <w:rsid w:val="0047177B"/>
    <w:rsid w:val="00474FDB"/>
    <w:rsid w:val="00483041"/>
    <w:rsid w:val="0048652D"/>
    <w:rsid w:val="00486A8B"/>
    <w:rsid w:val="004974CB"/>
    <w:rsid w:val="004A0A57"/>
    <w:rsid w:val="004A1797"/>
    <w:rsid w:val="004A24DE"/>
    <w:rsid w:val="004A2503"/>
    <w:rsid w:val="004A2FCB"/>
    <w:rsid w:val="004A5856"/>
    <w:rsid w:val="004A5E07"/>
    <w:rsid w:val="004B0457"/>
    <w:rsid w:val="004B1FC1"/>
    <w:rsid w:val="004B69F4"/>
    <w:rsid w:val="004B7FE1"/>
    <w:rsid w:val="004C0B40"/>
    <w:rsid w:val="004D1533"/>
    <w:rsid w:val="004E5462"/>
    <w:rsid w:val="004E7595"/>
    <w:rsid w:val="004E7D23"/>
    <w:rsid w:val="004F0388"/>
    <w:rsid w:val="004F060A"/>
    <w:rsid w:val="004F2FBF"/>
    <w:rsid w:val="004F78DC"/>
    <w:rsid w:val="005045CB"/>
    <w:rsid w:val="0050621C"/>
    <w:rsid w:val="005064CC"/>
    <w:rsid w:val="005064E1"/>
    <w:rsid w:val="005120F8"/>
    <w:rsid w:val="00515CA9"/>
    <w:rsid w:val="00516E30"/>
    <w:rsid w:val="005174E1"/>
    <w:rsid w:val="005179AD"/>
    <w:rsid w:val="00520351"/>
    <w:rsid w:val="00521299"/>
    <w:rsid w:val="0052297A"/>
    <w:rsid w:val="005257D9"/>
    <w:rsid w:val="005515A8"/>
    <w:rsid w:val="005520A8"/>
    <w:rsid w:val="005538C5"/>
    <w:rsid w:val="0055525B"/>
    <w:rsid w:val="0055615D"/>
    <w:rsid w:val="005579A8"/>
    <w:rsid w:val="00565383"/>
    <w:rsid w:val="00572B31"/>
    <w:rsid w:val="00576859"/>
    <w:rsid w:val="00592D22"/>
    <w:rsid w:val="0059438D"/>
    <w:rsid w:val="00595370"/>
    <w:rsid w:val="00596F77"/>
    <w:rsid w:val="005A0F93"/>
    <w:rsid w:val="005A4E09"/>
    <w:rsid w:val="005B054C"/>
    <w:rsid w:val="005B43AB"/>
    <w:rsid w:val="005B64E4"/>
    <w:rsid w:val="005C0BC8"/>
    <w:rsid w:val="005C0EA6"/>
    <w:rsid w:val="005C27E8"/>
    <w:rsid w:val="005D2004"/>
    <w:rsid w:val="005D74CC"/>
    <w:rsid w:val="005E0686"/>
    <w:rsid w:val="005F3B21"/>
    <w:rsid w:val="005F7073"/>
    <w:rsid w:val="005F78CF"/>
    <w:rsid w:val="00600954"/>
    <w:rsid w:val="00605F58"/>
    <w:rsid w:val="006060C3"/>
    <w:rsid w:val="00607F92"/>
    <w:rsid w:val="0061090C"/>
    <w:rsid w:val="00610D17"/>
    <w:rsid w:val="00612AFA"/>
    <w:rsid w:val="00621302"/>
    <w:rsid w:val="0062385F"/>
    <w:rsid w:val="006328A4"/>
    <w:rsid w:val="00637CC0"/>
    <w:rsid w:val="00641029"/>
    <w:rsid w:val="00641DE4"/>
    <w:rsid w:val="00647680"/>
    <w:rsid w:val="00650032"/>
    <w:rsid w:val="00650C81"/>
    <w:rsid w:val="00651887"/>
    <w:rsid w:val="00654592"/>
    <w:rsid w:val="00654E2B"/>
    <w:rsid w:val="00655C94"/>
    <w:rsid w:val="006702AF"/>
    <w:rsid w:val="00681F15"/>
    <w:rsid w:val="0068520C"/>
    <w:rsid w:val="00693606"/>
    <w:rsid w:val="006951F1"/>
    <w:rsid w:val="00696223"/>
    <w:rsid w:val="00696FE6"/>
    <w:rsid w:val="006A6782"/>
    <w:rsid w:val="006A756E"/>
    <w:rsid w:val="006B6E47"/>
    <w:rsid w:val="006B7E2A"/>
    <w:rsid w:val="006C351F"/>
    <w:rsid w:val="006C5CDD"/>
    <w:rsid w:val="006C5DB9"/>
    <w:rsid w:val="006D0ECA"/>
    <w:rsid w:val="006D1C40"/>
    <w:rsid w:val="006E1FB5"/>
    <w:rsid w:val="006E2E77"/>
    <w:rsid w:val="006F221F"/>
    <w:rsid w:val="006F4C23"/>
    <w:rsid w:val="006F78F1"/>
    <w:rsid w:val="00704AB5"/>
    <w:rsid w:val="0070522F"/>
    <w:rsid w:val="007059EE"/>
    <w:rsid w:val="007233F3"/>
    <w:rsid w:val="0072350C"/>
    <w:rsid w:val="00731BDD"/>
    <w:rsid w:val="007329F3"/>
    <w:rsid w:val="0073330B"/>
    <w:rsid w:val="007341D6"/>
    <w:rsid w:val="0074012E"/>
    <w:rsid w:val="00741993"/>
    <w:rsid w:val="00745264"/>
    <w:rsid w:val="00750072"/>
    <w:rsid w:val="007517F1"/>
    <w:rsid w:val="00751B3B"/>
    <w:rsid w:val="00760511"/>
    <w:rsid w:val="00761828"/>
    <w:rsid w:val="00763EBD"/>
    <w:rsid w:val="007658C9"/>
    <w:rsid w:val="0076734E"/>
    <w:rsid w:val="00773183"/>
    <w:rsid w:val="00776B8B"/>
    <w:rsid w:val="00785A9A"/>
    <w:rsid w:val="00792A89"/>
    <w:rsid w:val="00793854"/>
    <w:rsid w:val="00796559"/>
    <w:rsid w:val="007A6AA7"/>
    <w:rsid w:val="007B0690"/>
    <w:rsid w:val="007B74EF"/>
    <w:rsid w:val="007C6136"/>
    <w:rsid w:val="007D12EC"/>
    <w:rsid w:val="007D19BD"/>
    <w:rsid w:val="007D653D"/>
    <w:rsid w:val="007D7F58"/>
    <w:rsid w:val="007E4A44"/>
    <w:rsid w:val="007F3B2E"/>
    <w:rsid w:val="007F447E"/>
    <w:rsid w:val="0080700C"/>
    <w:rsid w:val="00811E4B"/>
    <w:rsid w:val="008169ED"/>
    <w:rsid w:val="0081733B"/>
    <w:rsid w:val="00820A51"/>
    <w:rsid w:val="00821EF5"/>
    <w:rsid w:val="00823A6D"/>
    <w:rsid w:val="00831962"/>
    <w:rsid w:val="0083279C"/>
    <w:rsid w:val="00836940"/>
    <w:rsid w:val="00837985"/>
    <w:rsid w:val="008411C0"/>
    <w:rsid w:val="008421B4"/>
    <w:rsid w:val="008426F2"/>
    <w:rsid w:val="00853C22"/>
    <w:rsid w:val="00856870"/>
    <w:rsid w:val="00856B17"/>
    <w:rsid w:val="00856D27"/>
    <w:rsid w:val="008614BC"/>
    <w:rsid w:val="0086389F"/>
    <w:rsid w:val="00865595"/>
    <w:rsid w:val="0086770A"/>
    <w:rsid w:val="00870110"/>
    <w:rsid w:val="008753D8"/>
    <w:rsid w:val="00875E05"/>
    <w:rsid w:val="00881596"/>
    <w:rsid w:val="00882304"/>
    <w:rsid w:val="0088384C"/>
    <w:rsid w:val="00883CF5"/>
    <w:rsid w:val="0088429D"/>
    <w:rsid w:val="0088567A"/>
    <w:rsid w:val="00886BBF"/>
    <w:rsid w:val="00887F28"/>
    <w:rsid w:val="00890CE7"/>
    <w:rsid w:val="00896929"/>
    <w:rsid w:val="008A0AE3"/>
    <w:rsid w:val="008A235B"/>
    <w:rsid w:val="008A7EB4"/>
    <w:rsid w:val="008B241C"/>
    <w:rsid w:val="008C1C35"/>
    <w:rsid w:val="008C3B10"/>
    <w:rsid w:val="008C6772"/>
    <w:rsid w:val="008D0F62"/>
    <w:rsid w:val="008D37AF"/>
    <w:rsid w:val="008E0DDD"/>
    <w:rsid w:val="008E1318"/>
    <w:rsid w:val="008E1AB0"/>
    <w:rsid w:val="008E3F64"/>
    <w:rsid w:val="008E622C"/>
    <w:rsid w:val="008F2BE7"/>
    <w:rsid w:val="008F5E10"/>
    <w:rsid w:val="008F64FB"/>
    <w:rsid w:val="00900CC3"/>
    <w:rsid w:val="009021DC"/>
    <w:rsid w:val="00903C37"/>
    <w:rsid w:val="009101A5"/>
    <w:rsid w:val="00911C7D"/>
    <w:rsid w:val="00913F38"/>
    <w:rsid w:val="00914D6D"/>
    <w:rsid w:val="00916B17"/>
    <w:rsid w:val="00922070"/>
    <w:rsid w:val="00922FBB"/>
    <w:rsid w:val="00923770"/>
    <w:rsid w:val="00923BE0"/>
    <w:rsid w:val="009261AA"/>
    <w:rsid w:val="00926A69"/>
    <w:rsid w:val="009270AD"/>
    <w:rsid w:val="009305DC"/>
    <w:rsid w:val="00930C0F"/>
    <w:rsid w:val="00933189"/>
    <w:rsid w:val="009347EA"/>
    <w:rsid w:val="00940609"/>
    <w:rsid w:val="00952C05"/>
    <w:rsid w:val="0095434D"/>
    <w:rsid w:val="00957137"/>
    <w:rsid w:val="00960195"/>
    <w:rsid w:val="0096151B"/>
    <w:rsid w:val="009618CF"/>
    <w:rsid w:val="00964BF5"/>
    <w:rsid w:val="009656CC"/>
    <w:rsid w:val="0097138C"/>
    <w:rsid w:val="00974EE7"/>
    <w:rsid w:val="0098202A"/>
    <w:rsid w:val="009908EC"/>
    <w:rsid w:val="009921E3"/>
    <w:rsid w:val="00993411"/>
    <w:rsid w:val="009A1A35"/>
    <w:rsid w:val="009A439B"/>
    <w:rsid w:val="009B17AF"/>
    <w:rsid w:val="009B349A"/>
    <w:rsid w:val="009B7D20"/>
    <w:rsid w:val="009C3D9E"/>
    <w:rsid w:val="009C4E2E"/>
    <w:rsid w:val="009C6CF5"/>
    <w:rsid w:val="009D09DC"/>
    <w:rsid w:val="009D243B"/>
    <w:rsid w:val="009D2669"/>
    <w:rsid w:val="009D670F"/>
    <w:rsid w:val="009D76D2"/>
    <w:rsid w:val="009E42E4"/>
    <w:rsid w:val="009F2F46"/>
    <w:rsid w:val="009F6683"/>
    <w:rsid w:val="009F6D70"/>
    <w:rsid w:val="009F78DA"/>
    <w:rsid w:val="00A02A6C"/>
    <w:rsid w:val="00A041DB"/>
    <w:rsid w:val="00A06C2C"/>
    <w:rsid w:val="00A132B0"/>
    <w:rsid w:val="00A27A73"/>
    <w:rsid w:val="00A454F8"/>
    <w:rsid w:val="00A472C5"/>
    <w:rsid w:val="00A4793B"/>
    <w:rsid w:val="00A55117"/>
    <w:rsid w:val="00A553B8"/>
    <w:rsid w:val="00A56DD6"/>
    <w:rsid w:val="00A61F5C"/>
    <w:rsid w:val="00A62990"/>
    <w:rsid w:val="00A66A67"/>
    <w:rsid w:val="00A67655"/>
    <w:rsid w:val="00A86CC0"/>
    <w:rsid w:val="00A907FE"/>
    <w:rsid w:val="00A93A79"/>
    <w:rsid w:val="00AA319A"/>
    <w:rsid w:val="00AB10CA"/>
    <w:rsid w:val="00AC21B0"/>
    <w:rsid w:val="00AC3AEE"/>
    <w:rsid w:val="00AC5552"/>
    <w:rsid w:val="00AD1AC2"/>
    <w:rsid w:val="00AD2301"/>
    <w:rsid w:val="00AD2817"/>
    <w:rsid w:val="00AD66AB"/>
    <w:rsid w:val="00AE6850"/>
    <w:rsid w:val="00AE7466"/>
    <w:rsid w:val="00AE7936"/>
    <w:rsid w:val="00AF40BF"/>
    <w:rsid w:val="00AF47FE"/>
    <w:rsid w:val="00AF514E"/>
    <w:rsid w:val="00B0281A"/>
    <w:rsid w:val="00B05829"/>
    <w:rsid w:val="00B118B5"/>
    <w:rsid w:val="00B13AE7"/>
    <w:rsid w:val="00B1433C"/>
    <w:rsid w:val="00B15DC0"/>
    <w:rsid w:val="00B16AD0"/>
    <w:rsid w:val="00B16EBF"/>
    <w:rsid w:val="00B242B3"/>
    <w:rsid w:val="00B27D04"/>
    <w:rsid w:val="00B3427B"/>
    <w:rsid w:val="00B43B33"/>
    <w:rsid w:val="00B44007"/>
    <w:rsid w:val="00B51343"/>
    <w:rsid w:val="00B5644D"/>
    <w:rsid w:val="00B56C41"/>
    <w:rsid w:val="00B633EF"/>
    <w:rsid w:val="00B63E31"/>
    <w:rsid w:val="00B67774"/>
    <w:rsid w:val="00B726E1"/>
    <w:rsid w:val="00B75283"/>
    <w:rsid w:val="00B802B9"/>
    <w:rsid w:val="00B83CD1"/>
    <w:rsid w:val="00B85EC0"/>
    <w:rsid w:val="00B87F74"/>
    <w:rsid w:val="00B961BA"/>
    <w:rsid w:val="00BA58A0"/>
    <w:rsid w:val="00BB2067"/>
    <w:rsid w:val="00BB5E60"/>
    <w:rsid w:val="00BB77D8"/>
    <w:rsid w:val="00BC1F60"/>
    <w:rsid w:val="00BC2EE8"/>
    <w:rsid w:val="00BC3CDA"/>
    <w:rsid w:val="00BC562F"/>
    <w:rsid w:val="00BC72E3"/>
    <w:rsid w:val="00BD1178"/>
    <w:rsid w:val="00BD2FBC"/>
    <w:rsid w:val="00BD6F40"/>
    <w:rsid w:val="00BE37A1"/>
    <w:rsid w:val="00BE6006"/>
    <w:rsid w:val="00BE7D31"/>
    <w:rsid w:val="00BF0CDD"/>
    <w:rsid w:val="00BF2EF3"/>
    <w:rsid w:val="00BF7219"/>
    <w:rsid w:val="00C04FDB"/>
    <w:rsid w:val="00C078CE"/>
    <w:rsid w:val="00C145B1"/>
    <w:rsid w:val="00C14DF0"/>
    <w:rsid w:val="00C15DB7"/>
    <w:rsid w:val="00C176B9"/>
    <w:rsid w:val="00C23257"/>
    <w:rsid w:val="00C2603E"/>
    <w:rsid w:val="00C3246D"/>
    <w:rsid w:val="00C32CAD"/>
    <w:rsid w:val="00C3355F"/>
    <w:rsid w:val="00C343AA"/>
    <w:rsid w:val="00C35FC7"/>
    <w:rsid w:val="00C41F59"/>
    <w:rsid w:val="00C438C7"/>
    <w:rsid w:val="00C43DC5"/>
    <w:rsid w:val="00C44750"/>
    <w:rsid w:val="00C45B94"/>
    <w:rsid w:val="00C4652F"/>
    <w:rsid w:val="00C5258A"/>
    <w:rsid w:val="00C52A0D"/>
    <w:rsid w:val="00C639F2"/>
    <w:rsid w:val="00C63B5D"/>
    <w:rsid w:val="00C66CED"/>
    <w:rsid w:val="00C67CE8"/>
    <w:rsid w:val="00C67EAC"/>
    <w:rsid w:val="00C70344"/>
    <w:rsid w:val="00C71783"/>
    <w:rsid w:val="00C74FEC"/>
    <w:rsid w:val="00C7623D"/>
    <w:rsid w:val="00C76B0B"/>
    <w:rsid w:val="00C76BAE"/>
    <w:rsid w:val="00C80C05"/>
    <w:rsid w:val="00C868EF"/>
    <w:rsid w:val="00C90383"/>
    <w:rsid w:val="00C922F6"/>
    <w:rsid w:val="00C92E54"/>
    <w:rsid w:val="00C9416D"/>
    <w:rsid w:val="00CA599B"/>
    <w:rsid w:val="00CB023E"/>
    <w:rsid w:val="00CB38D1"/>
    <w:rsid w:val="00CB46AF"/>
    <w:rsid w:val="00CC2871"/>
    <w:rsid w:val="00CC381C"/>
    <w:rsid w:val="00CC43BD"/>
    <w:rsid w:val="00CC5E6B"/>
    <w:rsid w:val="00CD11EA"/>
    <w:rsid w:val="00CD279D"/>
    <w:rsid w:val="00CD2835"/>
    <w:rsid w:val="00CD2B62"/>
    <w:rsid w:val="00CD6F70"/>
    <w:rsid w:val="00CE7C06"/>
    <w:rsid w:val="00CF0474"/>
    <w:rsid w:val="00D070AA"/>
    <w:rsid w:val="00D0725B"/>
    <w:rsid w:val="00D101DF"/>
    <w:rsid w:val="00D17883"/>
    <w:rsid w:val="00D2439F"/>
    <w:rsid w:val="00D25BCF"/>
    <w:rsid w:val="00D262F0"/>
    <w:rsid w:val="00D31639"/>
    <w:rsid w:val="00D32769"/>
    <w:rsid w:val="00D349C9"/>
    <w:rsid w:val="00D37337"/>
    <w:rsid w:val="00D4040D"/>
    <w:rsid w:val="00D40D56"/>
    <w:rsid w:val="00D40EAE"/>
    <w:rsid w:val="00D44DC2"/>
    <w:rsid w:val="00D511E7"/>
    <w:rsid w:val="00D5634E"/>
    <w:rsid w:val="00D57452"/>
    <w:rsid w:val="00D66B97"/>
    <w:rsid w:val="00D7021A"/>
    <w:rsid w:val="00D7212B"/>
    <w:rsid w:val="00D75A24"/>
    <w:rsid w:val="00D76599"/>
    <w:rsid w:val="00D842D3"/>
    <w:rsid w:val="00D8442C"/>
    <w:rsid w:val="00D86494"/>
    <w:rsid w:val="00D86646"/>
    <w:rsid w:val="00D92F93"/>
    <w:rsid w:val="00D9578A"/>
    <w:rsid w:val="00D963C4"/>
    <w:rsid w:val="00DA0631"/>
    <w:rsid w:val="00DA0834"/>
    <w:rsid w:val="00DA1811"/>
    <w:rsid w:val="00DA2A55"/>
    <w:rsid w:val="00DA6383"/>
    <w:rsid w:val="00DB5CEC"/>
    <w:rsid w:val="00DC12CA"/>
    <w:rsid w:val="00DC702B"/>
    <w:rsid w:val="00DD5143"/>
    <w:rsid w:val="00DE2203"/>
    <w:rsid w:val="00DE6A6A"/>
    <w:rsid w:val="00DE7179"/>
    <w:rsid w:val="00DE7FA5"/>
    <w:rsid w:val="00DF1A18"/>
    <w:rsid w:val="00DF3E2C"/>
    <w:rsid w:val="00DF60D1"/>
    <w:rsid w:val="00E1371F"/>
    <w:rsid w:val="00E15372"/>
    <w:rsid w:val="00E1722D"/>
    <w:rsid w:val="00E23DEF"/>
    <w:rsid w:val="00E2609D"/>
    <w:rsid w:val="00E34441"/>
    <w:rsid w:val="00E37123"/>
    <w:rsid w:val="00E37805"/>
    <w:rsid w:val="00E405BB"/>
    <w:rsid w:val="00E448CF"/>
    <w:rsid w:val="00E46926"/>
    <w:rsid w:val="00E50B36"/>
    <w:rsid w:val="00E5287E"/>
    <w:rsid w:val="00E535F7"/>
    <w:rsid w:val="00E53DE4"/>
    <w:rsid w:val="00E55685"/>
    <w:rsid w:val="00E572CB"/>
    <w:rsid w:val="00E608B1"/>
    <w:rsid w:val="00E60CB9"/>
    <w:rsid w:val="00E628D1"/>
    <w:rsid w:val="00E7320E"/>
    <w:rsid w:val="00E81068"/>
    <w:rsid w:val="00E84D23"/>
    <w:rsid w:val="00E865E3"/>
    <w:rsid w:val="00E87116"/>
    <w:rsid w:val="00E879B3"/>
    <w:rsid w:val="00E91BAF"/>
    <w:rsid w:val="00E91D6B"/>
    <w:rsid w:val="00E93948"/>
    <w:rsid w:val="00E93E43"/>
    <w:rsid w:val="00E9688E"/>
    <w:rsid w:val="00EA59A3"/>
    <w:rsid w:val="00EA7F5D"/>
    <w:rsid w:val="00EC5098"/>
    <w:rsid w:val="00ED242C"/>
    <w:rsid w:val="00ED4AA4"/>
    <w:rsid w:val="00EE3F81"/>
    <w:rsid w:val="00EE6182"/>
    <w:rsid w:val="00EF1174"/>
    <w:rsid w:val="00EF25B4"/>
    <w:rsid w:val="00EF641A"/>
    <w:rsid w:val="00F0419F"/>
    <w:rsid w:val="00F055AF"/>
    <w:rsid w:val="00F077F8"/>
    <w:rsid w:val="00F14673"/>
    <w:rsid w:val="00F152BA"/>
    <w:rsid w:val="00F159AF"/>
    <w:rsid w:val="00F202BA"/>
    <w:rsid w:val="00F23A3A"/>
    <w:rsid w:val="00F3022B"/>
    <w:rsid w:val="00F30449"/>
    <w:rsid w:val="00F34FD6"/>
    <w:rsid w:val="00F40065"/>
    <w:rsid w:val="00F52DB5"/>
    <w:rsid w:val="00F54C4B"/>
    <w:rsid w:val="00F56DE4"/>
    <w:rsid w:val="00F66E07"/>
    <w:rsid w:val="00F703CB"/>
    <w:rsid w:val="00F73244"/>
    <w:rsid w:val="00F833EF"/>
    <w:rsid w:val="00F9056A"/>
    <w:rsid w:val="00F908BC"/>
    <w:rsid w:val="00F9308F"/>
    <w:rsid w:val="00FA00C9"/>
    <w:rsid w:val="00FA39FB"/>
    <w:rsid w:val="00FA4A96"/>
    <w:rsid w:val="00FA5496"/>
    <w:rsid w:val="00FB0C44"/>
    <w:rsid w:val="00FB3216"/>
    <w:rsid w:val="00FB44A8"/>
    <w:rsid w:val="00FB54CA"/>
    <w:rsid w:val="00FC25A7"/>
    <w:rsid w:val="00FC5A53"/>
    <w:rsid w:val="00FD06CC"/>
    <w:rsid w:val="00FD253E"/>
    <w:rsid w:val="00FE56CF"/>
    <w:rsid w:val="00FE63E1"/>
    <w:rsid w:val="00FF003E"/>
    <w:rsid w:val="00FF075F"/>
    <w:rsid w:val="00FF3858"/>
    <w:rsid w:val="00FF426C"/>
    <w:rsid w:val="00FF497F"/>
    <w:rsid w:val="00FF5569"/>
    <w:rsid w:val="00FF6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9E97B"/>
  <w15:docId w15:val="{EFCCE12E-75DC-4D28-980C-089C0D625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E405BB"/>
  </w:style>
  <w:style w:type="character" w:customStyle="1" w:styleId="normaltextrun">
    <w:name w:val="normaltextrun"/>
    <w:basedOn w:val="DefaultParagraphFont"/>
    <w:rsid w:val="00EF25B4"/>
  </w:style>
  <w:style w:type="character" w:styleId="Hyperlink">
    <w:name w:val="Hyperlink"/>
    <w:basedOn w:val="DefaultParagraphFont"/>
    <w:uiPriority w:val="99"/>
    <w:unhideWhenUsed/>
    <w:rsid w:val="0047177B"/>
    <w:rPr>
      <w:color w:val="0000FF" w:themeColor="hyperlink"/>
      <w:u w:val="single"/>
    </w:rPr>
  </w:style>
  <w:style w:type="character" w:styleId="UnresolvedMention">
    <w:name w:val="Unresolved Mention"/>
    <w:basedOn w:val="DefaultParagraphFont"/>
    <w:uiPriority w:val="99"/>
    <w:semiHidden/>
    <w:unhideWhenUsed/>
    <w:rsid w:val="0047177B"/>
    <w:rPr>
      <w:color w:val="605E5C"/>
      <w:shd w:val="clear" w:color="auto" w:fill="E1DFDD"/>
    </w:rPr>
  </w:style>
  <w:style w:type="paragraph" w:styleId="Bibliography">
    <w:name w:val="Bibliography"/>
    <w:basedOn w:val="Normal"/>
    <w:next w:val="Normal"/>
    <w:uiPriority w:val="37"/>
    <w:unhideWhenUsed/>
    <w:rsid w:val="00340C59"/>
    <w:pPr>
      <w:spacing w:line="240" w:lineRule="auto"/>
      <w:ind w:left="720" w:hanging="720"/>
    </w:pPr>
  </w:style>
  <w:style w:type="character" w:styleId="CommentReference">
    <w:name w:val="annotation reference"/>
    <w:basedOn w:val="DefaultParagraphFont"/>
    <w:uiPriority w:val="99"/>
    <w:semiHidden/>
    <w:unhideWhenUsed/>
    <w:rsid w:val="005515A8"/>
    <w:rPr>
      <w:sz w:val="16"/>
      <w:szCs w:val="16"/>
    </w:rPr>
  </w:style>
  <w:style w:type="paragraph" w:styleId="CommentText">
    <w:name w:val="annotation text"/>
    <w:basedOn w:val="Normal"/>
    <w:link w:val="CommentTextChar"/>
    <w:uiPriority w:val="99"/>
    <w:unhideWhenUsed/>
    <w:rsid w:val="005515A8"/>
    <w:pPr>
      <w:spacing w:line="240" w:lineRule="auto"/>
    </w:pPr>
    <w:rPr>
      <w:sz w:val="20"/>
      <w:szCs w:val="20"/>
    </w:rPr>
  </w:style>
  <w:style w:type="character" w:customStyle="1" w:styleId="CommentTextChar">
    <w:name w:val="Comment Text Char"/>
    <w:basedOn w:val="DefaultParagraphFont"/>
    <w:link w:val="CommentText"/>
    <w:uiPriority w:val="99"/>
    <w:rsid w:val="005515A8"/>
    <w:rPr>
      <w:sz w:val="20"/>
      <w:szCs w:val="20"/>
    </w:rPr>
  </w:style>
  <w:style w:type="paragraph" w:styleId="CommentSubject">
    <w:name w:val="annotation subject"/>
    <w:basedOn w:val="CommentText"/>
    <w:next w:val="CommentText"/>
    <w:link w:val="CommentSubjectChar"/>
    <w:uiPriority w:val="99"/>
    <w:semiHidden/>
    <w:unhideWhenUsed/>
    <w:rsid w:val="005515A8"/>
    <w:rPr>
      <w:b/>
      <w:bCs/>
    </w:rPr>
  </w:style>
  <w:style w:type="character" w:customStyle="1" w:styleId="CommentSubjectChar">
    <w:name w:val="Comment Subject Char"/>
    <w:basedOn w:val="CommentTextChar"/>
    <w:link w:val="CommentSubject"/>
    <w:uiPriority w:val="99"/>
    <w:semiHidden/>
    <w:rsid w:val="005515A8"/>
    <w:rPr>
      <w:b/>
      <w:bCs/>
      <w:sz w:val="20"/>
      <w:szCs w:val="20"/>
    </w:rPr>
  </w:style>
  <w:style w:type="paragraph" w:styleId="ListParagraph">
    <w:name w:val="List Paragraph"/>
    <w:basedOn w:val="Normal"/>
    <w:uiPriority w:val="34"/>
    <w:qFormat/>
    <w:rsid w:val="00FF55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4.png"/><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23546</TotalTime>
  <Pages>26</Pages>
  <Words>24076</Words>
  <Characters>137235</Characters>
  <Application>Microsoft Office Word</Application>
  <DocSecurity>0</DocSecurity>
  <Lines>1143</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Barrus</dc:creator>
  <cp:lastModifiedBy>Nathan Barrus</cp:lastModifiedBy>
  <cp:revision>646</cp:revision>
  <dcterms:created xsi:type="dcterms:W3CDTF">2025-07-15T14:18:00Z</dcterms:created>
  <dcterms:modified xsi:type="dcterms:W3CDTF">2025-08-13T13:22:00Z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id="7lKHkh7a"/&gt;&lt;style id="http://www.zotero.org/styles/ecology-letters" hasBibliography="1" bibliographyStyleHasBeenSet="1"/&gt;&lt;prefs&gt;&lt;pref name="fieldType" value="Field"/&gt;&lt;/prefs&gt;&lt;/data&gt;</vt:lpwstr>
  </property>
</Properties>
</file>