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C404529" w14:textId="77777777" w:rsidR="00295B33" w:rsidRDefault="00295B33"/>
    <w:p w14:paraId="342F5750" w14:textId="149E00FF" w:rsidR="00295B33" w:rsidRDefault="00E42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720263">
        <w:rPr>
          <w:rFonts w:ascii="Times New Roman" w:hAnsi="Times New Roman" w:cs="Times New Roman"/>
          <w:sz w:val="24"/>
          <w:szCs w:val="24"/>
        </w:rPr>
        <w:t xml:space="preserve"> </w:t>
      </w:r>
      <w:r w:rsidR="00AA7A5B">
        <w:rPr>
          <w:rFonts w:ascii="Times New Roman" w:hAnsi="Times New Roman" w:cs="Times New Roman"/>
          <w:sz w:val="24"/>
          <w:szCs w:val="24"/>
        </w:rPr>
        <w:t>November</w:t>
      </w:r>
      <w:r w:rsidR="00720263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485644C1" w14:textId="77777777" w:rsidR="007A02E7" w:rsidRDefault="007A02E7">
      <w:pPr>
        <w:rPr>
          <w:rFonts w:ascii="Times New Roman" w:hAnsi="Times New Roman" w:cs="Times New Roman"/>
          <w:sz w:val="24"/>
          <w:szCs w:val="24"/>
        </w:rPr>
      </w:pPr>
    </w:p>
    <w:p w14:paraId="62637024" w14:textId="4B012113" w:rsidR="007A02E7" w:rsidRDefault="00B05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Kathryn L. Cottingham</w:t>
      </w:r>
      <w:r w:rsidR="006D43AC">
        <w:rPr>
          <w:rFonts w:ascii="Times New Roman" w:hAnsi="Times New Roman" w:cs="Times New Roman"/>
          <w:sz w:val="24"/>
          <w:szCs w:val="24"/>
        </w:rPr>
        <w:t>, Ph.D</w:t>
      </w:r>
      <w:r w:rsidR="0055102E">
        <w:rPr>
          <w:rFonts w:ascii="Times New Roman" w:hAnsi="Times New Roman" w:cs="Times New Roman"/>
          <w:sz w:val="24"/>
          <w:szCs w:val="24"/>
        </w:rPr>
        <w:t>.</w:t>
      </w:r>
    </w:p>
    <w:p w14:paraId="721AE151" w14:textId="6E12AE0D" w:rsidR="006D43AC" w:rsidRDefault="006D4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</w:t>
      </w:r>
      <w:r w:rsidR="00B05ADB">
        <w:rPr>
          <w:rFonts w:ascii="Times New Roman" w:hAnsi="Times New Roman" w:cs="Times New Roman"/>
          <w:sz w:val="24"/>
          <w:szCs w:val="24"/>
        </w:rPr>
        <w:t>-in-Chief</w:t>
      </w:r>
    </w:p>
    <w:p w14:paraId="0DD1AE4A" w14:textId="1DB9316A" w:rsidR="006D43AC" w:rsidRPr="00675BFF" w:rsidRDefault="00560B8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Ecology</w:t>
      </w:r>
    </w:p>
    <w:p w14:paraId="5FA4C5A7" w14:textId="77777777" w:rsidR="00EA3EC3" w:rsidRDefault="00EA3EC3">
      <w:pPr>
        <w:rPr>
          <w:rFonts w:ascii="Times New Roman" w:hAnsi="Times New Roman" w:cs="Times New Roman"/>
          <w:sz w:val="24"/>
          <w:szCs w:val="24"/>
        </w:rPr>
      </w:pPr>
    </w:p>
    <w:p w14:paraId="5082136E" w14:textId="380C8C13" w:rsidR="00EA3EC3" w:rsidRDefault="00EA3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Dr.</w:t>
      </w:r>
      <w:r w:rsidR="00574C8B">
        <w:rPr>
          <w:rFonts w:ascii="Times New Roman" w:hAnsi="Times New Roman" w:cs="Times New Roman"/>
          <w:sz w:val="24"/>
          <w:szCs w:val="24"/>
        </w:rPr>
        <w:t xml:space="preserve"> </w:t>
      </w:r>
      <w:r w:rsidR="00560B83">
        <w:rPr>
          <w:rFonts w:ascii="Times New Roman" w:hAnsi="Times New Roman" w:cs="Times New Roman"/>
          <w:sz w:val="24"/>
          <w:szCs w:val="24"/>
        </w:rPr>
        <w:t>Cottingham</w:t>
      </w:r>
      <w:r w:rsidR="00AA359D">
        <w:rPr>
          <w:rFonts w:ascii="Times New Roman" w:hAnsi="Times New Roman" w:cs="Times New Roman"/>
          <w:sz w:val="24"/>
          <w:szCs w:val="24"/>
        </w:rPr>
        <w:t>:</w:t>
      </w:r>
    </w:p>
    <w:p w14:paraId="1E0F7B5C" w14:textId="77777777" w:rsidR="00EA3EC3" w:rsidRDefault="00EA3EC3">
      <w:pPr>
        <w:rPr>
          <w:rFonts w:ascii="Times New Roman" w:hAnsi="Times New Roman" w:cs="Times New Roman"/>
          <w:sz w:val="24"/>
          <w:szCs w:val="24"/>
        </w:rPr>
      </w:pPr>
    </w:p>
    <w:p w14:paraId="2EE22B97" w14:textId="1E2B5472" w:rsidR="00EA3EC3" w:rsidRDefault="00675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pleased to submit our manuscript</w:t>
      </w:r>
      <w:r w:rsidR="00EA3EC3">
        <w:rPr>
          <w:rFonts w:ascii="Times New Roman" w:hAnsi="Times New Roman" w:cs="Times New Roman"/>
          <w:sz w:val="24"/>
          <w:szCs w:val="24"/>
        </w:rPr>
        <w:t xml:space="preserve"> “</w:t>
      </w:r>
      <w:r w:rsidR="00A236C0">
        <w:rPr>
          <w:rFonts w:ascii="Times New Roman" w:hAnsi="Times New Roman" w:cs="Times New Roman"/>
          <w:sz w:val="24"/>
          <w:szCs w:val="24"/>
        </w:rPr>
        <w:t>Interpreting field measurements of juvenile growth and survival rates with population growth isoclines</w:t>
      </w:r>
      <w:r w:rsidR="00EA3EC3">
        <w:rPr>
          <w:rFonts w:ascii="Times New Roman" w:hAnsi="Times New Roman" w:cs="Times New Roman"/>
          <w:sz w:val="24"/>
          <w:szCs w:val="24"/>
        </w:rPr>
        <w:t xml:space="preserve">” </w:t>
      </w:r>
      <w:r w:rsidR="00314F00">
        <w:rPr>
          <w:rFonts w:ascii="Times New Roman" w:hAnsi="Times New Roman" w:cs="Times New Roman"/>
          <w:sz w:val="24"/>
          <w:szCs w:val="24"/>
        </w:rPr>
        <w:t xml:space="preserve">to </w:t>
      </w:r>
      <w:r w:rsidR="00314F00" w:rsidRPr="00314F00">
        <w:rPr>
          <w:rFonts w:ascii="Times New Roman" w:hAnsi="Times New Roman" w:cs="Times New Roman"/>
          <w:i/>
          <w:iCs/>
          <w:sz w:val="24"/>
          <w:szCs w:val="24"/>
        </w:rPr>
        <w:t>Ecology</w:t>
      </w:r>
      <w:r w:rsidR="00314F00">
        <w:rPr>
          <w:rFonts w:ascii="Times New Roman" w:hAnsi="Times New Roman" w:cs="Times New Roman"/>
          <w:sz w:val="24"/>
          <w:szCs w:val="24"/>
        </w:rPr>
        <w:t xml:space="preserve"> for consideration as an article.</w:t>
      </w:r>
    </w:p>
    <w:p w14:paraId="7D6C3E3E" w14:textId="77777777" w:rsidR="005811DE" w:rsidRDefault="005811DE">
      <w:pPr>
        <w:rPr>
          <w:rFonts w:ascii="Times New Roman" w:hAnsi="Times New Roman" w:cs="Times New Roman"/>
          <w:sz w:val="24"/>
          <w:szCs w:val="24"/>
        </w:rPr>
      </w:pPr>
    </w:p>
    <w:p w14:paraId="58748444" w14:textId="201A9265" w:rsidR="00EA3EC3" w:rsidRPr="00B243D2" w:rsidRDefault="005811DE">
      <w:pPr>
        <w:rPr>
          <w:rFonts w:ascii="Times New Roman" w:hAnsi="Times New Roman" w:cs="Times New Roman"/>
          <w:sz w:val="24"/>
          <w:szCs w:val="24"/>
        </w:rPr>
      </w:pPr>
      <w:r w:rsidRPr="00B243D2">
        <w:rPr>
          <w:rFonts w:ascii="Times New Roman" w:hAnsi="Times New Roman" w:cs="Times New Roman"/>
          <w:b/>
          <w:bCs/>
          <w:sz w:val="24"/>
          <w:szCs w:val="24"/>
        </w:rPr>
        <w:t>Section 1: Contribution and advancement of science</w:t>
      </w:r>
    </w:p>
    <w:p w14:paraId="2963A0FA" w14:textId="77777777" w:rsidR="00A35283" w:rsidRDefault="00A35283">
      <w:pPr>
        <w:rPr>
          <w:rFonts w:ascii="Times New Roman" w:hAnsi="Times New Roman" w:cs="Times New Roman"/>
          <w:sz w:val="24"/>
          <w:szCs w:val="24"/>
        </w:rPr>
      </w:pPr>
    </w:p>
    <w:p w14:paraId="078033FE" w14:textId="77FF0FFC" w:rsidR="008D4C1C" w:rsidRDefault="00EE3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general problem for ecology is the challenge of understanding variation of population growth rates </w:t>
      </w:r>
      <w:proofErr w:type="gramStart"/>
      <w:r>
        <w:rPr>
          <w:rFonts w:ascii="Times New Roman" w:hAnsi="Times New Roman" w:cs="Times New Roman"/>
          <w:sz w:val="24"/>
          <w:szCs w:val="24"/>
        </w:rPr>
        <w:t>of,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small short-lived organisms in natural settings (species with a Type III survivorship).</w:t>
      </w:r>
      <w:r w:rsidR="00036A01">
        <w:rPr>
          <w:rFonts w:ascii="Times New Roman" w:hAnsi="Times New Roman" w:cs="Times New Roman"/>
          <w:sz w:val="24"/>
          <w:szCs w:val="24"/>
        </w:rPr>
        <w:t xml:space="preserve">  </w:t>
      </w:r>
      <w:r w:rsidR="00A050E6">
        <w:rPr>
          <w:rFonts w:ascii="Times New Roman" w:hAnsi="Times New Roman" w:cs="Times New Roman"/>
          <w:sz w:val="24"/>
          <w:szCs w:val="24"/>
        </w:rPr>
        <w:t>Many studies acknowledge that i</w:t>
      </w:r>
      <w:r w:rsidR="00036A01">
        <w:rPr>
          <w:rFonts w:ascii="Times New Roman" w:hAnsi="Times New Roman" w:cs="Times New Roman"/>
          <w:sz w:val="24"/>
          <w:szCs w:val="24"/>
        </w:rPr>
        <w:t>ndividual growth rates</w:t>
      </w:r>
      <w:r w:rsidR="00FA11E1">
        <w:rPr>
          <w:rFonts w:ascii="Times New Roman" w:hAnsi="Times New Roman" w:cs="Times New Roman"/>
          <w:sz w:val="24"/>
          <w:szCs w:val="24"/>
        </w:rPr>
        <w:t xml:space="preserve"> determine th</w:t>
      </w:r>
      <w:r w:rsidR="009C1DD8">
        <w:rPr>
          <w:rFonts w:ascii="Times New Roman" w:hAnsi="Times New Roman" w:cs="Times New Roman"/>
          <w:sz w:val="24"/>
          <w:szCs w:val="24"/>
        </w:rPr>
        <w:t>e time that prey spend at vulnerable sizes</w:t>
      </w:r>
      <w:r w:rsidR="00036A01">
        <w:rPr>
          <w:rFonts w:ascii="Times New Roman" w:hAnsi="Times New Roman" w:cs="Times New Roman"/>
          <w:sz w:val="24"/>
          <w:szCs w:val="24"/>
        </w:rPr>
        <w:t xml:space="preserve"> </w:t>
      </w:r>
      <w:r w:rsidR="0035615A">
        <w:rPr>
          <w:rFonts w:ascii="Times New Roman" w:hAnsi="Times New Roman" w:cs="Times New Roman"/>
          <w:sz w:val="24"/>
          <w:szCs w:val="24"/>
        </w:rPr>
        <w:t>which interacts with</w:t>
      </w:r>
      <w:r w:rsidR="00036A01">
        <w:rPr>
          <w:rFonts w:ascii="Times New Roman" w:hAnsi="Times New Roman" w:cs="Times New Roman"/>
          <w:sz w:val="24"/>
          <w:szCs w:val="24"/>
        </w:rPr>
        <w:t xml:space="preserve"> mortality rates</w:t>
      </w:r>
      <w:r w:rsidR="0035615A">
        <w:rPr>
          <w:rFonts w:ascii="Times New Roman" w:hAnsi="Times New Roman" w:cs="Times New Roman"/>
          <w:sz w:val="24"/>
          <w:szCs w:val="24"/>
        </w:rPr>
        <w:t xml:space="preserve"> (e.g., predation) to</w:t>
      </w:r>
      <w:r w:rsidR="007410D7">
        <w:rPr>
          <w:rFonts w:ascii="Times New Roman" w:hAnsi="Times New Roman" w:cs="Times New Roman"/>
          <w:sz w:val="24"/>
          <w:szCs w:val="24"/>
        </w:rPr>
        <w:t xml:space="preserve"> jointly determine </w:t>
      </w:r>
      <w:r w:rsidR="0035615A">
        <w:rPr>
          <w:rFonts w:ascii="Times New Roman" w:hAnsi="Times New Roman" w:cs="Times New Roman"/>
          <w:sz w:val="24"/>
          <w:szCs w:val="24"/>
        </w:rPr>
        <w:t>prey survival</w:t>
      </w:r>
      <w:r w:rsidR="007410D7">
        <w:rPr>
          <w:rFonts w:ascii="Times New Roman" w:hAnsi="Times New Roman" w:cs="Times New Roman"/>
          <w:sz w:val="24"/>
          <w:szCs w:val="24"/>
        </w:rPr>
        <w:t xml:space="preserve"> in size structured populations</w:t>
      </w:r>
      <w:r w:rsidR="0035615A">
        <w:rPr>
          <w:rFonts w:ascii="Times New Roman" w:hAnsi="Times New Roman" w:cs="Times New Roman"/>
          <w:sz w:val="24"/>
          <w:szCs w:val="24"/>
        </w:rPr>
        <w:t>. Most</w:t>
      </w:r>
      <w:r w:rsidR="00793054">
        <w:rPr>
          <w:rFonts w:ascii="Times New Roman" w:hAnsi="Times New Roman" w:cs="Times New Roman"/>
          <w:sz w:val="24"/>
          <w:szCs w:val="24"/>
        </w:rPr>
        <w:t xml:space="preserve"> </w:t>
      </w:r>
      <w:r w:rsidR="000F3C6D">
        <w:rPr>
          <w:rFonts w:ascii="Times New Roman" w:hAnsi="Times New Roman" w:cs="Times New Roman"/>
          <w:sz w:val="24"/>
          <w:szCs w:val="24"/>
        </w:rPr>
        <w:t xml:space="preserve">examinations of this phenomenon and its relation to </w:t>
      </w:r>
      <w:r w:rsidR="00503B0E">
        <w:rPr>
          <w:rFonts w:ascii="Times New Roman" w:hAnsi="Times New Roman" w:cs="Times New Roman"/>
          <w:sz w:val="24"/>
          <w:szCs w:val="24"/>
        </w:rPr>
        <w:t>environmental variation</w:t>
      </w:r>
      <w:r w:rsidR="00DC4AE8">
        <w:rPr>
          <w:rFonts w:ascii="Times New Roman" w:hAnsi="Times New Roman" w:cs="Times New Roman"/>
          <w:sz w:val="24"/>
          <w:szCs w:val="24"/>
        </w:rPr>
        <w:t xml:space="preserve"> (e.g., temperature</w:t>
      </w:r>
      <w:r w:rsidR="00F851B5">
        <w:rPr>
          <w:rFonts w:ascii="Times New Roman" w:hAnsi="Times New Roman" w:cs="Times New Roman"/>
          <w:sz w:val="24"/>
          <w:szCs w:val="24"/>
        </w:rPr>
        <w:t xml:space="preserve">, </w:t>
      </w:r>
      <w:r w:rsidR="000F3C6D">
        <w:rPr>
          <w:rFonts w:ascii="Times New Roman" w:hAnsi="Times New Roman" w:cs="Times New Roman"/>
          <w:sz w:val="24"/>
          <w:szCs w:val="24"/>
        </w:rPr>
        <w:t>productivity</w:t>
      </w:r>
      <w:r w:rsidR="00DC4AE8">
        <w:rPr>
          <w:rFonts w:ascii="Times New Roman" w:hAnsi="Times New Roman" w:cs="Times New Roman"/>
          <w:sz w:val="24"/>
          <w:szCs w:val="24"/>
        </w:rPr>
        <w:t>)</w:t>
      </w:r>
      <w:r w:rsidR="003B7CC4">
        <w:rPr>
          <w:rFonts w:ascii="Times New Roman" w:hAnsi="Times New Roman" w:cs="Times New Roman"/>
          <w:sz w:val="24"/>
          <w:szCs w:val="24"/>
        </w:rPr>
        <w:t xml:space="preserve"> </w:t>
      </w:r>
      <w:r w:rsidR="000F3C6D">
        <w:rPr>
          <w:rFonts w:ascii="Times New Roman" w:hAnsi="Times New Roman" w:cs="Times New Roman"/>
          <w:sz w:val="24"/>
          <w:szCs w:val="24"/>
        </w:rPr>
        <w:t>occur</w:t>
      </w:r>
      <w:r w:rsidR="00126C6C">
        <w:rPr>
          <w:rFonts w:ascii="Times New Roman" w:hAnsi="Times New Roman" w:cs="Times New Roman"/>
          <w:sz w:val="24"/>
          <w:szCs w:val="24"/>
        </w:rPr>
        <w:t xml:space="preserve"> in carefully controlled conditions</w:t>
      </w:r>
      <w:r w:rsidR="008A671F">
        <w:rPr>
          <w:rFonts w:ascii="Times New Roman" w:hAnsi="Times New Roman" w:cs="Times New Roman"/>
          <w:sz w:val="24"/>
          <w:szCs w:val="24"/>
        </w:rPr>
        <w:t xml:space="preserve">, but </w:t>
      </w:r>
      <w:r w:rsidR="00F37ECA">
        <w:rPr>
          <w:rFonts w:ascii="Times New Roman" w:hAnsi="Times New Roman" w:cs="Times New Roman"/>
          <w:sz w:val="24"/>
          <w:szCs w:val="24"/>
        </w:rPr>
        <w:t xml:space="preserve">do not </w:t>
      </w:r>
      <w:r w:rsidR="000F3C6D">
        <w:rPr>
          <w:rFonts w:ascii="Times New Roman" w:hAnsi="Times New Roman" w:cs="Times New Roman"/>
          <w:sz w:val="24"/>
          <w:szCs w:val="24"/>
        </w:rPr>
        <w:t>make extension to the field or consider all seasonal</w:t>
      </w:r>
      <w:r w:rsidR="00F37ECA">
        <w:rPr>
          <w:rFonts w:ascii="Times New Roman" w:hAnsi="Times New Roman" w:cs="Times New Roman"/>
          <w:sz w:val="24"/>
          <w:szCs w:val="24"/>
        </w:rPr>
        <w:t xml:space="preserve"> </w:t>
      </w:r>
      <w:r w:rsidR="000F3C6D">
        <w:rPr>
          <w:rFonts w:ascii="Times New Roman" w:hAnsi="Times New Roman" w:cs="Times New Roman"/>
          <w:sz w:val="24"/>
          <w:szCs w:val="24"/>
        </w:rPr>
        <w:t xml:space="preserve">varying </w:t>
      </w:r>
      <w:r w:rsidR="00F37ECA">
        <w:rPr>
          <w:rFonts w:ascii="Times New Roman" w:hAnsi="Times New Roman" w:cs="Times New Roman"/>
          <w:sz w:val="24"/>
          <w:szCs w:val="24"/>
        </w:rPr>
        <w:t>contexts</w:t>
      </w:r>
      <w:r w:rsidR="00126C6C">
        <w:rPr>
          <w:rFonts w:ascii="Times New Roman" w:hAnsi="Times New Roman" w:cs="Times New Roman"/>
          <w:sz w:val="24"/>
          <w:szCs w:val="24"/>
        </w:rPr>
        <w:t>.</w:t>
      </w:r>
      <w:r w:rsidR="00A168CA">
        <w:rPr>
          <w:rFonts w:ascii="Times New Roman" w:hAnsi="Times New Roman" w:cs="Times New Roman"/>
          <w:sz w:val="24"/>
          <w:szCs w:val="24"/>
        </w:rPr>
        <w:t xml:space="preserve">  </w:t>
      </w:r>
      <w:r w:rsidR="0035615A">
        <w:rPr>
          <w:rFonts w:ascii="Times New Roman" w:hAnsi="Times New Roman" w:cs="Times New Roman"/>
          <w:sz w:val="24"/>
          <w:szCs w:val="24"/>
        </w:rPr>
        <w:t>Further</w:t>
      </w:r>
      <w:r w:rsidR="000F3C6D">
        <w:rPr>
          <w:rFonts w:ascii="Times New Roman" w:hAnsi="Times New Roman" w:cs="Times New Roman"/>
          <w:sz w:val="24"/>
          <w:szCs w:val="24"/>
        </w:rPr>
        <w:t>,</w:t>
      </w:r>
      <w:r w:rsidR="007434E9">
        <w:rPr>
          <w:rFonts w:ascii="Times New Roman" w:hAnsi="Times New Roman" w:cs="Times New Roman"/>
          <w:sz w:val="24"/>
          <w:szCs w:val="24"/>
        </w:rPr>
        <w:t xml:space="preserve"> despite</w:t>
      </w:r>
      <w:r w:rsidR="00E258AF">
        <w:rPr>
          <w:rFonts w:ascii="Times New Roman" w:hAnsi="Times New Roman" w:cs="Times New Roman"/>
          <w:sz w:val="24"/>
          <w:szCs w:val="24"/>
        </w:rPr>
        <w:t xml:space="preserve"> studies on prey survival</w:t>
      </w:r>
      <w:r w:rsidR="00126C6C">
        <w:rPr>
          <w:rFonts w:ascii="Times New Roman" w:hAnsi="Times New Roman" w:cs="Times New Roman"/>
          <w:sz w:val="24"/>
          <w:szCs w:val="24"/>
        </w:rPr>
        <w:t>, there ha</w:t>
      </w:r>
      <w:r w:rsidR="000F3C6D">
        <w:rPr>
          <w:rFonts w:ascii="Times New Roman" w:hAnsi="Times New Roman" w:cs="Times New Roman"/>
          <w:sz w:val="24"/>
          <w:szCs w:val="24"/>
        </w:rPr>
        <w:t>ve</w:t>
      </w:r>
      <w:r w:rsidR="00126C6C">
        <w:rPr>
          <w:rFonts w:ascii="Times New Roman" w:hAnsi="Times New Roman" w:cs="Times New Roman"/>
          <w:sz w:val="24"/>
          <w:szCs w:val="24"/>
        </w:rPr>
        <w:t xml:space="preserve"> been few studies that </w:t>
      </w:r>
      <w:r w:rsidR="000F3C6D">
        <w:rPr>
          <w:rFonts w:ascii="Times New Roman" w:hAnsi="Times New Roman" w:cs="Times New Roman"/>
          <w:sz w:val="24"/>
          <w:szCs w:val="24"/>
        </w:rPr>
        <w:t>explore and illustrate</w:t>
      </w:r>
      <w:r w:rsidR="00126C6C">
        <w:rPr>
          <w:rFonts w:ascii="Times New Roman" w:hAnsi="Times New Roman" w:cs="Times New Roman"/>
          <w:sz w:val="24"/>
          <w:szCs w:val="24"/>
        </w:rPr>
        <w:t xml:space="preserve"> the theoretical</w:t>
      </w:r>
      <w:r w:rsidR="00B572AC">
        <w:rPr>
          <w:rFonts w:ascii="Times New Roman" w:hAnsi="Times New Roman" w:cs="Times New Roman"/>
          <w:sz w:val="24"/>
          <w:szCs w:val="24"/>
        </w:rPr>
        <w:t xml:space="preserve"> predictions of the two factors</w:t>
      </w:r>
      <w:r w:rsidR="000F3C6D">
        <w:rPr>
          <w:rFonts w:ascii="Times New Roman" w:hAnsi="Times New Roman" w:cs="Times New Roman"/>
          <w:sz w:val="24"/>
          <w:szCs w:val="24"/>
        </w:rPr>
        <w:t xml:space="preserve"> (juvenile growth and survival rates)</w:t>
      </w:r>
      <w:r w:rsidR="00B572AC">
        <w:rPr>
          <w:rFonts w:ascii="Times New Roman" w:hAnsi="Times New Roman" w:cs="Times New Roman"/>
          <w:sz w:val="24"/>
          <w:szCs w:val="24"/>
        </w:rPr>
        <w:t xml:space="preserve"> </w:t>
      </w:r>
      <w:r w:rsidR="000F3C6D">
        <w:rPr>
          <w:rFonts w:ascii="Times New Roman" w:hAnsi="Times New Roman" w:cs="Times New Roman"/>
          <w:sz w:val="24"/>
          <w:szCs w:val="24"/>
        </w:rPr>
        <w:t>from</w:t>
      </w:r>
      <w:r w:rsidR="00B572AC">
        <w:rPr>
          <w:rFonts w:ascii="Times New Roman" w:hAnsi="Times New Roman" w:cs="Times New Roman"/>
          <w:sz w:val="24"/>
          <w:szCs w:val="24"/>
        </w:rPr>
        <w:t xml:space="preserve"> a population dynamic perspective.</w:t>
      </w:r>
      <w:r w:rsidR="00126C6C">
        <w:rPr>
          <w:rFonts w:ascii="Times New Roman" w:hAnsi="Times New Roman" w:cs="Times New Roman"/>
          <w:sz w:val="24"/>
          <w:szCs w:val="24"/>
        </w:rPr>
        <w:t xml:space="preserve"> </w:t>
      </w:r>
      <w:r w:rsidR="007434E9">
        <w:rPr>
          <w:rFonts w:ascii="Times New Roman" w:hAnsi="Times New Roman" w:cs="Times New Roman"/>
          <w:sz w:val="24"/>
          <w:szCs w:val="24"/>
        </w:rPr>
        <w:t xml:space="preserve"> </w:t>
      </w:r>
      <w:r w:rsidR="00A168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553A80" w14:textId="77777777" w:rsidR="008D4C1C" w:rsidRDefault="008D4C1C">
      <w:pPr>
        <w:rPr>
          <w:rFonts w:ascii="Times New Roman" w:hAnsi="Times New Roman" w:cs="Times New Roman"/>
          <w:sz w:val="24"/>
          <w:szCs w:val="24"/>
        </w:rPr>
      </w:pPr>
    </w:p>
    <w:p w14:paraId="7A9734A6" w14:textId="1B8D5C9C" w:rsidR="008D4C1C" w:rsidRDefault="00380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paper we approached the conceptual problem of population growth being a function of</w:t>
      </w:r>
      <w:r w:rsidR="008623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combinatorial </w:t>
      </w:r>
      <w:r w:rsidR="008623D0">
        <w:rPr>
          <w:rFonts w:ascii="Times New Roman" w:hAnsi="Times New Roman" w:cs="Times New Roman"/>
          <w:sz w:val="24"/>
          <w:szCs w:val="24"/>
        </w:rPr>
        <w:t xml:space="preserve">growth rates and mortality rates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8623D0">
        <w:rPr>
          <w:rFonts w:ascii="Times New Roman" w:hAnsi="Times New Roman" w:cs="Times New Roman"/>
          <w:sz w:val="24"/>
          <w:szCs w:val="24"/>
        </w:rPr>
        <w:t xml:space="preserve">creating </w:t>
      </w:r>
      <w:r w:rsidR="002C78C9" w:rsidRPr="00DD1F59">
        <w:rPr>
          <w:rFonts w:ascii="Times New Roman" w:hAnsi="Times New Roman" w:cs="Times New Roman"/>
          <w:sz w:val="24"/>
          <w:szCs w:val="24"/>
        </w:rPr>
        <w:t>a zero</w:t>
      </w:r>
      <w:r w:rsidR="00AC6EC3">
        <w:rPr>
          <w:rFonts w:ascii="Times New Roman" w:hAnsi="Times New Roman" w:cs="Times New Roman"/>
          <w:sz w:val="24"/>
          <w:szCs w:val="24"/>
        </w:rPr>
        <w:t>-</w:t>
      </w:r>
      <w:r w:rsidR="002C78C9" w:rsidRPr="00DD1F59">
        <w:rPr>
          <w:rFonts w:ascii="Times New Roman" w:hAnsi="Times New Roman" w:cs="Times New Roman"/>
          <w:sz w:val="24"/>
          <w:szCs w:val="24"/>
        </w:rPr>
        <w:t>population growth isoclin</w:t>
      </w:r>
      <w:r w:rsidR="002926AD" w:rsidRPr="00DD1F59">
        <w:rPr>
          <w:rFonts w:ascii="Times New Roman" w:hAnsi="Times New Roman" w:cs="Times New Roman"/>
          <w:sz w:val="24"/>
          <w:szCs w:val="24"/>
        </w:rPr>
        <w:t>e</w:t>
      </w:r>
      <w:r w:rsidR="002C78C9" w:rsidRPr="00DD1F59">
        <w:rPr>
          <w:rFonts w:ascii="Times New Roman" w:hAnsi="Times New Roman" w:cs="Times New Roman"/>
          <w:sz w:val="24"/>
          <w:szCs w:val="24"/>
        </w:rPr>
        <w:t xml:space="preserve"> </w:t>
      </w:r>
      <w:r w:rsidR="000B5432">
        <w:rPr>
          <w:rFonts w:ascii="Times New Roman" w:hAnsi="Times New Roman" w:cs="Times New Roman"/>
          <w:sz w:val="24"/>
          <w:szCs w:val="24"/>
        </w:rPr>
        <w:t xml:space="preserve">(of the rates) </w:t>
      </w:r>
      <w:r w:rsidR="002C78C9" w:rsidRPr="00DD1F59">
        <w:rPr>
          <w:rFonts w:ascii="Times New Roman" w:hAnsi="Times New Roman" w:cs="Times New Roman"/>
          <w:sz w:val="24"/>
          <w:szCs w:val="24"/>
        </w:rPr>
        <w:t xml:space="preserve">from </w:t>
      </w:r>
      <w:r w:rsidR="003F26BC" w:rsidRPr="00DD1F59">
        <w:rPr>
          <w:rFonts w:ascii="Times New Roman" w:hAnsi="Times New Roman" w:cs="Times New Roman"/>
          <w:sz w:val="24"/>
          <w:szCs w:val="24"/>
        </w:rPr>
        <w:t>a</w:t>
      </w:r>
      <w:r w:rsidR="00F851B5">
        <w:rPr>
          <w:rFonts w:ascii="Times New Roman" w:hAnsi="Times New Roman" w:cs="Times New Roman"/>
          <w:sz w:val="24"/>
          <w:szCs w:val="24"/>
        </w:rPr>
        <w:t xml:space="preserve"> previously published</w:t>
      </w:r>
      <w:r w:rsidR="003F26BC" w:rsidRPr="00DD1F59">
        <w:rPr>
          <w:rFonts w:ascii="Times New Roman" w:hAnsi="Times New Roman" w:cs="Times New Roman"/>
          <w:sz w:val="24"/>
          <w:szCs w:val="24"/>
        </w:rPr>
        <w:t xml:space="preserve"> </w:t>
      </w:r>
      <w:r w:rsidR="000F3C6D">
        <w:rPr>
          <w:rFonts w:ascii="Times New Roman" w:hAnsi="Times New Roman" w:cs="Times New Roman"/>
          <w:sz w:val="24"/>
          <w:szCs w:val="24"/>
        </w:rPr>
        <w:t>demographic</w:t>
      </w:r>
      <w:r w:rsidR="003F26BC" w:rsidRPr="00DD1F59">
        <w:rPr>
          <w:rFonts w:ascii="Times New Roman" w:hAnsi="Times New Roman" w:cs="Times New Roman"/>
          <w:sz w:val="24"/>
          <w:szCs w:val="24"/>
        </w:rPr>
        <w:t xml:space="preserve"> model</w:t>
      </w:r>
      <w:r w:rsidR="009F23A3">
        <w:rPr>
          <w:rFonts w:ascii="Times New Roman" w:hAnsi="Times New Roman" w:cs="Times New Roman"/>
          <w:sz w:val="24"/>
          <w:szCs w:val="24"/>
        </w:rPr>
        <w:t xml:space="preserve">. </w:t>
      </w:r>
      <w:r w:rsidR="000B5432">
        <w:rPr>
          <w:rFonts w:ascii="Times New Roman" w:hAnsi="Times New Roman" w:cs="Times New Roman"/>
          <w:sz w:val="24"/>
          <w:szCs w:val="24"/>
        </w:rPr>
        <w:t xml:space="preserve"> The model is a size-indexed model where size at age is a function of growth.  Using the </w:t>
      </w:r>
      <w:proofErr w:type="gramStart"/>
      <w:r w:rsidR="000B5432">
        <w:rPr>
          <w:rFonts w:ascii="Times New Roman" w:hAnsi="Times New Roman" w:cs="Times New Roman"/>
          <w:sz w:val="24"/>
          <w:szCs w:val="24"/>
        </w:rPr>
        <w:t>isocline</w:t>
      </w:r>
      <w:proofErr w:type="gramEnd"/>
      <w:r w:rsidR="000B5432">
        <w:rPr>
          <w:rFonts w:ascii="Times New Roman" w:hAnsi="Times New Roman" w:cs="Times New Roman"/>
          <w:sz w:val="24"/>
          <w:szCs w:val="24"/>
        </w:rPr>
        <w:t xml:space="preserve"> we </w:t>
      </w:r>
      <w:r w:rsidR="000F3C6D">
        <w:rPr>
          <w:rFonts w:ascii="Times New Roman" w:hAnsi="Times New Roman" w:cs="Times New Roman"/>
          <w:sz w:val="24"/>
          <w:szCs w:val="24"/>
        </w:rPr>
        <w:t>illustrate the expected/describe pattern that has long been recognize</w:t>
      </w:r>
      <w:r w:rsidR="000B5432">
        <w:rPr>
          <w:rFonts w:ascii="Times New Roman" w:hAnsi="Times New Roman" w:cs="Times New Roman"/>
          <w:sz w:val="24"/>
          <w:szCs w:val="24"/>
        </w:rPr>
        <w:t>d</w:t>
      </w:r>
      <w:r w:rsidR="000F3C6D">
        <w:rPr>
          <w:rFonts w:ascii="Times New Roman" w:hAnsi="Times New Roman" w:cs="Times New Roman"/>
          <w:sz w:val="24"/>
          <w:szCs w:val="24"/>
        </w:rPr>
        <w:t xml:space="preserve"> and </w:t>
      </w:r>
      <w:r w:rsidR="009F23A3">
        <w:rPr>
          <w:rFonts w:ascii="Times New Roman" w:hAnsi="Times New Roman" w:cs="Times New Roman"/>
          <w:sz w:val="24"/>
          <w:szCs w:val="24"/>
        </w:rPr>
        <w:t>further use the isocline as a “quantitative map</w:t>
      </w:r>
      <w:r w:rsidR="000B5432">
        <w:rPr>
          <w:rFonts w:ascii="Times New Roman" w:hAnsi="Times New Roman" w:cs="Times New Roman"/>
          <w:sz w:val="24"/>
          <w:szCs w:val="24"/>
        </w:rPr>
        <w:t>,</w:t>
      </w:r>
      <w:r w:rsidR="009F23A3">
        <w:rPr>
          <w:rFonts w:ascii="Times New Roman" w:hAnsi="Times New Roman" w:cs="Times New Roman"/>
          <w:sz w:val="24"/>
          <w:szCs w:val="24"/>
        </w:rPr>
        <w:t>” by comparing measured growth rate parameters and survival parameters in natural field settings to the isocline</w:t>
      </w:r>
      <w:r w:rsidR="00DD1F59">
        <w:rPr>
          <w:rFonts w:ascii="Times New Roman" w:hAnsi="Times New Roman" w:cs="Times New Roman"/>
          <w:sz w:val="24"/>
          <w:szCs w:val="24"/>
        </w:rPr>
        <w:t>.</w:t>
      </w:r>
      <w:r w:rsidR="00445225">
        <w:rPr>
          <w:rFonts w:ascii="Times New Roman" w:hAnsi="Times New Roman" w:cs="Times New Roman"/>
          <w:sz w:val="24"/>
          <w:szCs w:val="24"/>
        </w:rPr>
        <w:t xml:space="preserve">  This approach </w:t>
      </w:r>
      <w:r w:rsidR="00F75496">
        <w:rPr>
          <w:rFonts w:ascii="Times New Roman" w:hAnsi="Times New Roman" w:cs="Times New Roman"/>
          <w:sz w:val="24"/>
          <w:szCs w:val="24"/>
        </w:rPr>
        <w:t xml:space="preserve">provided a means of interpreting how natural spatial-temporal changes in prey growth and mortality rates </w:t>
      </w:r>
      <w:r w:rsidR="000B5432">
        <w:rPr>
          <w:rFonts w:ascii="Times New Roman" w:hAnsi="Times New Roman" w:cs="Times New Roman"/>
          <w:sz w:val="24"/>
          <w:szCs w:val="24"/>
        </w:rPr>
        <w:t xml:space="preserve">would be expected to </w:t>
      </w:r>
      <w:r w:rsidR="00F75496">
        <w:rPr>
          <w:rFonts w:ascii="Times New Roman" w:hAnsi="Times New Roman" w:cs="Times New Roman"/>
          <w:sz w:val="24"/>
          <w:szCs w:val="24"/>
        </w:rPr>
        <w:t>influence population growth</w:t>
      </w:r>
      <w:r w:rsidR="000B5432">
        <w:rPr>
          <w:rFonts w:ascii="Times New Roman" w:hAnsi="Times New Roman" w:cs="Times New Roman"/>
          <w:sz w:val="24"/>
          <w:szCs w:val="24"/>
        </w:rPr>
        <w:t>. With quantitative information about the predators</w:t>
      </w:r>
      <w:r w:rsidR="00F75496">
        <w:rPr>
          <w:rFonts w:ascii="Times New Roman" w:hAnsi="Times New Roman" w:cs="Times New Roman"/>
          <w:sz w:val="24"/>
          <w:szCs w:val="24"/>
        </w:rPr>
        <w:t xml:space="preserve"> </w:t>
      </w:r>
      <w:r w:rsidR="000B5432">
        <w:rPr>
          <w:rFonts w:ascii="Times New Roman" w:hAnsi="Times New Roman" w:cs="Times New Roman"/>
          <w:sz w:val="24"/>
          <w:szCs w:val="24"/>
        </w:rPr>
        <w:t>the work</w:t>
      </w:r>
      <w:r w:rsidR="00F754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75496">
        <w:rPr>
          <w:rFonts w:ascii="Times New Roman" w:hAnsi="Times New Roman" w:cs="Times New Roman"/>
          <w:sz w:val="24"/>
          <w:szCs w:val="24"/>
        </w:rPr>
        <w:t>providing</w:t>
      </w:r>
      <w:proofErr w:type="gramEnd"/>
      <w:r w:rsidR="00F75496">
        <w:rPr>
          <w:rFonts w:ascii="Times New Roman" w:hAnsi="Times New Roman" w:cs="Times New Roman"/>
          <w:sz w:val="24"/>
          <w:szCs w:val="24"/>
        </w:rPr>
        <w:t xml:space="preserve"> further insights to p</w:t>
      </w:r>
      <w:r w:rsidR="000F3C6D">
        <w:rPr>
          <w:rFonts w:ascii="Times New Roman" w:hAnsi="Times New Roman" w:cs="Times New Roman"/>
          <w:sz w:val="24"/>
          <w:szCs w:val="24"/>
        </w:rPr>
        <w:t>opulation</w:t>
      </w:r>
      <w:r w:rsidR="00F75496">
        <w:rPr>
          <w:rFonts w:ascii="Times New Roman" w:hAnsi="Times New Roman" w:cs="Times New Roman"/>
          <w:sz w:val="24"/>
          <w:szCs w:val="24"/>
        </w:rPr>
        <w:t xml:space="preserve"> limitation</w:t>
      </w:r>
      <w:r w:rsidR="00D83475">
        <w:rPr>
          <w:rFonts w:ascii="Times New Roman" w:hAnsi="Times New Roman" w:cs="Times New Roman"/>
          <w:sz w:val="24"/>
          <w:szCs w:val="24"/>
        </w:rPr>
        <w:t xml:space="preserve"> by </w:t>
      </w:r>
      <w:r w:rsidR="002147EA">
        <w:rPr>
          <w:rFonts w:ascii="Times New Roman" w:hAnsi="Times New Roman" w:cs="Times New Roman"/>
          <w:sz w:val="24"/>
          <w:szCs w:val="24"/>
        </w:rPr>
        <w:t xml:space="preserve">natural assemblages of </w:t>
      </w:r>
      <w:r w:rsidR="00D83475">
        <w:rPr>
          <w:rFonts w:ascii="Times New Roman" w:hAnsi="Times New Roman" w:cs="Times New Roman"/>
          <w:sz w:val="24"/>
          <w:szCs w:val="24"/>
        </w:rPr>
        <w:t>predators under changing environmental conditions.</w:t>
      </w:r>
      <w:r w:rsidR="00F75496">
        <w:rPr>
          <w:rFonts w:ascii="Times New Roman" w:hAnsi="Times New Roman" w:cs="Times New Roman"/>
          <w:sz w:val="24"/>
          <w:szCs w:val="24"/>
        </w:rPr>
        <w:t xml:space="preserve"> </w:t>
      </w:r>
      <w:r w:rsidR="00F62DDD">
        <w:rPr>
          <w:rFonts w:ascii="Times New Roman" w:hAnsi="Times New Roman" w:cs="Times New Roman"/>
          <w:sz w:val="24"/>
          <w:szCs w:val="24"/>
        </w:rPr>
        <w:t xml:space="preserve"> To the best of our knowledge</w:t>
      </w:r>
      <w:r w:rsidR="00461C70">
        <w:rPr>
          <w:rFonts w:ascii="Times New Roman" w:hAnsi="Times New Roman" w:cs="Times New Roman"/>
          <w:sz w:val="24"/>
          <w:szCs w:val="24"/>
        </w:rPr>
        <w:t>,</w:t>
      </w:r>
      <w:r w:rsidR="00F62DDD">
        <w:rPr>
          <w:rFonts w:ascii="Times New Roman" w:hAnsi="Times New Roman" w:cs="Times New Roman"/>
          <w:sz w:val="24"/>
          <w:szCs w:val="24"/>
        </w:rPr>
        <w:t xml:space="preserve"> this is the first time this approach has been us</w:t>
      </w:r>
      <w:r w:rsidR="00ED2D8B">
        <w:rPr>
          <w:rFonts w:ascii="Times New Roman" w:hAnsi="Times New Roman" w:cs="Times New Roman"/>
          <w:sz w:val="24"/>
          <w:szCs w:val="24"/>
        </w:rPr>
        <w:t>ed</w:t>
      </w:r>
      <w:r w:rsidR="00F62DDD">
        <w:rPr>
          <w:rFonts w:ascii="Times New Roman" w:hAnsi="Times New Roman" w:cs="Times New Roman"/>
          <w:sz w:val="24"/>
          <w:szCs w:val="24"/>
        </w:rPr>
        <w:t xml:space="preserve"> and presents a general framework </w:t>
      </w:r>
      <w:r w:rsidR="000F3C6D">
        <w:rPr>
          <w:rFonts w:ascii="Times New Roman" w:hAnsi="Times New Roman" w:cs="Times New Roman"/>
          <w:sz w:val="24"/>
          <w:szCs w:val="24"/>
        </w:rPr>
        <w:t xml:space="preserve">that could be used </w:t>
      </w:r>
      <w:r w:rsidR="007B045B">
        <w:rPr>
          <w:rFonts w:ascii="Times New Roman" w:hAnsi="Times New Roman" w:cs="Times New Roman"/>
          <w:sz w:val="24"/>
          <w:szCs w:val="24"/>
        </w:rPr>
        <w:t xml:space="preserve">to </w:t>
      </w:r>
      <w:r w:rsidR="000B5432">
        <w:rPr>
          <w:rFonts w:ascii="Times New Roman" w:hAnsi="Times New Roman" w:cs="Times New Roman"/>
          <w:sz w:val="24"/>
          <w:szCs w:val="24"/>
        </w:rPr>
        <w:t>interpret or scale-up</w:t>
      </w:r>
      <w:r w:rsidR="007B045B">
        <w:rPr>
          <w:rFonts w:ascii="Times New Roman" w:hAnsi="Times New Roman" w:cs="Times New Roman"/>
          <w:sz w:val="24"/>
          <w:szCs w:val="24"/>
        </w:rPr>
        <w:t xml:space="preserve"> </w:t>
      </w:r>
      <w:r w:rsidR="000F3C6D">
        <w:rPr>
          <w:rFonts w:ascii="Times New Roman" w:hAnsi="Times New Roman" w:cs="Times New Roman"/>
          <w:sz w:val="24"/>
          <w:szCs w:val="24"/>
        </w:rPr>
        <w:t>field-measured rates</w:t>
      </w:r>
      <w:r w:rsidR="007B045B">
        <w:rPr>
          <w:rFonts w:ascii="Times New Roman" w:hAnsi="Times New Roman" w:cs="Times New Roman"/>
          <w:sz w:val="24"/>
          <w:szCs w:val="24"/>
        </w:rPr>
        <w:t xml:space="preserve"> </w:t>
      </w:r>
      <w:r w:rsidR="00F851B5">
        <w:rPr>
          <w:rFonts w:ascii="Times New Roman" w:hAnsi="Times New Roman" w:cs="Times New Roman"/>
          <w:sz w:val="24"/>
          <w:szCs w:val="24"/>
        </w:rPr>
        <w:t xml:space="preserve">using models </w:t>
      </w:r>
      <w:r w:rsidR="007B045B">
        <w:rPr>
          <w:rFonts w:ascii="Times New Roman" w:hAnsi="Times New Roman" w:cs="Times New Roman"/>
          <w:sz w:val="24"/>
          <w:szCs w:val="24"/>
        </w:rPr>
        <w:t xml:space="preserve">within </w:t>
      </w:r>
      <w:r w:rsidR="000226CB">
        <w:rPr>
          <w:rFonts w:ascii="Times New Roman" w:hAnsi="Times New Roman" w:cs="Times New Roman"/>
          <w:sz w:val="24"/>
          <w:szCs w:val="24"/>
        </w:rPr>
        <w:t xml:space="preserve">natural </w:t>
      </w:r>
      <w:r w:rsidR="000B5432">
        <w:rPr>
          <w:rFonts w:ascii="Times New Roman" w:hAnsi="Times New Roman" w:cs="Times New Roman"/>
          <w:sz w:val="24"/>
          <w:szCs w:val="24"/>
        </w:rPr>
        <w:t xml:space="preserve">field </w:t>
      </w:r>
      <w:r w:rsidR="000226CB">
        <w:rPr>
          <w:rFonts w:ascii="Times New Roman" w:hAnsi="Times New Roman" w:cs="Times New Roman"/>
          <w:sz w:val="24"/>
          <w:szCs w:val="24"/>
        </w:rPr>
        <w:t>settings.</w:t>
      </w:r>
    </w:p>
    <w:p w14:paraId="1BE1AE59" w14:textId="77777777" w:rsidR="000226CB" w:rsidRDefault="000226CB">
      <w:pPr>
        <w:rPr>
          <w:rFonts w:ascii="Times New Roman" w:hAnsi="Times New Roman" w:cs="Times New Roman"/>
          <w:sz w:val="24"/>
          <w:szCs w:val="24"/>
        </w:rPr>
      </w:pPr>
    </w:p>
    <w:p w14:paraId="26620592" w14:textId="7F63C936" w:rsidR="000226CB" w:rsidRDefault="00022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addition t</w:t>
      </w:r>
      <w:r w:rsidR="0055526B">
        <w:rPr>
          <w:rFonts w:ascii="Times New Roman" w:hAnsi="Times New Roman" w:cs="Times New Roman"/>
          <w:sz w:val="24"/>
          <w:szCs w:val="24"/>
        </w:rPr>
        <w:t xml:space="preserve">o </w:t>
      </w:r>
      <w:r w:rsidR="00EE3E8A">
        <w:rPr>
          <w:rFonts w:ascii="Times New Roman" w:hAnsi="Times New Roman" w:cs="Times New Roman"/>
          <w:sz w:val="24"/>
          <w:szCs w:val="24"/>
        </w:rPr>
        <w:t>the novelty of our</w:t>
      </w:r>
      <w:r w:rsidR="00072ADD">
        <w:rPr>
          <w:rFonts w:ascii="Times New Roman" w:hAnsi="Times New Roman" w:cs="Times New Roman"/>
          <w:sz w:val="24"/>
          <w:szCs w:val="24"/>
        </w:rPr>
        <w:t xml:space="preserve"> </w:t>
      </w:r>
      <w:r w:rsidR="0055526B">
        <w:rPr>
          <w:rFonts w:ascii="Times New Roman" w:hAnsi="Times New Roman" w:cs="Times New Roman"/>
          <w:sz w:val="24"/>
          <w:szCs w:val="24"/>
        </w:rPr>
        <w:t>approach, our study species, the Florida apple snail (</w:t>
      </w:r>
      <w:proofErr w:type="spellStart"/>
      <w:r w:rsidR="0055526B" w:rsidRPr="00072ADD">
        <w:rPr>
          <w:rFonts w:ascii="Times New Roman" w:hAnsi="Times New Roman" w:cs="Times New Roman"/>
          <w:i/>
          <w:iCs/>
          <w:sz w:val="24"/>
          <w:szCs w:val="24"/>
        </w:rPr>
        <w:t>Pomacea</w:t>
      </w:r>
      <w:proofErr w:type="spellEnd"/>
      <w:r w:rsidR="0055526B" w:rsidRPr="00072ADD">
        <w:rPr>
          <w:rFonts w:ascii="Times New Roman" w:hAnsi="Times New Roman" w:cs="Times New Roman"/>
          <w:i/>
          <w:iCs/>
          <w:sz w:val="24"/>
          <w:szCs w:val="24"/>
        </w:rPr>
        <w:t xml:space="preserve"> paludosa)</w:t>
      </w:r>
      <w:r w:rsidR="00072ADD">
        <w:rPr>
          <w:rFonts w:ascii="Times New Roman" w:hAnsi="Times New Roman" w:cs="Times New Roman"/>
          <w:sz w:val="24"/>
          <w:szCs w:val="24"/>
        </w:rPr>
        <w:t xml:space="preserve"> is a species of conservation concern</w:t>
      </w:r>
      <w:r w:rsidR="0002460B">
        <w:rPr>
          <w:rFonts w:ascii="Times New Roman" w:hAnsi="Times New Roman" w:cs="Times New Roman"/>
          <w:sz w:val="24"/>
          <w:szCs w:val="24"/>
        </w:rPr>
        <w:t xml:space="preserve"> because </w:t>
      </w:r>
      <w:r w:rsidR="00EE3E8A">
        <w:rPr>
          <w:rFonts w:ascii="Times New Roman" w:hAnsi="Times New Roman" w:cs="Times New Roman"/>
          <w:sz w:val="24"/>
          <w:szCs w:val="24"/>
        </w:rPr>
        <w:t xml:space="preserve">the adult snails </w:t>
      </w:r>
      <w:r w:rsidR="00380BCE">
        <w:rPr>
          <w:rFonts w:ascii="Times New Roman" w:hAnsi="Times New Roman" w:cs="Times New Roman"/>
          <w:sz w:val="24"/>
          <w:szCs w:val="24"/>
        </w:rPr>
        <w:t>are the only native prey</w:t>
      </w:r>
      <w:r w:rsidR="0002460B">
        <w:rPr>
          <w:rFonts w:ascii="Times New Roman" w:hAnsi="Times New Roman" w:cs="Times New Roman"/>
          <w:sz w:val="24"/>
          <w:szCs w:val="24"/>
        </w:rPr>
        <w:t xml:space="preserve"> of the </w:t>
      </w:r>
      <w:r w:rsidR="00EE3E8A">
        <w:rPr>
          <w:rFonts w:ascii="Times New Roman" w:hAnsi="Times New Roman" w:cs="Times New Roman"/>
          <w:sz w:val="24"/>
          <w:szCs w:val="24"/>
        </w:rPr>
        <w:t xml:space="preserve">US federally </w:t>
      </w:r>
      <w:r w:rsidR="0002460B">
        <w:rPr>
          <w:rFonts w:ascii="Times New Roman" w:hAnsi="Times New Roman" w:cs="Times New Roman"/>
          <w:sz w:val="24"/>
          <w:szCs w:val="24"/>
        </w:rPr>
        <w:t xml:space="preserve">endangered Evergaldes Snail Kite </w:t>
      </w:r>
      <w:r w:rsidR="00EB2954" w:rsidRPr="004A3AB2">
        <w:t>(</w:t>
      </w:r>
      <w:proofErr w:type="spellStart"/>
      <w:r w:rsidR="00EB2954" w:rsidRPr="00EB2954">
        <w:rPr>
          <w:rFonts w:ascii="Times New Roman" w:hAnsi="Times New Roman" w:cs="Times New Roman"/>
          <w:i/>
          <w:iCs/>
          <w:sz w:val="24"/>
          <w:szCs w:val="24"/>
        </w:rPr>
        <w:t>Rostrhamus</w:t>
      </w:r>
      <w:proofErr w:type="spellEnd"/>
      <w:r w:rsidR="00EB2954" w:rsidRPr="00EB29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B2954" w:rsidRPr="00EB2954">
        <w:rPr>
          <w:rFonts w:ascii="Times New Roman" w:hAnsi="Times New Roman" w:cs="Times New Roman"/>
          <w:i/>
          <w:iCs/>
          <w:sz w:val="24"/>
          <w:szCs w:val="24"/>
        </w:rPr>
        <w:t>sociabilis</w:t>
      </w:r>
      <w:proofErr w:type="spellEnd"/>
      <w:r w:rsidR="0002460B">
        <w:rPr>
          <w:rFonts w:ascii="Times New Roman" w:hAnsi="Times New Roman" w:cs="Times New Roman"/>
          <w:sz w:val="24"/>
          <w:szCs w:val="24"/>
        </w:rPr>
        <w:t xml:space="preserve">). </w:t>
      </w:r>
      <w:r w:rsidR="00903083">
        <w:rPr>
          <w:rFonts w:ascii="Times New Roman" w:hAnsi="Times New Roman" w:cs="Times New Roman"/>
          <w:sz w:val="24"/>
          <w:szCs w:val="24"/>
        </w:rPr>
        <w:t>Declines</w:t>
      </w:r>
      <w:r w:rsidR="0002460B">
        <w:rPr>
          <w:rFonts w:ascii="Times New Roman" w:hAnsi="Times New Roman" w:cs="Times New Roman"/>
          <w:sz w:val="24"/>
          <w:szCs w:val="24"/>
        </w:rPr>
        <w:t xml:space="preserve"> in the Snail Kite population in </w:t>
      </w:r>
      <w:r w:rsidR="0099051D">
        <w:rPr>
          <w:rFonts w:ascii="Times New Roman" w:hAnsi="Times New Roman" w:cs="Times New Roman"/>
          <w:sz w:val="24"/>
          <w:szCs w:val="24"/>
        </w:rPr>
        <w:t>200</w:t>
      </w:r>
      <w:r w:rsidR="00C1329E">
        <w:rPr>
          <w:rFonts w:ascii="Times New Roman" w:hAnsi="Times New Roman" w:cs="Times New Roman"/>
          <w:sz w:val="24"/>
          <w:szCs w:val="24"/>
        </w:rPr>
        <w:t>2</w:t>
      </w:r>
      <w:r w:rsidR="0099051D">
        <w:rPr>
          <w:rFonts w:ascii="Times New Roman" w:hAnsi="Times New Roman" w:cs="Times New Roman"/>
          <w:sz w:val="24"/>
          <w:szCs w:val="24"/>
        </w:rPr>
        <w:t xml:space="preserve"> and again in 2007 </w:t>
      </w:r>
      <w:r w:rsidR="00EE3E8A">
        <w:rPr>
          <w:rFonts w:ascii="Times New Roman" w:hAnsi="Times New Roman" w:cs="Times New Roman"/>
          <w:sz w:val="24"/>
          <w:szCs w:val="24"/>
        </w:rPr>
        <w:t xml:space="preserve">have been linked to </w:t>
      </w:r>
      <w:r w:rsidR="00903083">
        <w:rPr>
          <w:rFonts w:ascii="Times New Roman" w:hAnsi="Times New Roman" w:cs="Times New Roman"/>
          <w:sz w:val="24"/>
          <w:szCs w:val="24"/>
        </w:rPr>
        <w:t>declines</w:t>
      </w:r>
      <w:r w:rsidR="0099051D">
        <w:rPr>
          <w:rFonts w:ascii="Times New Roman" w:hAnsi="Times New Roman" w:cs="Times New Roman"/>
          <w:sz w:val="24"/>
          <w:szCs w:val="24"/>
        </w:rPr>
        <w:t xml:space="preserve"> in</w:t>
      </w:r>
      <w:r w:rsidR="00C1329E">
        <w:rPr>
          <w:rFonts w:ascii="Times New Roman" w:hAnsi="Times New Roman" w:cs="Times New Roman"/>
          <w:sz w:val="24"/>
          <w:szCs w:val="24"/>
        </w:rPr>
        <w:t xml:space="preserve"> populations of</w:t>
      </w:r>
      <w:r w:rsidR="0099051D">
        <w:rPr>
          <w:rFonts w:ascii="Times New Roman" w:hAnsi="Times New Roman" w:cs="Times New Roman"/>
          <w:sz w:val="24"/>
          <w:szCs w:val="24"/>
        </w:rPr>
        <w:t xml:space="preserve"> the Florida apple snail</w:t>
      </w:r>
      <w:r w:rsidR="0016513F">
        <w:rPr>
          <w:rFonts w:ascii="Times New Roman" w:hAnsi="Times New Roman" w:cs="Times New Roman"/>
          <w:sz w:val="24"/>
          <w:szCs w:val="24"/>
        </w:rPr>
        <w:t>.</w:t>
      </w:r>
      <w:r w:rsidR="001D5A81">
        <w:rPr>
          <w:rFonts w:ascii="Times New Roman" w:hAnsi="Times New Roman" w:cs="Times New Roman"/>
          <w:sz w:val="24"/>
          <w:szCs w:val="24"/>
        </w:rPr>
        <w:t xml:space="preserve"> Current Florida apple snail populations remain too small to support</w:t>
      </w:r>
      <w:r w:rsidR="00096DB9">
        <w:rPr>
          <w:rFonts w:ascii="Times New Roman" w:hAnsi="Times New Roman" w:cs="Times New Roman"/>
          <w:sz w:val="24"/>
          <w:szCs w:val="24"/>
        </w:rPr>
        <w:t xml:space="preserve"> </w:t>
      </w:r>
      <w:r w:rsidR="00EE3E8A">
        <w:rPr>
          <w:rFonts w:ascii="Times New Roman" w:hAnsi="Times New Roman" w:cs="Times New Roman"/>
          <w:sz w:val="24"/>
          <w:szCs w:val="24"/>
        </w:rPr>
        <w:t>nesting</w:t>
      </w:r>
      <w:r w:rsidR="00096DB9">
        <w:rPr>
          <w:rFonts w:ascii="Times New Roman" w:hAnsi="Times New Roman" w:cs="Times New Roman"/>
          <w:sz w:val="24"/>
          <w:szCs w:val="24"/>
        </w:rPr>
        <w:t xml:space="preserve"> in </w:t>
      </w:r>
      <w:r w:rsidR="00EE3E8A">
        <w:rPr>
          <w:rFonts w:ascii="Times New Roman" w:hAnsi="Times New Roman" w:cs="Times New Roman"/>
          <w:sz w:val="24"/>
          <w:szCs w:val="24"/>
        </w:rPr>
        <w:t xml:space="preserve">most of </w:t>
      </w:r>
      <w:r w:rsidR="00096DB9">
        <w:rPr>
          <w:rFonts w:ascii="Times New Roman" w:hAnsi="Times New Roman" w:cs="Times New Roman"/>
          <w:sz w:val="24"/>
          <w:szCs w:val="24"/>
        </w:rPr>
        <w:t>the Everg</w:t>
      </w:r>
      <w:r w:rsidR="000B5432">
        <w:rPr>
          <w:rFonts w:ascii="Times New Roman" w:hAnsi="Times New Roman" w:cs="Times New Roman"/>
          <w:sz w:val="24"/>
          <w:szCs w:val="24"/>
        </w:rPr>
        <w:t>la</w:t>
      </w:r>
      <w:r w:rsidR="00096DB9">
        <w:rPr>
          <w:rFonts w:ascii="Times New Roman" w:hAnsi="Times New Roman" w:cs="Times New Roman"/>
          <w:sz w:val="24"/>
          <w:szCs w:val="24"/>
        </w:rPr>
        <w:t>des</w:t>
      </w:r>
      <w:r w:rsidR="001D5A81">
        <w:rPr>
          <w:rFonts w:ascii="Times New Roman" w:hAnsi="Times New Roman" w:cs="Times New Roman"/>
          <w:sz w:val="24"/>
          <w:szCs w:val="24"/>
        </w:rPr>
        <w:t>.</w:t>
      </w:r>
      <w:r w:rsidR="0016513F">
        <w:rPr>
          <w:rFonts w:ascii="Times New Roman" w:hAnsi="Times New Roman" w:cs="Times New Roman"/>
          <w:sz w:val="24"/>
          <w:szCs w:val="24"/>
        </w:rPr>
        <w:t xml:space="preserve">  </w:t>
      </w:r>
      <w:r w:rsidR="00EE3E8A">
        <w:rPr>
          <w:rFonts w:ascii="Times New Roman" w:hAnsi="Times New Roman" w:cs="Times New Roman"/>
          <w:sz w:val="24"/>
          <w:szCs w:val="24"/>
        </w:rPr>
        <w:t>Our</w:t>
      </w:r>
      <w:r w:rsidR="0016513F">
        <w:rPr>
          <w:rFonts w:ascii="Times New Roman" w:hAnsi="Times New Roman" w:cs="Times New Roman"/>
          <w:sz w:val="24"/>
          <w:szCs w:val="24"/>
        </w:rPr>
        <w:t xml:space="preserve"> approach</w:t>
      </w:r>
      <w:r w:rsidR="00B83ECE">
        <w:rPr>
          <w:rFonts w:ascii="Times New Roman" w:hAnsi="Times New Roman" w:cs="Times New Roman"/>
          <w:sz w:val="24"/>
          <w:szCs w:val="24"/>
        </w:rPr>
        <w:t xml:space="preserve"> </w:t>
      </w:r>
      <w:r w:rsidR="000B5432">
        <w:rPr>
          <w:rFonts w:ascii="Times New Roman" w:hAnsi="Times New Roman" w:cs="Times New Roman"/>
          <w:sz w:val="24"/>
          <w:szCs w:val="24"/>
        </w:rPr>
        <w:t xml:space="preserve">to examining recruitment using the model has </w:t>
      </w:r>
      <w:r w:rsidR="00D61C27">
        <w:rPr>
          <w:rFonts w:ascii="Times New Roman" w:hAnsi="Times New Roman" w:cs="Times New Roman"/>
          <w:sz w:val="24"/>
          <w:szCs w:val="24"/>
        </w:rPr>
        <w:t>generate</w:t>
      </w:r>
      <w:r w:rsidR="000B5432">
        <w:rPr>
          <w:rFonts w:ascii="Times New Roman" w:hAnsi="Times New Roman" w:cs="Times New Roman"/>
          <w:sz w:val="24"/>
          <w:szCs w:val="24"/>
        </w:rPr>
        <w:t>d</w:t>
      </w:r>
      <w:r w:rsidR="00D61C27">
        <w:rPr>
          <w:rFonts w:ascii="Times New Roman" w:hAnsi="Times New Roman" w:cs="Times New Roman"/>
          <w:sz w:val="24"/>
          <w:szCs w:val="24"/>
        </w:rPr>
        <w:t xml:space="preserve"> new hypotheses about what may be limiting Florida apple snail populations</w:t>
      </w:r>
      <w:r w:rsidR="00C334AF">
        <w:rPr>
          <w:rFonts w:ascii="Times New Roman" w:hAnsi="Times New Roman" w:cs="Times New Roman"/>
          <w:sz w:val="24"/>
          <w:szCs w:val="24"/>
        </w:rPr>
        <w:t>.</w:t>
      </w:r>
    </w:p>
    <w:p w14:paraId="2B380A89" w14:textId="77777777" w:rsidR="00C72855" w:rsidRDefault="00C72855">
      <w:pPr>
        <w:rPr>
          <w:rFonts w:ascii="Times New Roman" w:hAnsi="Times New Roman" w:cs="Times New Roman"/>
          <w:sz w:val="24"/>
          <w:szCs w:val="24"/>
        </w:rPr>
      </w:pPr>
    </w:p>
    <w:p w14:paraId="57231C47" w14:textId="67BA859C" w:rsidR="00A340B6" w:rsidRDefault="00A340B6" w:rsidP="00A340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43D2">
        <w:rPr>
          <w:rFonts w:ascii="Times New Roman" w:hAnsi="Times New Roman" w:cs="Times New Roman"/>
          <w:b/>
          <w:bCs/>
          <w:sz w:val="24"/>
          <w:szCs w:val="24"/>
        </w:rPr>
        <w:t xml:space="preserve">Section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243D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A2A8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212463">
        <w:rPr>
          <w:rFonts w:ascii="Times New Roman" w:hAnsi="Times New Roman" w:cs="Times New Roman"/>
          <w:b/>
          <w:bCs/>
          <w:sz w:val="24"/>
          <w:szCs w:val="24"/>
        </w:rPr>
        <w:t>anuscript length</w:t>
      </w:r>
      <w:r w:rsidR="0096159E">
        <w:rPr>
          <w:rFonts w:ascii="Times New Roman" w:hAnsi="Times New Roman" w:cs="Times New Roman"/>
          <w:b/>
          <w:bCs/>
          <w:sz w:val="24"/>
          <w:szCs w:val="24"/>
        </w:rPr>
        <w:t xml:space="preserve"> and conclusions</w:t>
      </w:r>
    </w:p>
    <w:p w14:paraId="39E7A27C" w14:textId="77777777" w:rsidR="0096159E" w:rsidRDefault="0096159E" w:rsidP="00A340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B985E5" w14:textId="357F5CF6" w:rsidR="0096159E" w:rsidRDefault="0096554B" w:rsidP="00A34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manuscript is 2</w:t>
      </w:r>
      <w:r w:rsidR="008E0F9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pages long</w:t>
      </w:r>
      <w:r w:rsidR="006837BF">
        <w:rPr>
          <w:rFonts w:ascii="Times New Roman" w:hAnsi="Times New Roman" w:cs="Times New Roman"/>
          <w:sz w:val="24"/>
          <w:szCs w:val="24"/>
        </w:rPr>
        <w:t xml:space="preserve">, and the main text has </w:t>
      </w:r>
      <w:r w:rsidR="003C79D5">
        <w:rPr>
          <w:rFonts w:ascii="Times New Roman" w:hAnsi="Times New Roman" w:cs="Times New Roman"/>
          <w:sz w:val="24"/>
          <w:szCs w:val="24"/>
        </w:rPr>
        <w:t>a word count of 7</w:t>
      </w:r>
      <w:r w:rsidR="006B4B50">
        <w:rPr>
          <w:rFonts w:ascii="Times New Roman" w:hAnsi="Times New Roman" w:cs="Times New Roman"/>
          <w:sz w:val="24"/>
          <w:szCs w:val="24"/>
        </w:rPr>
        <w:t>214</w:t>
      </w:r>
      <w:r w:rsidR="00CF12E2">
        <w:rPr>
          <w:rFonts w:ascii="Times New Roman" w:hAnsi="Times New Roman" w:cs="Times New Roman"/>
          <w:sz w:val="24"/>
          <w:szCs w:val="24"/>
        </w:rPr>
        <w:t xml:space="preserve"> (Introduction through Conclusions, References</w:t>
      </w:r>
      <w:r w:rsidR="006837BF">
        <w:rPr>
          <w:rFonts w:ascii="Times New Roman" w:hAnsi="Times New Roman" w:cs="Times New Roman"/>
          <w:sz w:val="24"/>
          <w:szCs w:val="24"/>
        </w:rPr>
        <w:t>, Table</w:t>
      </w:r>
      <w:r w:rsidR="00433C89">
        <w:rPr>
          <w:rFonts w:ascii="Times New Roman" w:hAnsi="Times New Roman" w:cs="Times New Roman"/>
          <w:sz w:val="24"/>
          <w:szCs w:val="24"/>
        </w:rPr>
        <w:t>s</w:t>
      </w:r>
      <w:r w:rsidR="00CF12E2">
        <w:rPr>
          <w:rFonts w:ascii="Times New Roman" w:hAnsi="Times New Roman" w:cs="Times New Roman"/>
          <w:sz w:val="24"/>
          <w:szCs w:val="24"/>
        </w:rPr>
        <w:t xml:space="preserve"> and Figure Captions).</w:t>
      </w:r>
      <w:r w:rsidR="00C334AF">
        <w:rPr>
          <w:rFonts w:ascii="Times New Roman" w:hAnsi="Times New Roman" w:cs="Times New Roman"/>
          <w:sz w:val="24"/>
          <w:szCs w:val="24"/>
        </w:rPr>
        <w:t xml:space="preserve">  We include supplementary material that provides </w:t>
      </w:r>
      <w:r w:rsidR="00380BCE">
        <w:rPr>
          <w:rFonts w:ascii="Times New Roman" w:hAnsi="Times New Roman" w:cs="Times New Roman"/>
          <w:sz w:val="24"/>
          <w:szCs w:val="24"/>
        </w:rPr>
        <w:t xml:space="preserve">additional methodological detail and ecological </w:t>
      </w:r>
      <w:r w:rsidR="00C334AF">
        <w:rPr>
          <w:rFonts w:ascii="Times New Roman" w:hAnsi="Times New Roman" w:cs="Times New Roman"/>
          <w:sz w:val="24"/>
          <w:szCs w:val="24"/>
        </w:rPr>
        <w:t xml:space="preserve">context </w:t>
      </w:r>
      <w:r w:rsidR="00A25EF2">
        <w:rPr>
          <w:rFonts w:ascii="Times New Roman" w:hAnsi="Times New Roman" w:cs="Times New Roman"/>
          <w:sz w:val="24"/>
          <w:szCs w:val="24"/>
        </w:rPr>
        <w:t>for the main results</w:t>
      </w:r>
      <w:r w:rsidR="00C334AF">
        <w:rPr>
          <w:rFonts w:ascii="Times New Roman" w:hAnsi="Times New Roman" w:cs="Times New Roman"/>
          <w:sz w:val="24"/>
          <w:szCs w:val="24"/>
        </w:rPr>
        <w:t>.</w:t>
      </w:r>
      <w:r w:rsidR="00DB5BFD">
        <w:rPr>
          <w:rFonts w:ascii="Times New Roman" w:hAnsi="Times New Roman" w:cs="Times New Roman"/>
          <w:sz w:val="24"/>
          <w:szCs w:val="24"/>
        </w:rPr>
        <w:t xml:space="preserve">  We confirm that this manuscript has not been published </w:t>
      </w:r>
      <w:r w:rsidR="00380BCE">
        <w:rPr>
          <w:rFonts w:ascii="Times New Roman" w:hAnsi="Times New Roman" w:cs="Times New Roman"/>
          <w:sz w:val="24"/>
          <w:szCs w:val="24"/>
        </w:rPr>
        <w:t xml:space="preserve">or submitted </w:t>
      </w:r>
      <w:r w:rsidR="00DB5BFD">
        <w:rPr>
          <w:rFonts w:ascii="Times New Roman" w:hAnsi="Times New Roman" w:cs="Times New Roman"/>
          <w:sz w:val="24"/>
          <w:szCs w:val="24"/>
        </w:rPr>
        <w:t xml:space="preserve">elsewhere. We do not have conflicts of interest to disclose, and all authors have read and approved the final manuscript for submission </w:t>
      </w:r>
      <w:r w:rsidR="00380BCE">
        <w:rPr>
          <w:rFonts w:ascii="Times New Roman" w:hAnsi="Times New Roman" w:cs="Times New Roman"/>
          <w:sz w:val="24"/>
          <w:szCs w:val="24"/>
        </w:rPr>
        <w:t>with the ESA family of journals</w:t>
      </w:r>
      <w:r w:rsidR="00DB5BFD">
        <w:rPr>
          <w:rFonts w:ascii="Times New Roman" w:hAnsi="Times New Roman" w:cs="Times New Roman"/>
          <w:sz w:val="24"/>
          <w:szCs w:val="24"/>
        </w:rPr>
        <w:t>.</w:t>
      </w:r>
    </w:p>
    <w:p w14:paraId="5A87DCB6" w14:textId="77777777" w:rsidR="00AA6EE9" w:rsidRDefault="00AA6EE9" w:rsidP="00A340B6">
      <w:pPr>
        <w:rPr>
          <w:rFonts w:ascii="Times New Roman" w:hAnsi="Times New Roman" w:cs="Times New Roman"/>
          <w:sz w:val="24"/>
          <w:szCs w:val="24"/>
        </w:rPr>
      </w:pPr>
    </w:p>
    <w:p w14:paraId="76FA3F32" w14:textId="0D2344B4" w:rsidR="00AA6EE9" w:rsidRDefault="00380BCE" w:rsidP="00A34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hope you move this manuscript to </w:t>
      </w:r>
      <w:proofErr w:type="gramStart"/>
      <w:r>
        <w:rPr>
          <w:rFonts w:ascii="Times New Roman" w:hAnsi="Times New Roman" w:cs="Times New Roman"/>
          <w:sz w:val="24"/>
          <w:szCs w:val="24"/>
        </w:rPr>
        <w:t>review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we have suggested</w:t>
      </w:r>
      <w:r w:rsidR="0078131A">
        <w:rPr>
          <w:rFonts w:ascii="Times New Roman" w:hAnsi="Times New Roman" w:cs="Times New Roman"/>
          <w:sz w:val="24"/>
          <w:szCs w:val="24"/>
        </w:rPr>
        <w:t xml:space="preserve"> </w:t>
      </w:r>
      <w:r w:rsidR="0048621C">
        <w:rPr>
          <w:rFonts w:ascii="Times New Roman" w:hAnsi="Times New Roman" w:cs="Times New Roman"/>
          <w:sz w:val="24"/>
          <w:szCs w:val="24"/>
        </w:rPr>
        <w:t>potential subject</w:t>
      </w:r>
      <w:r w:rsidR="00411F13">
        <w:rPr>
          <w:rFonts w:ascii="Times New Roman" w:hAnsi="Times New Roman" w:cs="Times New Roman"/>
          <w:sz w:val="24"/>
          <w:szCs w:val="24"/>
        </w:rPr>
        <w:t>-</w:t>
      </w:r>
      <w:r w:rsidR="0048621C">
        <w:rPr>
          <w:rFonts w:ascii="Times New Roman" w:hAnsi="Times New Roman" w:cs="Times New Roman"/>
          <w:sz w:val="24"/>
          <w:szCs w:val="24"/>
        </w:rPr>
        <w:t>matter editor</w:t>
      </w:r>
      <w:r w:rsidR="00411F13">
        <w:rPr>
          <w:rFonts w:ascii="Times New Roman" w:hAnsi="Times New Roman" w:cs="Times New Roman"/>
          <w:sz w:val="24"/>
          <w:szCs w:val="24"/>
        </w:rPr>
        <w:t>s</w:t>
      </w:r>
      <w:r w:rsidR="0048621C">
        <w:rPr>
          <w:rFonts w:ascii="Times New Roman" w:hAnsi="Times New Roman" w:cs="Times New Roman"/>
          <w:sz w:val="24"/>
          <w:szCs w:val="24"/>
        </w:rPr>
        <w:t xml:space="preserve"> and reviewers because they have the background to evaluate our findings objectively. To the best of our knowledge, those suggested have no conflicts of interest, financial or otherwise.</w:t>
      </w:r>
    </w:p>
    <w:p w14:paraId="1AF8C017" w14:textId="77777777" w:rsidR="0048621C" w:rsidRDefault="0048621C" w:rsidP="00A340B6">
      <w:pPr>
        <w:rPr>
          <w:rFonts w:ascii="Times New Roman" w:hAnsi="Times New Roman" w:cs="Times New Roman"/>
          <w:sz w:val="24"/>
          <w:szCs w:val="24"/>
        </w:rPr>
      </w:pPr>
    </w:p>
    <w:p w14:paraId="694EE5C6" w14:textId="0D98242F" w:rsidR="0048621C" w:rsidRDefault="0048621C" w:rsidP="00A34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Editors:</w:t>
      </w:r>
    </w:p>
    <w:p w14:paraId="3C534855" w14:textId="715CF182" w:rsidR="0048621C" w:rsidRDefault="002A16FD" w:rsidP="00EE2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 L. Preisser</w:t>
      </w:r>
      <w:r w:rsidR="0078131A">
        <w:rPr>
          <w:rFonts w:ascii="Times New Roman" w:hAnsi="Times New Roman" w:cs="Times New Roman"/>
          <w:sz w:val="24"/>
          <w:szCs w:val="24"/>
        </w:rPr>
        <w:t>,</w:t>
      </w:r>
      <w:r w:rsidR="00EE26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University of Rhode Island</w:t>
      </w:r>
    </w:p>
    <w:p w14:paraId="0EE6AC20" w14:textId="7B939A71" w:rsidR="00187F4B" w:rsidRDefault="00411F13" w:rsidP="00EE2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Marcelo Ardon</w:t>
      </w:r>
      <w:r w:rsidR="00C939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North Carolina State University</w:t>
      </w:r>
      <w:r w:rsidR="00111B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BC5098" w14:textId="6EFB47A6" w:rsidR="0048621C" w:rsidRPr="0096159E" w:rsidRDefault="0048621C" w:rsidP="00A34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Reviewers:</w:t>
      </w:r>
    </w:p>
    <w:p w14:paraId="7C189BEF" w14:textId="1B91D8CE" w:rsidR="00A340B6" w:rsidRDefault="00EB484F" w:rsidP="000C4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 DeAngelis, United States Geological Survey (USGS), </w:t>
      </w:r>
      <w:hyperlink r:id="rId10" w:history="1">
        <w:r w:rsidR="00295C39" w:rsidRPr="00614015">
          <w:rPr>
            <w:rStyle w:val="Hyperlink"/>
            <w:rFonts w:ascii="Times New Roman" w:hAnsi="Times New Roman" w:cs="Times New Roman"/>
            <w:sz w:val="24"/>
            <w:szCs w:val="24"/>
          </w:rPr>
          <w:t>don_deangelis@usgs.gov</w:t>
        </w:r>
      </w:hyperlink>
      <w:r w:rsidR="00295C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7704F9" w14:textId="67DD75B9" w:rsidR="000C4984" w:rsidRDefault="008A377B" w:rsidP="000C4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W. McCoy, Florida Atlantic University, </w:t>
      </w:r>
      <w:hyperlink r:id="rId11" w:history="1">
        <w:r w:rsidR="00960589" w:rsidRPr="00614015">
          <w:rPr>
            <w:rStyle w:val="Hyperlink"/>
            <w:rFonts w:ascii="Times New Roman" w:hAnsi="Times New Roman" w:cs="Times New Roman"/>
            <w:sz w:val="24"/>
            <w:szCs w:val="24"/>
          </w:rPr>
          <w:t>mccoym@fau.edu</w:t>
        </w:r>
      </w:hyperlink>
    </w:p>
    <w:p w14:paraId="5E1C9B57" w14:textId="2FD1D82C" w:rsidR="00960589" w:rsidRDefault="00D76713" w:rsidP="000C4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Vonesh</w:t>
      </w:r>
      <w:r w:rsidR="00295C39">
        <w:rPr>
          <w:rFonts w:ascii="Times New Roman" w:hAnsi="Times New Roman" w:cs="Times New Roman"/>
          <w:sz w:val="24"/>
          <w:szCs w:val="24"/>
        </w:rPr>
        <w:t xml:space="preserve">, </w:t>
      </w:r>
      <w:r w:rsidR="00055DF9">
        <w:rPr>
          <w:rFonts w:ascii="Times New Roman" w:hAnsi="Times New Roman" w:cs="Times New Roman"/>
          <w:sz w:val="24"/>
          <w:szCs w:val="24"/>
        </w:rPr>
        <w:t>Virginia Commonwealth University</w:t>
      </w:r>
      <w:r w:rsidR="00295C39"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 w:rsidR="00055DF9" w:rsidRPr="002025B8">
          <w:rPr>
            <w:rStyle w:val="Hyperlink"/>
            <w:rFonts w:ascii="Times New Roman" w:hAnsi="Times New Roman" w:cs="Times New Roman"/>
            <w:sz w:val="24"/>
            <w:szCs w:val="24"/>
          </w:rPr>
          <w:t>jrvonesh@vcu.edu</w:t>
        </w:r>
      </w:hyperlink>
      <w:r w:rsidR="00295C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A8CA0" w14:textId="77777777" w:rsidR="000C4984" w:rsidRDefault="000C4984">
      <w:pPr>
        <w:rPr>
          <w:rFonts w:ascii="Times New Roman" w:hAnsi="Times New Roman" w:cs="Times New Roman"/>
          <w:sz w:val="24"/>
          <w:szCs w:val="24"/>
        </w:rPr>
      </w:pPr>
    </w:p>
    <w:p w14:paraId="27EA9053" w14:textId="7353D9B7" w:rsidR="00C72855" w:rsidRDefault="00C72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23104C5C" w14:textId="1D15CA94" w:rsidR="00C72855" w:rsidRDefault="00803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094EB4" wp14:editId="721E0C20">
            <wp:extent cx="1330302" cy="533400"/>
            <wp:effectExtent l="0" t="0" r="3810" b="0"/>
            <wp:docPr id="1051459332" name="Picture 2" descr="A black and white photo of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59332" name="Picture 2" descr="A black and white photo of letter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10" cy="55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256F" w14:textId="5C60CA5A" w:rsidR="00C10F2C" w:rsidRDefault="00C72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Nathan T. Barrus</w:t>
      </w:r>
    </w:p>
    <w:p w14:paraId="5099DCB2" w14:textId="0040DFF3" w:rsidR="003D5B2A" w:rsidRDefault="003D5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Florida International University</w:t>
      </w:r>
    </w:p>
    <w:p w14:paraId="3F8DD607" w14:textId="52764334" w:rsidR="003D5B2A" w:rsidRDefault="003D5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Miami, Florida, USA</w:t>
      </w:r>
    </w:p>
    <w:p w14:paraId="102F05A1" w14:textId="2EAB6A2E" w:rsidR="003D5B2A" w:rsidRDefault="003D5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nbarrus1@gmail.com</w:t>
      </w:r>
    </w:p>
    <w:p w14:paraId="2FFAB679" w14:textId="77777777" w:rsidR="00C10F2C" w:rsidRDefault="00C10F2C">
      <w:pPr>
        <w:rPr>
          <w:rFonts w:ascii="Times New Roman" w:hAnsi="Times New Roman" w:cs="Times New Roman"/>
          <w:sz w:val="24"/>
          <w:szCs w:val="24"/>
        </w:rPr>
      </w:pPr>
    </w:p>
    <w:p w14:paraId="14D9422A" w14:textId="45CD9ED9" w:rsidR="00C72855" w:rsidRPr="00EA3EC3" w:rsidRDefault="00C72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behalf of </w:t>
      </w:r>
      <w:r w:rsidR="000C4984">
        <w:rPr>
          <w:rFonts w:ascii="Times New Roman" w:hAnsi="Times New Roman" w:cs="Times New Roman"/>
          <w:sz w:val="24"/>
          <w:szCs w:val="24"/>
        </w:rPr>
        <w:t xml:space="preserve">Mark I. Cook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0C4984">
        <w:rPr>
          <w:rFonts w:ascii="Times New Roman" w:hAnsi="Times New Roman" w:cs="Times New Roman"/>
          <w:sz w:val="24"/>
          <w:szCs w:val="24"/>
        </w:rPr>
        <w:t>Nathan J. Dorn</w:t>
      </w:r>
    </w:p>
    <w:sectPr w:rsidR="00C72855" w:rsidRPr="00EA3EC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4CF68" w14:textId="77777777" w:rsidR="0095466D" w:rsidRDefault="0095466D">
      <w:pPr>
        <w:spacing w:line="240" w:lineRule="auto"/>
      </w:pPr>
      <w:r>
        <w:separator/>
      </w:r>
    </w:p>
  </w:endnote>
  <w:endnote w:type="continuationSeparator" w:id="0">
    <w:p w14:paraId="6121F28E" w14:textId="77777777" w:rsidR="0095466D" w:rsidRDefault="00954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9CBFD" w14:textId="77777777" w:rsidR="00295B33" w:rsidRDefault="00ED4645">
    <w:pPr>
      <w:jc w:val="center"/>
    </w:pPr>
    <w:r>
      <w:rPr>
        <w:rFonts w:ascii="Times New Roman" w:eastAsia="Times New Roman" w:hAnsi="Times New Roman" w:cs="Times New Roman"/>
        <w:sz w:val="24"/>
        <w:szCs w:val="24"/>
      </w:rPr>
      <w:t>Florida International University</w:t>
    </w:r>
  </w:p>
  <w:p w14:paraId="5C43660D" w14:textId="77777777" w:rsidR="00295B33" w:rsidRDefault="00ED4645">
    <w:pPr>
      <w:jc w:val="center"/>
    </w:pPr>
    <w:r>
      <w:rPr>
        <w:b/>
        <w:sz w:val="20"/>
        <w:szCs w:val="20"/>
      </w:rPr>
      <w:t>www.fiu.edu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E5A02" w14:textId="77777777" w:rsidR="0095466D" w:rsidRDefault="0095466D">
      <w:pPr>
        <w:spacing w:line="240" w:lineRule="auto"/>
      </w:pPr>
      <w:r>
        <w:separator/>
      </w:r>
    </w:p>
  </w:footnote>
  <w:footnote w:type="continuationSeparator" w:id="0">
    <w:p w14:paraId="5ADC3822" w14:textId="77777777" w:rsidR="0095466D" w:rsidRDefault="00954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B1CC4" w14:textId="77777777" w:rsidR="00295B33" w:rsidRDefault="00295B33">
    <w:pPr>
      <w:jc w:val="center"/>
    </w:pPr>
  </w:p>
  <w:p w14:paraId="204B5ED3" w14:textId="77777777" w:rsidR="00295B33" w:rsidRDefault="00295B33">
    <w:pPr>
      <w:jc w:val="center"/>
    </w:pPr>
  </w:p>
  <w:p w14:paraId="06819368" w14:textId="77777777" w:rsidR="00295B33" w:rsidRDefault="00ED4645">
    <w:pPr>
      <w:jc w:val="center"/>
    </w:pPr>
    <w:r>
      <w:rPr>
        <w:noProof/>
      </w:rPr>
      <w:drawing>
        <wp:inline distT="114300" distB="114300" distL="114300" distR="114300" wp14:anchorId="36B8CBB1" wp14:editId="6A6B1732">
          <wp:extent cx="2228850" cy="405245"/>
          <wp:effectExtent l="0" t="0" r="0" b="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8850" cy="4052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B0E70"/>
    <w:multiLevelType w:val="hybridMultilevel"/>
    <w:tmpl w:val="33DE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556CD"/>
    <w:multiLevelType w:val="hybridMultilevel"/>
    <w:tmpl w:val="8E2C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314994">
    <w:abstractNumId w:val="0"/>
  </w:num>
  <w:num w:numId="2" w16cid:durableId="406541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B33"/>
    <w:rsid w:val="000226CB"/>
    <w:rsid w:val="0002460B"/>
    <w:rsid w:val="00036A01"/>
    <w:rsid w:val="00055DF9"/>
    <w:rsid w:val="00072ADD"/>
    <w:rsid w:val="00080B1A"/>
    <w:rsid w:val="000901E2"/>
    <w:rsid w:val="00096DB9"/>
    <w:rsid w:val="000B48A5"/>
    <w:rsid w:val="000B5432"/>
    <w:rsid w:val="000B64BA"/>
    <w:rsid w:val="000C40FC"/>
    <w:rsid w:val="000C4984"/>
    <w:rsid w:val="000D3D14"/>
    <w:rsid w:val="000F3C6D"/>
    <w:rsid w:val="00102182"/>
    <w:rsid w:val="00111BBB"/>
    <w:rsid w:val="00126C6C"/>
    <w:rsid w:val="0016513F"/>
    <w:rsid w:val="00187F4B"/>
    <w:rsid w:val="001B7158"/>
    <w:rsid w:val="001C0527"/>
    <w:rsid w:val="001D5A81"/>
    <w:rsid w:val="001E3590"/>
    <w:rsid w:val="00212463"/>
    <w:rsid w:val="002147EA"/>
    <w:rsid w:val="00243C4D"/>
    <w:rsid w:val="002751B0"/>
    <w:rsid w:val="0028686E"/>
    <w:rsid w:val="002926AD"/>
    <w:rsid w:val="00295B33"/>
    <w:rsid w:val="00295C39"/>
    <w:rsid w:val="002A16FD"/>
    <w:rsid w:val="002C78C9"/>
    <w:rsid w:val="002D1194"/>
    <w:rsid w:val="002D6251"/>
    <w:rsid w:val="002E391B"/>
    <w:rsid w:val="00303C39"/>
    <w:rsid w:val="003106CA"/>
    <w:rsid w:val="00314F00"/>
    <w:rsid w:val="00315274"/>
    <w:rsid w:val="00345106"/>
    <w:rsid w:val="0035615A"/>
    <w:rsid w:val="00380BCE"/>
    <w:rsid w:val="00386F1F"/>
    <w:rsid w:val="00390002"/>
    <w:rsid w:val="003B7CC4"/>
    <w:rsid w:val="003C79D5"/>
    <w:rsid w:val="003D5B2A"/>
    <w:rsid w:val="003F26BC"/>
    <w:rsid w:val="003F6128"/>
    <w:rsid w:val="00411F13"/>
    <w:rsid w:val="0043001A"/>
    <w:rsid w:val="00433C89"/>
    <w:rsid w:val="00445225"/>
    <w:rsid w:val="00461C70"/>
    <w:rsid w:val="00462D62"/>
    <w:rsid w:val="00470741"/>
    <w:rsid w:val="0048621C"/>
    <w:rsid w:val="00503B0E"/>
    <w:rsid w:val="005506DE"/>
    <w:rsid w:val="0055102E"/>
    <w:rsid w:val="00552631"/>
    <w:rsid w:val="0055526B"/>
    <w:rsid w:val="00557F11"/>
    <w:rsid w:val="00560B83"/>
    <w:rsid w:val="00574C8B"/>
    <w:rsid w:val="005811DE"/>
    <w:rsid w:val="005A2A8C"/>
    <w:rsid w:val="005B364A"/>
    <w:rsid w:val="005E5708"/>
    <w:rsid w:val="00601A2D"/>
    <w:rsid w:val="00614842"/>
    <w:rsid w:val="00616587"/>
    <w:rsid w:val="00634A46"/>
    <w:rsid w:val="00645613"/>
    <w:rsid w:val="00675BFF"/>
    <w:rsid w:val="006837BF"/>
    <w:rsid w:val="006844F8"/>
    <w:rsid w:val="006A7B34"/>
    <w:rsid w:val="006B4B50"/>
    <w:rsid w:val="006B531C"/>
    <w:rsid w:val="006D43AC"/>
    <w:rsid w:val="006E6DA9"/>
    <w:rsid w:val="006F424B"/>
    <w:rsid w:val="007151FA"/>
    <w:rsid w:val="00720263"/>
    <w:rsid w:val="007307B3"/>
    <w:rsid w:val="007410D7"/>
    <w:rsid w:val="007434E9"/>
    <w:rsid w:val="00750319"/>
    <w:rsid w:val="0078131A"/>
    <w:rsid w:val="00793054"/>
    <w:rsid w:val="007A02E7"/>
    <w:rsid w:val="007B045B"/>
    <w:rsid w:val="007B3403"/>
    <w:rsid w:val="007F2840"/>
    <w:rsid w:val="00803088"/>
    <w:rsid w:val="0082511D"/>
    <w:rsid w:val="00843B1C"/>
    <w:rsid w:val="00843CB4"/>
    <w:rsid w:val="008471FE"/>
    <w:rsid w:val="00857D3C"/>
    <w:rsid w:val="008623D0"/>
    <w:rsid w:val="00884757"/>
    <w:rsid w:val="008A377B"/>
    <w:rsid w:val="008A671F"/>
    <w:rsid w:val="008A70DF"/>
    <w:rsid w:val="008B2497"/>
    <w:rsid w:val="008D4C1C"/>
    <w:rsid w:val="008E0F90"/>
    <w:rsid w:val="00903083"/>
    <w:rsid w:val="009160A3"/>
    <w:rsid w:val="009357C8"/>
    <w:rsid w:val="00935FDB"/>
    <w:rsid w:val="00946106"/>
    <w:rsid w:val="0095466D"/>
    <w:rsid w:val="00960589"/>
    <w:rsid w:val="0096159E"/>
    <w:rsid w:val="0096512C"/>
    <w:rsid w:val="0096554B"/>
    <w:rsid w:val="00970386"/>
    <w:rsid w:val="009709ED"/>
    <w:rsid w:val="00971FEA"/>
    <w:rsid w:val="00977EF3"/>
    <w:rsid w:val="0099051D"/>
    <w:rsid w:val="009C1DD8"/>
    <w:rsid w:val="009F23A3"/>
    <w:rsid w:val="009F5A9A"/>
    <w:rsid w:val="00A050E6"/>
    <w:rsid w:val="00A168CA"/>
    <w:rsid w:val="00A22CE9"/>
    <w:rsid w:val="00A236C0"/>
    <w:rsid w:val="00A25EF2"/>
    <w:rsid w:val="00A340B6"/>
    <w:rsid w:val="00A35283"/>
    <w:rsid w:val="00A549BB"/>
    <w:rsid w:val="00A67413"/>
    <w:rsid w:val="00AA29A3"/>
    <w:rsid w:val="00AA359D"/>
    <w:rsid w:val="00AA6EE9"/>
    <w:rsid w:val="00AA7A5B"/>
    <w:rsid w:val="00AC6EC3"/>
    <w:rsid w:val="00AE6127"/>
    <w:rsid w:val="00AF7747"/>
    <w:rsid w:val="00B05ADB"/>
    <w:rsid w:val="00B05FDC"/>
    <w:rsid w:val="00B23254"/>
    <w:rsid w:val="00B243D2"/>
    <w:rsid w:val="00B32DB7"/>
    <w:rsid w:val="00B5391D"/>
    <w:rsid w:val="00B572AC"/>
    <w:rsid w:val="00B57988"/>
    <w:rsid w:val="00B57E5F"/>
    <w:rsid w:val="00B75795"/>
    <w:rsid w:val="00B83ECE"/>
    <w:rsid w:val="00C01707"/>
    <w:rsid w:val="00C048DD"/>
    <w:rsid w:val="00C10F2C"/>
    <w:rsid w:val="00C1329E"/>
    <w:rsid w:val="00C334AF"/>
    <w:rsid w:val="00C460EE"/>
    <w:rsid w:val="00C558E5"/>
    <w:rsid w:val="00C676FA"/>
    <w:rsid w:val="00C72855"/>
    <w:rsid w:val="00C939EE"/>
    <w:rsid w:val="00CB60C8"/>
    <w:rsid w:val="00CC7A7C"/>
    <w:rsid w:val="00CD2831"/>
    <w:rsid w:val="00CF12E2"/>
    <w:rsid w:val="00D05999"/>
    <w:rsid w:val="00D61C27"/>
    <w:rsid w:val="00D76713"/>
    <w:rsid w:val="00D83475"/>
    <w:rsid w:val="00DB38EC"/>
    <w:rsid w:val="00DB5BFD"/>
    <w:rsid w:val="00DB7955"/>
    <w:rsid w:val="00DC41D7"/>
    <w:rsid w:val="00DC4AE8"/>
    <w:rsid w:val="00DD1DFC"/>
    <w:rsid w:val="00DD1F59"/>
    <w:rsid w:val="00DE57C6"/>
    <w:rsid w:val="00E25744"/>
    <w:rsid w:val="00E258AF"/>
    <w:rsid w:val="00E42902"/>
    <w:rsid w:val="00E51EE3"/>
    <w:rsid w:val="00E571B4"/>
    <w:rsid w:val="00E63050"/>
    <w:rsid w:val="00E66EF4"/>
    <w:rsid w:val="00EA230C"/>
    <w:rsid w:val="00EA3EC3"/>
    <w:rsid w:val="00EB2954"/>
    <w:rsid w:val="00EB4437"/>
    <w:rsid w:val="00EB484F"/>
    <w:rsid w:val="00ED2D8B"/>
    <w:rsid w:val="00ED4645"/>
    <w:rsid w:val="00EE267D"/>
    <w:rsid w:val="00EE3E8A"/>
    <w:rsid w:val="00EE40A6"/>
    <w:rsid w:val="00EE7B8E"/>
    <w:rsid w:val="00F07369"/>
    <w:rsid w:val="00F37ECA"/>
    <w:rsid w:val="00F62DDD"/>
    <w:rsid w:val="00F71237"/>
    <w:rsid w:val="00F75496"/>
    <w:rsid w:val="00F851B5"/>
    <w:rsid w:val="00FA11E1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BBBB"/>
  <w15:docId w15:val="{B2D61B6B-CC7A-4D2B-BE6A-49443A41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59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59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160A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EE26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5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58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70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07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0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rvonesh@vcu.ed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ccoym@fau.edu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don_deangelis@usgs.gov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c4ae5f-970a-4df1-8014-b4b1f2c9edf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1C1D6532A7964F9EC290BF7EC7C28C" ma:contentTypeVersion="18" ma:contentTypeDescription="Create a new document." ma:contentTypeScope="" ma:versionID="e2626c29e472e8014de6cd6bd368473e">
  <xsd:schema xmlns:xsd="http://www.w3.org/2001/XMLSchema" xmlns:xs="http://www.w3.org/2001/XMLSchema" xmlns:p="http://schemas.microsoft.com/office/2006/metadata/properties" xmlns:ns3="a5c4ae5f-970a-4df1-8014-b4b1f2c9edfe" xmlns:ns4="f1fa45f8-7ef3-4640-9bda-a48af1113c65" targetNamespace="http://schemas.microsoft.com/office/2006/metadata/properties" ma:root="true" ma:fieldsID="5a32281b9b94bd83620e712656f2112f" ns3:_="" ns4:_="">
    <xsd:import namespace="a5c4ae5f-970a-4df1-8014-b4b1f2c9edfe"/>
    <xsd:import namespace="f1fa45f8-7ef3-4640-9bda-a48af1113c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4ae5f-970a-4df1-8014-b4b1f2c9ed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a45f8-7ef3-4640-9bda-a48af1113c65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63B9E9-CDC3-4C0D-BA79-EB2E95CB1353}">
  <ds:schemaRefs>
    <ds:schemaRef ds:uri="http://schemas.microsoft.com/office/2006/metadata/properties"/>
    <ds:schemaRef ds:uri="http://schemas.microsoft.com/office/infopath/2007/PartnerControls"/>
    <ds:schemaRef ds:uri="a5c4ae5f-970a-4df1-8014-b4b1f2c9edfe"/>
  </ds:schemaRefs>
</ds:datastoreItem>
</file>

<file path=customXml/itemProps2.xml><?xml version="1.0" encoding="utf-8"?>
<ds:datastoreItem xmlns:ds="http://schemas.openxmlformats.org/officeDocument/2006/customXml" ds:itemID="{E881B7A6-0733-417F-B90D-743984F0E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c4ae5f-970a-4df1-8014-b4b1f2c9edfe"/>
    <ds:schemaRef ds:uri="f1fa45f8-7ef3-4640-9bda-a48af1113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D32A8B-DC54-4DA4-98CE-75CFBD2C71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Barrus</dc:creator>
  <cp:lastModifiedBy>Nathan Barrus</cp:lastModifiedBy>
  <cp:revision>3</cp:revision>
  <dcterms:created xsi:type="dcterms:W3CDTF">2024-11-12T15:57:00Z</dcterms:created>
  <dcterms:modified xsi:type="dcterms:W3CDTF">2024-11-12T16:06:00Z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0x010100DC1C1D6532A7964F9EC290BF7EC7C28C</vt:lpwstr>
  </property>
</Properties>
</file>