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644843" w14:paraId="61C3C67B" wp14:textId="388D192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style="font-size:7"&gt;</w:t>
      </w:r>
      <w:r w:rsidRPr="40644843" w:rsidR="40644843">
        <w:rPr>
          <w:b w:val="0"/>
          <w:bCs w:val="0"/>
          <w:i w:val="0"/>
          <w:iCs w:val="0"/>
          <w:caps w:val="1"/>
          <w:color w:val="030304"/>
          <w:sz w:val="36"/>
          <w:szCs w:val="36"/>
        </w:rPr>
        <w:t xml:space="preserve"> HEAN KONTURÓWKA DO UST HYPNOALLERGENIC 510 CADMIUM ORANGE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&lt;/span&gt;</w:t>
      </w:r>
    </w:p>
    <w:p xmlns:wp14="http://schemas.microsoft.com/office/word/2010/wordml" w:rsidP="40644843" w14:paraId="3654E483" wp14:textId="230B2F9B">
      <w:pPr>
        <w:pStyle w:val="Heading1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style="font-size:5"&gt;</w:t>
      </w: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Konturówka do ust marki HEAN.</w:t>
      </w:r>
    </w:p>
    <w:p xmlns:wp14="http://schemas.microsoft.com/office/word/2010/wordml" w:rsidP="40644843" w14:paraId="485A6A5D" wp14:textId="1D4E07C6">
      <w:pPr>
        <w:jc w:val="both"/>
      </w:pP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Produkt pozwala na precyzyjne wymodelowanie ust i ich kształtu. </w:t>
      </w:r>
    </w:p>
    <w:p xmlns:wp14="http://schemas.microsoft.com/office/word/2010/wordml" w:rsidP="40644843" w14:paraId="5C3F0BE8" wp14:textId="5A511B69">
      <w:pPr>
        <w:jc w:val="both"/>
      </w:pP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Dodatkowo, można nią wypełnić całość ust, a tym samym sprawić, że makijaż będzie dużo trwalczy.</w:t>
      </w:r>
    </w:p>
    <w:p xmlns:wp14="http://schemas.microsoft.com/office/word/2010/wordml" w:rsidP="40644843" w14:paraId="217933D7" wp14:textId="2A4380A7">
      <w:pPr>
        <w:jc w:val="both"/>
      </w:pP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Konturówka posiada przyjemną konsystencję. </w:t>
      </w:r>
    </w:p>
    <w:p xmlns:wp14="http://schemas.microsoft.com/office/word/2010/wordml" w:rsidP="40644843" w14:paraId="6DAA34EA" wp14:textId="52A8BA0A">
      <w:pPr>
        <w:jc w:val="both"/>
      </w:pP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Testowana dermatologicznie, może być używana nawet w przypadku posiadania skóry wrażliwej. </w:t>
      </w:r>
    </w:p>
    <w:p xmlns:wp14="http://schemas.microsoft.com/office/word/2010/wordml" w:rsidP="40644843" w14:paraId="1CBAA679" wp14:textId="14ADB70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Kolor: 510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Cadmium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Orange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&lt;/span&gt;</w:t>
      </w:r>
    </w:p>
    <w:p xmlns:wp14="http://schemas.microsoft.com/office/word/2010/wordml" w:rsidP="40644843" w14:paraId="41913E5E" wp14:textId="79452FBA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img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src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="konturowka.png"&gt;</w:t>
      </w:r>
    </w:p>
    <w:p xmlns:wp14="http://schemas.microsoft.com/office/word/2010/wordml" w:rsidP="40644843" w14:paraId="373FEEFA" wp14:textId="45C76D58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23A4D67E" wp14:textId="18F449B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style="font-size:7"&gt;</w:t>
      </w:r>
      <w:r w:rsidRPr="40644843" w:rsidR="40644843">
        <w:rPr>
          <w:b w:val="0"/>
          <w:bCs w:val="0"/>
          <w:i w:val="0"/>
          <w:iCs w:val="0"/>
          <w:caps w:val="1"/>
          <w:color w:val="030304"/>
          <w:sz w:val="36"/>
          <w:szCs w:val="36"/>
        </w:rPr>
        <w:t xml:space="preserve"> MAX FACTOR FACE FINITY ALL DAY FLAWLESS PODKŁAD NUDE 47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&lt;/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</w:p>
    <w:p xmlns:wp14="http://schemas.microsoft.com/office/word/2010/wordml" w:rsidP="40644843" w14:paraId="53766618" wp14:textId="7B5443C2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style="font-size:5"&gt;</w:t>
      </w: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</w:t>
      </w: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Podkład Face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Finity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All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Day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Flawless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3 w 1 utrzymuje się tak długo, jak baza pod makijaż, ukrywa niedoskonałości, jak korektor, a podkład w płynie z filtrem SPF 20 nadaje perfekcyjny efekt wykończeni od firmy Max Factor. Nie zostawia smug, jest wydajny, ładnie stapia się ze skórą dając lekko pudrowe wykończenie. Wygładza i matuje skórę.</w:t>
      </w:r>
    </w:p>
    <w:p xmlns:wp14="http://schemas.microsoft.com/office/word/2010/wordml" w:rsidP="40644843" w14:paraId="14DC8D1C" wp14:textId="558C86E3">
      <w:pPr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Podkład posiada filtr SPF 20.</w:t>
      </w:r>
    </w:p>
    <w:p xmlns:wp14="http://schemas.microsoft.com/office/word/2010/wordml" w:rsidP="40644843" w14:paraId="02F16C60" wp14:textId="670CBC9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Odcień: 47 </w:t>
      </w: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Nude</w:t>
      </w: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&lt;/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</w:p>
    <w:p xmlns:wp14="http://schemas.microsoft.com/office/word/2010/wordml" w:rsidP="40644843" w14:paraId="070E1228" wp14:textId="443596DB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img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src=”podklad.png”&gt;</w:t>
      </w:r>
    </w:p>
    <w:p xmlns:wp14="http://schemas.microsoft.com/office/word/2010/wordml" w:rsidP="40644843" w14:paraId="2A6E6B63" wp14:textId="57DBEAB7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4B359667" wp14:textId="710C7D8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style="font-size:7"&gt; </w:t>
      </w:r>
      <w:r w:rsidRPr="40644843" w:rsidR="40644843">
        <w:rPr>
          <w:b w:val="0"/>
          <w:bCs w:val="0"/>
          <w:i w:val="0"/>
          <w:iCs w:val="0"/>
          <w:caps w:val="1"/>
          <w:color w:val="030304"/>
          <w:sz w:val="36"/>
          <w:szCs w:val="36"/>
        </w:rPr>
        <w:t xml:space="preserve">MAX FACTOR MASTERTOUCH KOREKTOR POD OCZY FAIR 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&lt;/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</w:p>
    <w:p xmlns:wp14="http://schemas.microsoft.com/office/word/2010/wordml" w:rsidP="40644843" w14:paraId="53AF2345" wp14:textId="5E0746E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style="font-size:5"&gt; </w:t>
      </w: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Precyzyjne pokrycie uzyskasz dzięki specjalnemu aplikatorowi mającemu właściwości wygładzające oraz kremowej, lekkiej konsystencji fluidu. Max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Factor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Mastertouch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Concealer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to cudowny produkt, który daje Ci możliwość zrobienia profesjonalnego make-upu. 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&lt;/span&gt;</w:t>
      </w:r>
    </w:p>
    <w:p xmlns:wp14="http://schemas.microsoft.com/office/word/2010/wordml" w:rsidP="40644843" w14:paraId="656A9418" wp14:textId="57F3213B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img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src=”korektor.png”&gt;</w:t>
      </w:r>
    </w:p>
    <w:p xmlns:wp14="http://schemas.microsoft.com/office/word/2010/wordml" w:rsidP="40644843" w14:paraId="3558CD2E" wp14:textId="3712C02C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1793A103" wp14:textId="0084B1B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1"/>
          <w:color w:val="030304"/>
          <w:sz w:val="36"/>
          <w:szCs w:val="36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style="font-size:7"&gt; </w:t>
      </w:r>
      <w:r w:rsidRPr="40644843" w:rsidR="40644843">
        <w:rPr>
          <w:b w:val="0"/>
          <w:bCs w:val="0"/>
          <w:caps w:val="1"/>
          <w:color w:val="030304"/>
          <w:sz w:val="36"/>
          <w:szCs w:val="36"/>
        </w:rPr>
        <w:t xml:space="preserve">MAYBELLINE LASH SENSATIONAL TUSZ DO RZĘS EXTRA BLACK 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&lt;/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pan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</w:p>
    <w:p xmlns:wp14="http://schemas.microsoft.com/office/word/2010/wordml" w:rsidP="40644843" w14:paraId="1C7B6F88" wp14:textId="5106E643">
      <w:pPr>
        <w:pStyle w:val="Normal"/>
        <w:rPr>
          <w:rFonts w:ascii="Arial" w:hAnsi="Arial" w:eastAsia="Arial" w:cs="Arial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style="font-size:5"&gt;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Maybelline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Lash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Sensational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Tusz do Rzęs Extra </w:t>
      </w:r>
      <w:proofErr w:type="gram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Black  to</w:t>
      </w:r>
      <w:proofErr w:type="gram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produkt posiadający innowacyjną szczoteczkę, która wspaniale pogrubia i podkreśla rzęsy, nadając im spektakularny efekt wachlarza. Szczoteczka dokładnie rozczesuje rzęsy i pokrywa je tuszem, od nasady aż po końce. Twoje spojrzenie będzie cudownie podkreślone i pełne głębi. Tusz nie pozostawia na rzęsach nieestetycznych grudek, nie rozmazuje się i nie kruszy. Czarne pigmenty zawarte w formule tuszu pokrywają rzęsy głęboką czernią. 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&lt;/span&gt;</w:t>
      </w:r>
    </w:p>
    <w:p xmlns:wp14="http://schemas.microsoft.com/office/word/2010/wordml" w:rsidP="40644843" w14:paraId="08A76E80" wp14:textId="33760015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>
        <w:br/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img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src=”tus.png”&gt;</w:t>
      </w:r>
    </w:p>
    <w:p xmlns:wp14="http://schemas.microsoft.com/office/word/2010/wordml" w:rsidP="40644843" w14:paraId="1D0BBA29" wp14:textId="197CBEDC">
      <w:pPr>
        <w:pStyle w:val="Normal"/>
        <w:rPr>
          <w:rFonts w:ascii="Arial" w:hAnsi="Arial" w:eastAsia="Arial" w:cs="Arial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style="font-size:7"&gt; </w:t>
      </w:r>
      <w:r w:rsidRPr="40644843" w:rsidR="40644843">
        <w:rPr>
          <w:b w:val="0"/>
          <w:bCs w:val="0"/>
          <w:i w:val="0"/>
          <w:iCs w:val="0"/>
          <w:caps w:val="1"/>
          <w:color w:val="030304"/>
          <w:sz w:val="36"/>
          <w:szCs w:val="36"/>
        </w:rPr>
        <w:t xml:space="preserve">HOLIKA </w:t>
      </w:r>
      <w:proofErr w:type="spellStart"/>
      <w:r w:rsidRPr="40644843" w:rsidR="40644843">
        <w:rPr>
          <w:b w:val="0"/>
          <w:bCs w:val="0"/>
          <w:i w:val="0"/>
          <w:iCs w:val="0"/>
          <w:caps w:val="1"/>
          <w:color w:val="030304"/>
          <w:sz w:val="36"/>
          <w:szCs w:val="36"/>
        </w:rPr>
        <w:t>HOLIKA</w:t>
      </w:r>
      <w:proofErr w:type="spellEnd"/>
      <w:r w:rsidRPr="40644843" w:rsidR="40644843">
        <w:rPr>
          <w:b w:val="0"/>
          <w:bCs w:val="0"/>
          <w:i w:val="0"/>
          <w:iCs w:val="0"/>
          <w:caps w:val="1"/>
          <w:color w:val="030304"/>
          <w:sz w:val="36"/>
          <w:szCs w:val="36"/>
        </w:rPr>
        <w:t xml:space="preserve"> ALOE 99% SOOTHING GEL ŻEL WIELOFUNKCYJNY 250ML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&lt;/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</w:p>
    <w:p xmlns:wp14="http://schemas.microsoft.com/office/word/2010/wordml" w:rsidP="40644843" w14:paraId="05D4B660" wp14:textId="11F767D7">
      <w:pPr>
        <w:pStyle w:val="Normal"/>
        <w:rPr>
          <w:rFonts w:ascii="Arial" w:hAnsi="Arial" w:eastAsia="Arial" w:cs="Arial"/>
        </w:rPr>
      </w:pP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style="font-size:5"&gt; </w:t>
      </w:r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zawiera wyciągi roślinne: Sok z aloesu, Ekstrakt z Centella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Asiatica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, Ekstrakt z liści pędów bambusa, Ekstrakt z ogórka produkt może być stosowany do pielęgnacji ciała, twarzy i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włosów,żel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posiada właściwości: nawilżające, chłodzące, kojące dla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skóry,aloes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zapewnia głębokie nawilżenie skóry i utrzymanie odpowiedniego poziomu nawodnienia, produkt nie zawiera </w:t>
      </w:r>
      <w:proofErr w:type="spellStart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parabenów</w:t>
      </w:r>
      <w:proofErr w:type="spellEnd"/>
      <w:r w:rsidRPr="40644843" w:rsidR="406448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, sztucznych barwników i składników pochodzenia zwierzęcego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&lt;/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r w:rsidRPr="40644843" w:rsidR="406448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&gt;</w:t>
      </w:r>
    </w:p>
    <w:p xmlns:wp14="http://schemas.microsoft.com/office/word/2010/wordml" w:rsidP="4D08EB6E" w14:paraId="1BB62EC7" wp14:textId="7BDF084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img</w:t>
      </w:r>
      <w:proofErr w:type="spellEnd"/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</w:t>
      </w:r>
      <w:proofErr w:type="spellStart"/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src</w:t>
      </w:r>
      <w:proofErr w:type="spellEnd"/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=”aloes.png”&gt;</w:t>
      </w:r>
    </w:p>
    <w:p w:rsidR="4D08EB6E" w:rsidP="4D08EB6E" w:rsidRDefault="4D08EB6E" w14:paraId="20ED1B49" w14:textId="0E2FB407">
      <w:pPr>
        <w:pStyle w:val="Normal"/>
        <w:rPr>
          <w:rFonts w:ascii="Arial" w:hAnsi="Arial" w:eastAsia="Arial" w:cs="Arial"/>
        </w:rPr>
      </w:pPr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style="font-size:7"&gt; </w:t>
      </w:r>
      <w:r w:rsidRPr="4D08EB6E" w:rsidR="4D08EB6E">
        <w:rPr>
          <w:b w:val="0"/>
          <w:bCs w:val="0"/>
          <w:i w:val="0"/>
          <w:iCs w:val="0"/>
          <w:caps w:val="1"/>
          <w:color w:val="030304"/>
          <w:sz w:val="36"/>
          <w:szCs w:val="36"/>
        </w:rPr>
        <w:t xml:space="preserve">YOPE ZESTAW DLA DZIECI MYDŁO JAŚMIN + ŻEL POMARAŃCZA I JABŁKO </w:t>
      </w:r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&lt;/span&gt;</w:t>
      </w:r>
    </w:p>
    <w:p w:rsidR="4D08EB6E" w:rsidP="4D08EB6E" w:rsidRDefault="4D08EB6E" w14:paraId="435D2235" w14:textId="78AE6C25">
      <w:pPr>
        <w:pStyle w:val="Normal"/>
        <w:ind w:left="0"/>
        <w:rPr>
          <w:rFonts w:ascii="Arial" w:hAnsi="Arial" w:eastAsia="Arial" w:cs="Arial"/>
        </w:rPr>
      </w:pPr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&lt;span style="font-size:5"&gt; </w:t>
      </w:r>
      <w:r w:rsidRPr="4D08EB6E" w:rsidR="4D08EB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Naturalne mydło do rąk o działaniu regenerującym oraz przeciwzapalnym. Posiada słodko-kwiatowy zapach oraz uroczy design. Naturalny żel pod prysznic dla dzieci o zapachu pomarańczy i jabłek. Wzbogacony działaniem witamin i składników aktywnych</w:t>
      </w:r>
    </w:p>
    <w:p w:rsidR="4D08EB6E" w:rsidP="4D08EB6E" w:rsidRDefault="4D08EB6E" w14:paraId="2962400E" w14:textId="041BADE6">
      <w:pPr>
        <w:pStyle w:val="Normal"/>
        <w:rPr>
          <w:rFonts w:ascii="Arial" w:hAnsi="Arial" w:eastAsia="Arial" w:cs="Arial"/>
        </w:rPr>
      </w:pPr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&lt;/span&gt;</w:t>
      </w:r>
    </w:p>
    <w:p w:rsidR="4D08EB6E" w:rsidP="4D08EB6E" w:rsidRDefault="4D08EB6E" w14:paraId="10D7A8FD" w14:textId="63CFFAF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img</w:t>
      </w:r>
      <w:proofErr w:type="spellEnd"/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src=”mydladlabobo.jpg”&gt;</w:t>
      </w:r>
    </w:p>
    <w:p w:rsidR="4D08EB6E" w:rsidP="4D08EB6E" w:rsidRDefault="4D08EB6E" w14:paraId="1F5A3661" w14:textId="380C84CC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w:rsidR="4D08EB6E" w:rsidP="4D08EB6E" w:rsidRDefault="4D08EB6E" w14:paraId="4EB9C9BC" w14:textId="057FD7FB">
      <w:pPr>
        <w:pStyle w:val="Heading1"/>
        <w:rPr>
          <w:rFonts w:ascii="Arial" w:hAnsi="Arial" w:eastAsia="Arial" w:cs="Arial"/>
        </w:rPr>
      </w:pPr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style="font-size:7"&gt; </w:t>
      </w:r>
      <w:r w:rsidRPr="4D08EB6E" w:rsidR="4D08EB6E">
        <w:rPr>
          <w:b w:val="0"/>
          <w:bCs w:val="0"/>
          <w:i w:val="0"/>
          <w:iCs w:val="0"/>
          <w:caps w:val="1"/>
          <w:color w:val="030304"/>
          <w:sz w:val="36"/>
          <w:szCs w:val="36"/>
        </w:rPr>
        <w:t xml:space="preserve">YANKEE CANDLE SAMPLER CHERRY BLOSSOM </w:t>
      </w:r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&lt;/span&gt;</w:t>
      </w:r>
    </w:p>
    <w:p w:rsidR="4D08EB6E" w:rsidP="4D08EB6E" w:rsidRDefault="4D08EB6E" w14:paraId="74B1AF95" w14:textId="2FA3E250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span</w:t>
      </w:r>
      <w:proofErr w:type="spellEnd"/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style="font-size:5"&gt; </w:t>
      </w:r>
      <w:r w:rsidRPr="4D08EB6E" w:rsidR="4D08EB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Produkt w kształcie mini świeczki.</w:t>
      </w:r>
    </w:p>
    <w:p w:rsidR="4D08EB6E" w:rsidP="4D08EB6E" w:rsidRDefault="4D08EB6E" w14:paraId="33C05B9A" w14:textId="41A47B4A">
      <w:pPr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4D08EB6E" w:rsidR="4D08EB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Sampler posiada aromat świeżych kwiatów wiśni.</w:t>
      </w:r>
    </w:p>
    <w:p w:rsidR="4D08EB6E" w:rsidP="4D08EB6E" w:rsidRDefault="4D08EB6E" w14:paraId="3EAA6E5F" w14:textId="12209B2D">
      <w:pPr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4D08EB6E" w:rsidR="4D08EB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Produkt można palić samodzielnie lub umieścić w ozdobnym świeczniku.</w:t>
      </w:r>
    </w:p>
    <w:p w:rsidR="4D08EB6E" w:rsidP="4D08EB6E" w:rsidRDefault="4D08EB6E" w14:paraId="62912083" w14:textId="3A94E1E1">
      <w:pPr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4D08EB6E" w:rsidR="4D08EB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Sampler zapewnia cudowne doznania zapachowe.</w:t>
      </w:r>
    </w:p>
    <w:p w:rsidR="4D08EB6E" w:rsidP="4D08EB6E" w:rsidRDefault="4D08EB6E" w14:paraId="6FC9555E" w14:textId="12A23420">
      <w:pPr>
        <w:pStyle w:val="Normal"/>
        <w:ind w:left="0"/>
        <w:rPr>
          <w:rFonts w:ascii="Arial" w:hAnsi="Arial" w:eastAsia="Arial" w:cs="Arial"/>
        </w:rPr>
      </w:pPr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&lt;/span&gt;</w:t>
      </w:r>
    </w:p>
    <w:p w:rsidR="4D08EB6E" w:rsidP="4D08EB6E" w:rsidRDefault="4D08EB6E" w14:paraId="29170044" w14:textId="1289EF8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&lt;</w:t>
      </w:r>
      <w:proofErr w:type="spellStart"/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img</w:t>
      </w:r>
      <w:proofErr w:type="spellEnd"/>
      <w:r w:rsidRPr="4D08EB6E" w:rsidR="4D08EB6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 xml:space="preserve"> src=”swieca.png”&gt;</w:t>
      </w:r>
    </w:p>
    <w:p w:rsidR="4D08EB6E" w:rsidP="4D08EB6E" w:rsidRDefault="4D08EB6E" w14:paraId="574CC6E0" w14:textId="27E0268D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w:rsidR="4D08EB6E" w:rsidP="4D08EB6E" w:rsidRDefault="4D08EB6E" w14:paraId="6CFAD996" w14:textId="32816CDF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w:rsidR="4D08EB6E" w:rsidP="4D08EB6E" w:rsidRDefault="4D08EB6E" w14:paraId="19F307A9" w14:textId="0F55BB22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w:rsidR="4D08EB6E" w:rsidP="4D08EB6E" w:rsidRDefault="4D08EB6E" w14:paraId="4AC1CC29" w14:textId="49905BEA">
      <w:pPr>
        <w:pStyle w:val="Normal"/>
      </w:pPr>
      <w:r w:rsidR="4D08EB6E">
        <w:rPr/>
        <w:t/>
      </w:r>
      <w:r w:rsidRPr="4D08EB6E" w:rsidR="4D08EB6E">
        <w:rPr>
          <w:b w:val="0"/>
          <w:bCs w:val="0"/>
          <w:i w:val="0"/>
          <w:iCs w:val="0"/>
          <w:caps w:val="1"/>
          <w:color w:val="030304"/>
          <w:sz w:val="36"/>
          <w:szCs w:val="36"/>
        </w:rPr>
        <w:t xml:space="preserve"> </w:t>
      </w:r>
    </w:p>
    <w:p xmlns:wp14="http://schemas.microsoft.com/office/word/2010/wordml" w:rsidP="40644843" w14:paraId="084196BA" wp14:textId="54A2ECF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027CE774" wp14:textId="7A230BA3">
      <w:pPr>
        <w:pStyle w:val="Normal"/>
      </w:pPr>
    </w:p>
    <w:p xmlns:wp14="http://schemas.microsoft.com/office/word/2010/wordml" w:rsidP="40644843" w14:paraId="6DE4821B" wp14:textId="712EAA3E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26676C70" wp14:textId="273D7356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10B93461" wp14:textId="6B4C1179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360E839A" wp14:textId="3878CE5C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40644843" w14:paraId="36A7CCD1" wp14:textId="21BCCD6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48B9B0F9" wp14:textId="2C403328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1BCE044E" wp14:textId="719CB78D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5DCEAA03" wp14:textId="45C76D58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320D3B30" wp14:textId="43A6AA4E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</w:p>
    <w:p xmlns:wp14="http://schemas.microsoft.com/office/word/2010/wordml" w:rsidP="40644843" w14:paraId="4991AA7D" wp14:textId="5AF046F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2A735F34" wp14:textId="608F87E0">
      <w:pPr>
        <w:pStyle w:val="Normal"/>
      </w:pPr>
    </w:p>
    <w:p xmlns:wp14="http://schemas.microsoft.com/office/word/2010/wordml" w:rsidP="40644843" w14:paraId="22A65A3F" wp14:textId="48813616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xmlns:wp14="http://schemas.microsoft.com/office/word/2010/wordml" w:rsidP="40644843" w14:paraId="57375426" wp14:textId="5C65D11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66666"/>
          <w:sz w:val="22"/>
          <w:szCs w:val="22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DB3B95"/>
  <w15:docId w15:val="{c38dc1d6-3976-458a-be63-90c8c5304019}"/>
  <w:rsids>
    <w:rsidRoot w:val="7CDB3B95"/>
    <w:rsid w:val="40644843"/>
    <w:rsid w:val="4D08EB6E"/>
    <w:rsid w:val="7CDB3B9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7f81b21c19d43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2020-05-25T13:32:09.6270285Z</dcterms:created>
  <dcterms:modified xsi:type="dcterms:W3CDTF">2020-05-27T13:17:30.5573870Z</dcterms:modified>
  <dc:creator>zuzanna polomska</dc:creator>
  <lastModifiedBy>zuzanna polomska</lastModifiedBy>
</coreProperties>
</file>