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39C8F9" w14:paraId="5813EF0D" wp14:textId="4169225A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REGULAMIN SKLEPU INTERNETOWEGO ROYAL ROSE SHOP</w:t>
      </w:r>
    </w:p>
    <w:p xmlns:wp14="http://schemas.microsoft.com/office/word/2010/wordml" w:rsidP="5F39C8F9" w14:paraId="2D00F567" wp14:textId="13EF166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</w:p>
    <w:p xmlns:wp14="http://schemas.microsoft.com/office/word/2010/wordml" w:rsidP="5F39C8F9" w14:paraId="027B0A7D" wp14:textId="13B01C7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SPIS TREŚCI:</w:t>
      </w:r>
    </w:p>
    <w:p xmlns:wp14="http://schemas.microsoft.com/office/word/2010/wordml" w:rsidP="5F39C8F9" w14:paraId="55BB0199" wp14:textId="572A88E0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1. POSTANOWIENIA OGÓLNE</w:t>
      </w:r>
    </w:p>
    <w:p xmlns:wp14="http://schemas.microsoft.com/office/word/2010/wordml" w:rsidP="5F39C8F9" w14:paraId="0FADDEB4" wp14:textId="78DECD8A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2. USŁUGI ELEKTRONICZNE W SKLEPIE INTERNETOWYM</w:t>
      </w:r>
    </w:p>
    <w:p xmlns:wp14="http://schemas.microsoft.com/office/word/2010/wordml" w:rsidP="5F39C8F9" w14:paraId="3056A75D" wp14:textId="3FCF9B0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3. WARUNKI ZAWIERANIA UMOWY SPRZEDAŻY</w:t>
      </w:r>
    </w:p>
    <w:p xmlns:wp14="http://schemas.microsoft.com/office/word/2010/wordml" w:rsidP="5F39C8F9" w14:paraId="2E60F5A9" wp14:textId="45500E17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4. SPOSOBY I TERMINY PŁATNOŚCI ZA PRODUKT</w:t>
      </w:r>
    </w:p>
    <w:p xmlns:wp14="http://schemas.microsoft.com/office/word/2010/wordml" w:rsidP="5F39C8F9" w14:paraId="2FFE26A6" wp14:textId="07927433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5. KOSZT, SPOSOBY I TERMIN DOSTAWY PRODUKTU</w:t>
      </w:r>
    </w:p>
    <w:p xmlns:wp14="http://schemas.microsoft.com/office/word/2010/wordml" w:rsidP="5F39C8F9" w14:paraId="6EF1091F" wp14:textId="480D17A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6. REKLAMACJA PRODUKTU</w:t>
      </w:r>
    </w:p>
    <w:p xmlns:wp14="http://schemas.microsoft.com/office/word/2010/wordml" w:rsidP="5F39C8F9" w14:paraId="681ECA25" wp14:textId="18EE21C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7. POSTANOWIENIA KOŃCOWE</w:t>
      </w:r>
    </w:p>
    <w:p xmlns:wp14="http://schemas.microsoft.com/office/word/2010/wordml" w:rsidP="5F39C8F9" w14:paraId="0A5649E8" wp14:textId="700A4D4E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Sklep Internetowy ROYAL ROSE SHOP dba o prawa konsumenta. Konsument nie może zrzec się praw przyznanych mu w Ustawie o Prawach Konsumenta. Postanowienia umów mniej korzystne dla konsumenta niż postanowienia Ustawy o Prawach Konsumenta są nieważne, a w ich miejsce stosuje się przepisy Ustawy o Prawach Konsumenta. Dlatego też postanowienia niniejszego Regulaminu nie mają na celu wyłączać ani ograniczać jakichkolwiek praw konsumentów przysługujących im na mocy bezwzględnie wiążących przepisów prawa, a wszelkie ewentualne wątpliwości należy tłumaczyć na korzyść konsumenta. W przypadku ewentualnej niezgodności postanowień niniejszego Regulaminu z powyższymi przepisami, pierwszeństwo mają te przepisy i należy je stosować.</w:t>
      </w:r>
    </w:p>
    <w:p xmlns:wp14="http://schemas.microsoft.com/office/word/2010/wordml" w:rsidP="5F39C8F9" w14:paraId="4EE9DAC0" wp14:textId="2DF1F2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1.POSTANOWIENIA OGÓLNE</w:t>
      </w: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1.1.Sklep Internetowy ROYAL ROSE SHOP prowadzony jest przez NATALIE </w:t>
      </w:r>
      <w:proofErr w:type="gramStart"/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BARTKOWIAK  prowadzącą</w:t>
      </w:r>
      <w:proofErr w:type="gramEnd"/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działalność gospodarczą pod firmą </w:t>
      </w:r>
    </w:p>
    <w:p xmlns:wp14="http://schemas.microsoft.com/office/word/2010/wordml" w:rsidP="5F39C8F9" w14:paraId="6D88F6D8" wp14:textId="5393A3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1.2.Niniejszy Regulamin skierowany jest zarówno do konsumentów, jak i do przedsiębiorców korzystających ze Sklepu Internetowego, chyba że dane postanowienie Regulaminu stanowi inaczej i jest skierowane wyłącznie do konsumentów albo do przedsiębiorców.</w:t>
      </w: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1.3.Administratorem danych osobowych przetwarzanych w Sklepie Internetowym w związku z realizacją postanowień niniejszego Regulaminu jest Sprzedawca. Dane osobowe przetwarzane są w celach i w oparciu o podstawy i zasady wskazane w polityce prywatności opublikowanej na stronie Sklepu Internetowego. </w:t>
      </w:r>
    </w:p>
    <w:p xmlns:wp14="http://schemas.microsoft.com/office/word/2010/wordml" w:rsidP="5F39C8F9" w14:paraId="57375426" wp14:textId="70125D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1.4.Definicje:</w:t>
      </w:r>
    </w:p>
    <w:p w:rsidR="5F39C8F9" w:rsidP="5F39C8F9" w:rsidRDefault="5F39C8F9" w14:paraId="2DE451C2" w14:textId="74E4D89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DZIEŃ ROBOCZY</w:t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– jeden dzień od poniedziałku do piątku z wyłączeniem dni ustawowo wolnych od pracy.</w:t>
      </w:r>
    </w:p>
    <w:p w:rsidR="5F39C8F9" w:rsidP="5F39C8F9" w:rsidRDefault="5F39C8F9" w14:paraId="1F16129C" w14:textId="4D0FCDB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FORMULARZ ZAMÓWIENIA</w:t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– Usługa Elektroniczna, interaktywny formularz dostępny w Sklepie Internetowym umożliwiający złożenie Zamówienia, w szczególności poprzez dodanie Produktów do elektronicznego koszyka oraz określenie warunków Umowy Sprzedaży, w tym sposobu dostawy i płatności.</w:t>
      </w:r>
    </w:p>
    <w:p w:rsidR="5F39C8F9" w:rsidP="5F39C8F9" w:rsidRDefault="5F39C8F9" w14:paraId="0A8DA997" w14:textId="5816F75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KLIENT</w:t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– (1) osoba fizyczna posiadająca pełną zdolność do czynności prawnych, a w wypadkach przewidzianych przez przepisy powszechnie obowiązujące także osoba fizyczna posiadająca ograniczoną zdolność do czynności prawnych; (2) osoba prawna; albo (3) jednostka organizacyjna nieposiadająca osobowości prawnej, której ustawa przyznaje zdolność prawną; - która zawarła lub zamierza zawrzeć Umowę Sprzedaży ze Sprzedawcą.</w:t>
      </w:r>
    </w:p>
    <w:p w:rsidR="5F39C8F9" w:rsidP="5F39C8F9" w:rsidRDefault="5F39C8F9" w14:paraId="7CDFE767" w14:textId="35632D53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KODEKS CYWILNY</w:t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– ustawa kodeks cywilny z dnia 23 kwietnia 1964 r. (Dz.U. 1964 nr 16, poz. 93 ze zm.).</w:t>
      </w:r>
    </w:p>
    <w:p w:rsidR="5F39C8F9" w:rsidP="5F39C8F9" w:rsidRDefault="5F39C8F9" w14:paraId="476CD8BB" w14:textId="34CFC28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PRODUKT</w:t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– dostępna w Sklepie Internetowym rzecz ruchoma będąca przedmiotem Umowy Sprzedaży między Klientem a Sprzedawcą.</w:t>
      </w:r>
    </w:p>
    <w:p w:rsidR="5F39C8F9" w:rsidP="5F39C8F9" w:rsidRDefault="5F39C8F9" w14:paraId="3FE2B658" w14:textId="3062C10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REGULAMIN</w:t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– niniejszy regulamin Sklepu Internetowego.</w:t>
      </w:r>
    </w:p>
    <w:p w:rsidR="5F39C8F9" w:rsidP="5F39C8F9" w:rsidRDefault="5F39C8F9" w14:paraId="1CE7C6F3" w14:textId="0B7DC0BC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SKLEP INTERNETOWY</w:t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- sklep internetowy Usługodawcy dostępny pod adresem internetowym: </w:t>
      </w:r>
      <w:hyperlink>
        <w:r w:rsidRPr="5F39C8F9" w:rsidR="5F39C8F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1"/>
            <w:szCs w:val="21"/>
            <w:lang w:val="pl-PL"/>
          </w:rPr>
          <w:t>www.ROYAL-ROSE-SHOP.pl</w:t>
        </w:r>
      </w:hyperlink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</w:p>
    <w:p w:rsidR="5F39C8F9" w:rsidP="5F39C8F9" w:rsidRDefault="5F39C8F9" w14:paraId="1DA8FDE6" w14:textId="454811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2.USŁUGI ELEKTRONICZNE W SKLEPIE INTERNETOWYM</w:t>
      </w: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2.1.W Sklepie Internetowym dostępne są następujące Usługi Elektroniczne: Formularz Zamówienia </w:t>
      </w:r>
    </w:p>
    <w:p w:rsidR="5F39C8F9" w:rsidP="5F39C8F9" w:rsidRDefault="5F39C8F9" w14:paraId="21B0ECDE" w14:textId="3F916C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3.WARUNKI ZAWIERANIA UMOWY SPRZEDAŻY</w:t>
      </w: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3.1.Zawarcie Umowy Sprzedaży między Klientem, a Sprzedawcą następuje po uprzednim złożeniu przez Klienta Zamówienia za pomocą Formularza Zamówień w Sklepie Internetowym</w:t>
      </w:r>
    </w:p>
    <w:p w:rsidR="5F39C8F9" w:rsidP="5F39C8F9" w:rsidRDefault="5F39C8F9" w14:paraId="50A979FF" w14:textId="2D88B8D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3.2.Cena Produktu uwidoczniona na stronie Sklepu Internetowego podana jest w złotych polskich i zawiera podatki.</w:t>
      </w: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3.3.Procedura zawarcia Umowy Sprzedaży w Sklepie Internetowym za pomocą Formularza Zamówień</w:t>
      </w:r>
    </w:p>
    <w:p w:rsidR="5F39C8F9" w:rsidP="5F39C8F9" w:rsidRDefault="5F39C8F9" w14:paraId="564A04A4" w14:textId="64F8CCE1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4.SPOSOBY I TERMINY PŁATNOŚCI ZA PRODUKT</w:t>
      </w: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4.1.Sprzedawca udostępnia Klientowi następujące sposoby płatności z tytułu Umowy Sprzedaży:</w:t>
      </w:r>
    </w:p>
    <w:p w:rsidR="5F39C8F9" w:rsidP="5F39C8F9" w:rsidRDefault="5F39C8F9" w14:paraId="6CF24F76" w14:textId="7A431F0F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Płatność gotówką za pobraniem przy odbiorze przesyłki.</w:t>
      </w:r>
    </w:p>
    <w:p w:rsidR="5F39C8F9" w:rsidP="5F39C8F9" w:rsidRDefault="5F39C8F9" w14:paraId="60419CB7" w14:textId="22AB43CA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Płatność przelewem na rachunek bankowy Sprzedawcy.</w:t>
      </w:r>
    </w:p>
    <w:p w:rsidR="5F39C8F9" w:rsidP="5F39C8F9" w:rsidRDefault="5F39C8F9" w14:paraId="38A23E1C" w14:textId="4A255EE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5.KOSZT, SPOSOBY I TERMIN DOSTAWY PRODUKTU</w:t>
      </w: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5.1.Dostawa Produktu dostępna jest na terytorium Rzeczypospolitej Polskiej.</w:t>
      </w: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5.2.Dostawa Produktu do Klienta jest odpłatna, chyba że Umowa Sprzedaży stanowi inaczej. Koszty dostawy Produktu (w tym opłaty za transport, dostarczenie i usługi pocztowe) są wskazywane Klientowi na stronach Sklepu Internetowego w zakładce informacyjnej dotyczącej kosztów dostawy oraz w trakcie składania Zamówienia, w tym także w chwili wyrażenia przez Klienta woli związania się Umową Sprzedaży.</w:t>
      </w: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5.3.Sprzedawca udostępnia Klientowi następujące sposoby dostawy Produktu:</w:t>
      </w:r>
    </w:p>
    <w:p w:rsidR="5F39C8F9" w:rsidP="5F39C8F9" w:rsidRDefault="5F39C8F9" w14:paraId="715F7BA9" w14:textId="237DE796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Przesyłka kurierska, przesyłka kurierska </w:t>
      </w:r>
      <w:proofErr w:type="spellStart"/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pobraniowa</w:t>
      </w:r>
      <w:proofErr w:type="spellEnd"/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.</w:t>
      </w:r>
    </w:p>
    <w:p w:rsidR="5F39C8F9" w:rsidP="5F39C8F9" w:rsidRDefault="5F39C8F9" w14:paraId="1D54D6A2" w14:textId="013844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</w:p>
    <w:p w:rsidR="5F39C8F9" w:rsidP="5F39C8F9" w:rsidRDefault="5F39C8F9" w14:paraId="3589DEF2" w14:textId="444992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6.REKLAMACJA PRODUKTU</w:t>
      </w: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6.1.Podstawa i zakres odpowiedzialności Sprzedawcy względem Klienta, jeżeli sprzedany Produkt ma wadę fizyczną lub prawną (rękojmia) są określone powszechnie obowiązującymi przepisami prawa, w szczególności w Kodeksie Cywilnym (w tym art. 556-576 Kodeksu Cywilnego).</w:t>
      </w: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6.2.Sprzedawca obowiązany jest dostarczyć Klientowi Produkt bez wad. Szczegółowe informacje dotyczące odpowiedzialności Sprzedawcy z tytułu wady Produktu oraz uprawnień Klienta są określone na stronie Sklepu Internetowego w zakładce informacyjnej dotyczącej reklamacji.</w:t>
      </w:r>
    </w:p>
    <w:p w:rsidR="5F39C8F9" w:rsidP="5F39C8F9" w:rsidRDefault="5F39C8F9" w14:paraId="4494E6A5" w14:textId="5E1A6E1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10.POSTANOWIENIA KOŃCOWE</w:t>
      </w: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10.1.Umowy zawierane poprzez Sklep Internetowy zawierane są w języku polskim.</w:t>
      </w:r>
      <w:r>
        <w:br/>
      </w: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10.2.Zmiana Regulaminu:</w:t>
      </w:r>
    </w:p>
    <w:p w:rsidR="5F39C8F9" w:rsidP="5F39C8F9" w:rsidRDefault="5F39C8F9" w14:paraId="26920B35" w14:textId="42D0390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  <w:r w:rsidRPr="5F39C8F9" w:rsidR="5F39C8F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  <w:t>Usługodawca zastrzega sobie prawo do dokonywania zmian Regulaminu z ważnych przyczyn to jest: zmiany przepisów prawa; zmiany sposobów płatności i dostaw - w zakresie, w jakim te zmiany wpływają na realizację postanowień niniejszego Regulaminu.</w:t>
      </w:r>
    </w:p>
    <w:p w:rsidR="5F39C8F9" w:rsidP="5F39C8F9" w:rsidRDefault="5F39C8F9" w14:paraId="04456E56" w14:textId="39E870D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0B3B5D"/>
  <w15:docId w15:val="{f7c35e1f-51ab-4cdb-9310-325861f5f1ad}"/>
  <w:rsids>
    <w:rsidRoot w:val="1A1DE8A5"/>
    <w:rsid w:val="1A1DE8A5"/>
    <w:rsid w:val="5F39C8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2020-05-31T17:10:39.1041611Z</dcterms:created>
  <dcterms:modified xsi:type="dcterms:W3CDTF">2020-05-31T17:26:38.4296100Z</dcterms:modified>
  <dc:creator>zuzanna polomska</dc:creator>
  <lastModifiedBy>zuzanna polomska</lastModifiedBy>
</coreProperties>
</file>