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30DAB" w14:textId="0E7F8FE7" w:rsidR="008E40D7" w:rsidRPr="008E40D7" w:rsidRDefault="008E40D7" w:rsidP="0051076B">
      <w:pPr>
        <w:rPr>
          <w:sz w:val="24"/>
          <w:szCs w:val="24"/>
        </w:rPr>
      </w:pPr>
      <w:r w:rsidRPr="008E40D7">
        <w:rPr>
          <w:sz w:val="32"/>
          <w:szCs w:val="32"/>
        </w:rPr>
        <w:t>MUH kid motor learning treadmill task script</w:t>
      </w:r>
    </w:p>
    <w:p w14:paraId="7539B814" w14:textId="1DC999F0" w:rsidR="00944A1F" w:rsidRPr="008E40D7" w:rsidRDefault="00944A1F" w:rsidP="008E40D7">
      <w:pPr>
        <w:spacing w:line="360" w:lineRule="auto"/>
        <w:rPr>
          <w:sz w:val="24"/>
          <w:szCs w:val="24"/>
        </w:rPr>
      </w:pPr>
      <w:r w:rsidRPr="008E40D7">
        <w:rPr>
          <w:sz w:val="24"/>
          <w:szCs w:val="24"/>
        </w:rPr>
        <w:t>Parts:</w:t>
      </w:r>
    </w:p>
    <w:p w14:paraId="5F37588A" w14:textId="7AF913E8" w:rsidR="00944A1F" w:rsidRPr="008E40D7" w:rsidRDefault="00944A1F" w:rsidP="008E40D7">
      <w:pPr>
        <w:pStyle w:val="ListParagraph"/>
        <w:numPr>
          <w:ilvl w:val="0"/>
          <w:numId w:val="4"/>
        </w:numPr>
        <w:spacing w:line="360" w:lineRule="auto"/>
        <w:rPr>
          <w:sz w:val="24"/>
          <w:szCs w:val="24"/>
        </w:rPr>
      </w:pPr>
      <w:r w:rsidRPr="008E40D7">
        <w:rPr>
          <w:sz w:val="24"/>
          <w:szCs w:val="24"/>
        </w:rPr>
        <w:t>Putting on markers</w:t>
      </w:r>
    </w:p>
    <w:p w14:paraId="41B1F59D" w14:textId="3C7B3F47" w:rsidR="0051076B" w:rsidRPr="008E40D7" w:rsidRDefault="0051076B" w:rsidP="008E40D7">
      <w:pPr>
        <w:spacing w:line="360" w:lineRule="auto"/>
        <w:rPr>
          <w:sz w:val="24"/>
          <w:szCs w:val="24"/>
        </w:rPr>
      </w:pPr>
      <w:r w:rsidRPr="008E40D7">
        <w:rPr>
          <w:sz w:val="24"/>
          <w:szCs w:val="24"/>
        </w:rPr>
        <w:t xml:space="preserve">Have you ever been on a treadmill before? The belt will move backwards underneath </w:t>
      </w:r>
      <w:proofErr w:type="gramStart"/>
      <w:r w:rsidRPr="008E40D7">
        <w:rPr>
          <w:sz w:val="24"/>
          <w:szCs w:val="24"/>
        </w:rPr>
        <w:t>you,</w:t>
      </w:r>
      <w:proofErr w:type="gramEnd"/>
      <w:r w:rsidRPr="008E40D7">
        <w:rPr>
          <w:sz w:val="24"/>
          <w:szCs w:val="24"/>
        </w:rPr>
        <w:t xml:space="preserve"> you can walk just like normal. Now I’m going to put these reflective markers all over you. They’re like the ones used to make action movies, the cameras around the room will track them and tell us </w:t>
      </w:r>
      <w:r w:rsidR="00944A1F" w:rsidRPr="008E40D7">
        <w:rPr>
          <w:sz w:val="24"/>
          <w:szCs w:val="24"/>
        </w:rPr>
        <w:t xml:space="preserve">where you are and </w:t>
      </w:r>
      <w:r w:rsidRPr="008E40D7">
        <w:rPr>
          <w:sz w:val="24"/>
          <w:szCs w:val="24"/>
        </w:rPr>
        <w:t>how you are walking.</w:t>
      </w:r>
    </w:p>
    <w:p w14:paraId="72241344" w14:textId="0059DFCA" w:rsidR="0051076B" w:rsidRPr="008E40D7" w:rsidRDefault="0051076B" w:rsidP="008E40D7">
      <w:pPr>
        <w:spacing w:line="360" w:lineRule="auto"/>
        <w:rPr>
          <w:sz w:val="24"/>
          <w:szCs w:val="24"/>
        </w:rPr>
      </w:pPr>
      <w:r w:rsidRPr="008E40D7">
        <w:rPr>
          <w:sz w:val="24"/>
          <w:szCs w:val="24"/>
        </w:rPr>
        <w:t>*</w:t>
      </w:r>
      <w:proofErr w:type="gramStart"/>
      <w:r w:rsidRPr="008E40D7">
        <w:rPr>
          <w:sz w:val="24"/>
          <w:szCs w:val="24"/>
        </w:rPr>
        <w:t>put</w:t>
      </w:r>
      <w:proofErr w:type="gramEnd"/>
      <w:r w:rsidRPr="008E40D7">
        <w:rPr>
          <w:sz w:val="24"/>
          <w:szCs w:val="24"/>
        </w:rPr>
        <w:t xml:space="preserve"> on markers*</w:t>
      </w:r>
    </w:p>
    <w:p w14:paraId="7976BB59" w14:textId="3CCEEE97" w:rsidR="00944A1F" w:rsidRPr="008E40D7" w:rsidRDefault="00944A1F" w:rsidP="008E40D7">
      <w:pPr>
        <w:pStyle w:val="ListParagraph"/>
        <w:numPr>
          <w:ilvl w:val="0"/>
          <w:numId w:val="4"/>
        </w:numPr>
        <w:spacing w:line="360" w:lineRule="auto"/>
        <w:rPr>
          <w:sz w:val="24"/>
          <w:szCs w:val="24"/>
        </w:rPr>
      </w:pPr>
      <w:r w:rsidRPr="008E40D7">
        <w:rPr>
          <w:sz w:val="24"/>
          <w:szCs w:val="24"/>
        </w:rPr>
        <w:t>Vicon calibration</w:t>
      </w:r>
    </w:p>
    <w:p w14:paraId="5A37AAD4" w14:textId="3434AE52" w:rsidR="0051076B" w:rsidRPr="008E40D7" w:rsidRDefault="0051076B" w:rsidP="008E40D7">
      <w:pPr>
        <w:spacing w:line="360" w:lineRule="auto"/>
        <w:rPr>
          <w:sz w:val="24"/>
          <w:szCs w:val="24"/>
        </w:rPr>
      </w:pPr>
      <w:r w:rsidRPr="008E40D7">
        <w:rPr>
          <w:sz w:val="24"/>
          <w:szCs w:val="24"/>
        </w:rPr>
        <w:t xml:space="preserve">Please step up onto the treadmill. We’re going to </w:t>
      </w:r>
      <w:r w:rsidR="00944A1F" w:rsidRPr="008E40D7">
        <w:rPr>
          <w:sz w:val="24"/>
          <w:szCs w:val="24"/>
        </w:rPr>
        <w:t xml:space="preserve">have you </w:t>
      </w:r>
      <w:r w:rsidRPr="008E40D7">
        <w:rPr>
          <w:sz w:val="24"/>
          <w:szCs w:val="24"/>
        </w:rPr>
        <w:t>do a short 10 second walk so we can get the computer to recognize you. The screen in front of you will count down from 5, then the treadmill will start. Are you ready?</w:t>
      </w:r>
    </w:p>
    <w:p w14:paraId="530B134A" w14:textId="3B44473B" w:rsidR="0051076B" w:rsidRPr="008E40D7" w:rsidRDefault="0051076B" w:rsidP="008E40D7">
      <w:pPr>
        <w:spacing w:line="360" w:lineRule="auto"/>
        <w:rPr>
          <w:sz w:val="24"/>
          <w:szCs w:val="24"/>
        </w:rPr>
      </w:pPr>
      <w:r w:rsidRPr="008E40D7">
        <w:rPr>
          <w:sz w:val="24"/>
          <w:szCs w:val="24"/>
        </w:rPr>
        <w:t>*</w:t>
      </w:r>
      <w:proofErr w:type="gramStart"/>
      <w:r w:rsidRPr="008E40D7">
        <w:rPr>
          <w:sz w:val="24"/>
          <w:szCs w:val="24"/>
        </w:rPr>
        <w:t>calibrat</w:t>
      </w:r>
      <w:r w:rsidR="00944A1F" w:rsidRPr="008E40D7">
        <w:rPr>
          <w:sz w:val="24"/>
          <w:szCs w:val="24"/>
        </w:rPr>
        <w:t>e</w:t>
      </w:r>
      <w:proofErr w:type="gramEnd"/>
      <w:r w:rsidR="00944A1F" w:rsidRPr="008E40D7">
        <w:rPr>
          <w:sz w:val="24"/>
          <w:szCs w:val="24"/>
        </w:rPr>
        <w:t xml:space="preserve"> </w:t>
      </w:r>
      <w:proofErr w:type="spellStart"/>
      <w:r w:rsidR="00944A1F" w:rsidRPr="008E40D7">
        <w:rPr>
          <w:sz w:val="24"/>
          <w:szCs w:val="24"/>
        </w:rPr>
        <w:t>vicon</w:t>
      </w:r>
      <w:proofErr w:type="spellEnd"/>
      <w:r w:rsidRPr="008E40D7">
        <w:rPr>
          <w:sz w:val="24"/>
          <w:szCs w:val="24"/>
        </w:rPr>
        <w:t>*</w:t>
      </w:r>
    </w:p>
    <w:p w14:paraId="1320284C" w14:textId="68748787" w:rsidR="00944A1F" w:rsidRPr="008E40D7" w:rsidRDefault="00944A1F" w:rsidP="008E40D7">
      <w:pPr>
        <w:pStyle w:val="ListParagraph"/>
        <w:numPr>
          <w:ilvl w:val="0"/>
          <w:numId w:val="4"/>
        </w:numPr>
        <w:spacing w:line="360" w:lineRule="auto"/>
        <w:rPr>
          <w:sz w:val="24"/>
          <w:szCs w:val="24"/>
        </w:rPr>
      </w:pPr>
      <w:r w:rsidRPr="008E40D7">
        <w:rPr>
          <w:sz w:val="24"/>
          <w:szCs w:val="24"/>
        </w:rPr>
        <w:t>Preferred step lengths</w:t>
      </w:r>
    </w:p>
    <w:p w14:paraId="734F7B5C" w14:textId="5859462F" w:rsidR="0051076B" w:rsidRPr="008E40D7" w:rsidRDefault="0051076B" w:rsidP="008E40D7">
      <w:pPr>
        <w:spacing w:line="360" w:lineRule="auto"/>
        <w:rPr>
          <w:sz w:val="24"/>
          <w:szCs w:val="24"/>
        </w:rPr>
      </w:pPr>
      <w:r w:rsidRPr="008E40D7">
        <w:rPr>
          <w:sz w:val="24"/>
          <w:szCs w:val="24"/>
        </w:rPr>
        <w:t xml:space="preserve">Next, we’re going to do a </w:t>
      </w:r>
      <w:proofErr w:type="gramStart"/>
      <w:r w:rsidRPr="008E40D7">
        <w:rPr>
          <w:sz w:val="24"/>
          <w:szCs w:val="24"/>
        </w:rPr>
        <w:t>3 minute</w:t>
      </w:r>
      <w:proofErr w:type="gramEnd"/>
      <w:r w:rsidRPr="008E40D7">
        <w:rPr>
          <w:sz w:val="24"/>
          <w:szCs w:val="24"/>
        </w:rPr>
        <w:t xml:space="preserve"> walk so we can see how you normally walk. </w:t>
      </w:r>
      <w:r w:rsidR="00944A1F" w:rsidRPr="008E40D7">
        <w:rPr>
          <w:sz w:val="24"/>
          <w:szCs w:val="24"/>
        </w:rPr>
        <w:t xml:space="preserve">We’re going to harness you in so that there’s no chance of </w:t>
      </w:r>
      <w:proofErr w:type="gramStart"/>
      <w:r w:rsidR="00944A1F" w:rsidRPr="008E40D7">
        <w:rPr>
          <w:sz w:val="24"/>
          <w:szCs w:val="24"/>
        </w:rPr>
        <w:t>you</w:t>
      </w:r>
      <w:proofErr w:type="gramEnd"/>
      <w:r w:rsidR="00944A1F" w:rsidRPr="008E40D7">
        <w:rPr>
          <w:sz w:val="24"/>
          <w:szCs w:val="24"/>
        </w:rPr>
        <w:t xml:space="preserve"> falling. *</w:t>
      </w:r>
      <w:proofErr w:type="gramStart"/>
      <w:r w:rsidR="00944A1F" w:rsidRPr="008E40D7">
        <w:rPr>
          <w:sz w:val="24"/>
          <w:szCs w:val="24"/>
        </w:rPr>
        <w:t>attach</w:t>
      </w:r>
      <w:proofErr w:type="gramEnd"/>
      <w:r w:rsidR="00944A1F" w:rsidRPr="008E40D7">
        <w:rPr>
          <w:sz w:val="24"/>
          <w:szCs w:val="24"/>
        </w:rPr>
        <w:t xml:space="preserve"> harness* </w:t>
      </w:r>
      <w:r w:rsidRPr="008E40D7">
        <w:rPr>
          <w:sz w:val="24"/>
          <w:szCs w:val="24"/>
        </w:rPr>
        <w:t>Please keep your hands on the yellow tape on the bars and do your best to keep your feet on either side of the center line on the treadmill. We’ll tell you when the treadmill will start and stop. Are you ready?</w:t>
      </w:r>
    </w:p>
    <w:p w14:paraId="6A1DFD9A" w14:textId="07B03D17" w:rsidR="00944A1F" w:rsidRPr="008E40D7" w:rsidRDefault="0051076B" w:rsidP="008E40D7">
      <w:pPr>
        <w:spacing w:line="360" w:lineRule="auto"/>
        <w:rPr>
          <w:sz w:val="24"/>
          <w:szCs w:val="24"/>
        </w:rPr>
      </w:pPr>
      <w:r w:rsidRPr="008E40D7">
        <w:rPr>
          <w:sz w:val="24"/>
          <w:szCs w:val="24"/>
        </w:rPr>
        <w:t>*</w:t>
      </w:r>
      <w:proofErr w:type="gramStart"/>
      <w:r w:rsidR="00944A1F" w:rsidRPr="008E40D7">
        <w:rPr>
          <w:sz w:val="24"/>
          <w:szCs w:val="24"/>
        </w:rPr>
        <w:t>start</w:t>
      </w:r>
      <w:proofErr w:type="gramEnd"/>
      <w:r w:rsidR="00944A1F" w:rsidRPr="008E40D7">
        <w:rPr>
          <w:sz w:val="24"/>
          <w:szCs w:val="24"/>
        </w:rPr>
        <w:t xml:space="preserve"> </w:t>
      </w:r>
      <w:r w:rsidRPr="008E40D7">
        <w:rPr>
          <w:sz w:val="24"/>
          <w:szCs w:val="24"/>
        </w:rPr>
        <w:t>preferred step length program*</w:t>
      </w:r>
    </w:p>
    <w:p w14:paraId="25DA87AC" w14:textId="08F093E2" w:rsidR="00944A1F" w:rsidRPr="008E40D7" w:rsidRDefault="00944A1F" w:rsidP="008E40D7">
      <w:pPr>
        <w:pStyle w:val="ListParagraph"/>
        <w:numPr>
          <w:ilvl w:val="0"/>
          <w:numId w:val="4"/>
        </w:numPr>
        <w:spacing w:line="360" w:lineRule="auto"/>
        <w:rPr>
          <w:sz w:val="24"/>
          <w:szCs w:val="24"/>
        </w:rPr>
      </w:pPr>
      <w:r w:rsidRPr="008E40D7">
        <w:rPr>
          <w:sz w:val="24"/>
          <w:szCs w:val="24"/>
        </w:rPr>
        <w:t>Tape task</w:t>
      </w:r>
    </w:p>
    <w:p w14:paraId="5F59DD5F" w14:textId="6FEF5CC0" w:rsidR="0051076B" w:rsidRPr="008E40D7" w:rsidRDefault="00944A1F" w:rsidP="008E40D7">
      <w:pPr>
        <w:spacing w:line="360" w:lineRule="auto"/>
        <w:rPr>
          <w:sz w:val="24"/>
          <w:szCs w:val="24"/>
        </w:rPr>
      </w:pPr>
      <w:r w:rsidRPr="008E40D7">
        <w:rPr>
          <w:sz w:val="24"/>
          <w:szCs w:val="24"/>
        </w:rPr>
        <w:t>*</w:t>
      </w:r>
      <w:proofErr w:type="gramStart"/>
      <w:r w:rsidRPr="008E40D7">
        <w:rPr>
          <w:sz w:val="24"/>
          <w:szCs w:val="24"/>
        </w:rPr>
        <w:t>detach</w:t>
      </w:r>
      <w:proofErr w:type="gramEnd"/>
      <w:r w:rsidRPr="008E40D7">
        <w:rPr>
          <w:sz w:val="24"/>
          <w:szCs w:val="24"/>
        </w:rPr>
        <w:t xml:space="preserve"> harness* For this part, w</w:t>
      </w:r>
      <w:r w:rsidR="0051076B" w:rsidRPr="008E40D7">
        <w:rPr>
          <w:sz w:val="24"/>
          <w:szCs w:val="24"/>
        </w:rPr>
        <w:t>e’re going to</w:t>
      </w:r>
      <w:r w:rsidRPr="008E40D7">
        <w:rPr>
          <w:sz w:val="24"/>
          <w:szCs w:val="24"/>
        </w:rPr>
        <w:t xml:space="preserve"> have you</w:t>
      </w:r>
      <w:r w:rsidR="0051076B" w:rsidRPr="008E40D7">
        <w:rPr>
          <w:sz w:val="24"/>
          <w:szCs w:val="24"/>
        </w:rPr>
        <w:t xml:space="preserve"> take two steps, first a right step and then a left step, going from the start line here to each of these tape targets. *demonstrating*</w:t>
      </w:r>
      <w:r w:rsidRPr="008E40D7">
        <w:rPr>
          <w:sz w:val="24"/>
          <w:szCs w:val="24"/>
        </w:rPr>
        <w:t xml:space="preserve"> S</w:t>
      </w:r>
      <w:r w:rsidR="0051076B" w:rsidRPr="008E40D7">
        <w:rPr>
          <w:sz w:val="24"/>
          <w:szCs w:val="24"/>
        </w:rPr>
        <w:t xml:space="preserve">tart with our toes on this line, and then try to land </w:t>
      </w:r>
      <w:r w:rsidRPr="008E40D7">
        <w:rPr>
          <w:sz w:val="24"/>
          <w:szCs w:val="24"/>
        </w:rPr>
        <w:t>y</w:t>
      </w:r>
      <w:r w:rsidR="0051076B" w:rsidRPr="008E40D7">
        <w:rPr>
          <w:sz w:val="24"/>
          <w:szCs w:val="24"/>
        </w:rPr>
        <w:t>our toes within the targets like this. We’re going to try 10 times for each target. Are you ready?</w:t>
      </w:r>
    </w:p>
    <w:p w14:paraId="00BFCC98" w14:textId="65AF76E7" w:rsidR="00944A1F" w:rsidRPr="008E40D7" w:rsidRDefault="00944A1F" w:rsidP="008E40D7">
      <w:pPr>
        <w:spacing w:line="360" w:lineRule="auto"/>
        <w:rPr>
          <w:sz w:val="24"/>
          <w:szCs w:val="24"/>
        </w:rPr>
      </w:pPr>
      <w:r w:rsidRPr="008E40D7">
        <w:rPr>
          <w:sz w:val="24"/>
          <w:szCs w:val="24"/>
        </w:rPr>
        <w:lastRenderedPageBreak/>
        <w:t>*</w:t>
      </w:r>
      <w:proofErr w:type="gramStart"/>
      <w:r w:rsidRPr="008E40D7">
        <w:rPr>
          <w:sz w:val="24"/>
          <w:szCs w:val="24"/>
        </w:rPr>
        <w:t>start</w:t>
      </w:r>
      <w:proofErr w:type="gramEnd"/>
      <w:r w:rsidRPr="008E40D7">
        <w:rPr>
          <w:sz w:val="24"/>
          <w:szCs w:val="24"/>
        </w:rPr>
        <w:t xml:space="preserve"> tape task*</w:t>
      </w:r>
    </w:p>
    <w:p w14:paraId="30B47608" w14:textId="6242AB5E" w:rsidR="00944A1F" w:rsidRPr="008E40D7" w:rsidRDefault="00944A1F" w:rsidP="008E40D7">
      <w:pPr>
        <w:pStyle w:val="ListParagraph"/>
        <w:numPr>
          <w:ilvl w:val="0"/>
          <w:numId w:val="4"/>
        </w:numPr>
        <w:spacing w:line="360" w:lineRule="auto"/>
        <w:rPr>
          <w:sz w:val="24"/>
          <w:szCs w:val="24"/>
        </w:rPr>
      </w:pPr>
      <w:r w:rsidRPr="008E40D7">
        <w:rPr>
          <w:sz w:val="24"/>
          <w:szCs w:val="24"/>
        </w:rPr>
        <w:t>Visible target 1</w:t>
      </w:r>
    </w:p>
    <w:p w14:paraId="79B3BCF4" w14:textId="6834E0CD" w:rsidR="00944A1F" w:rsidRDefault="00944A1F" w:rsidP="008E40D7">
      <w:pPr>
        <w:spacing w:line="360" w:lineRule="auto"/>
        <w:rPr>
          <w:sz w:val="24"/>
          <w:szCs w:val="24"/>
        </w:rPr>
      </w:pPr>
      <w:r w:rsidRPr="008E40D7">
        <w:rPr>
          <w:sz w:val="24"/>
          <w:szCs w:val="24"/>
        </w:rPr>
        <w:t>Now we’re going to get you harnessed back in for the games you’re going to play. *</w:t>
      </w:r>
      <w:proofErr w:type="gramStart"/>
      <w:r w:rsidRPr="008E40D7">
        <w:rPr>
          <w:sz w:val="24"/>
          <w:szCs w:val="24"/>
        </w:rPr>
        <w:t>attach</w:t>
      </w:r>
      <w:proofErr w:type="gramEnd"/>
      <w:r w:rsidRPr="008E40D7">
        <w:rPr>
          <w:sz w:val="24"/>
          <w:szCs w:val="24"/>
        </w:rPr>
        <w:t xml:space="preserve"> harness* For this first game</w:t>
      </w:r>
      <w:r w:rsidR="005E2111">
        <w:rPr>
          <w:sz w:val="24"/>
          <w:szCs w:val="24"/>
        </w:rPr>
        <w:t>,</w:t>
      </w:r>
      <w:r w:rsidR="00841125">
        <w:rPr>
          <w:sz w:val="24"/>
          <w:szCs w:val="24"/>
        </w:rPr>
        <w:t xml:space="preserve"> </w:t>
      </w:r>
    </w:p>
    <w:p w14:paraId="2D238428" w14:textId="22140418" w:rsidR="00841125" w:rsidRPr="008E40D7" w:rsidRDefault="00841125" w:rsidP="008E40D7">
      <w:pPr>
        <w:spacing w:line="360" w:lineRule="auto"/>
        <w:rPr>
          <w:sz w:val="24"/>
          <w:szCs w:val="24"/>
        </w:rPr>
      </w:pPr>
      <w:r>
        <w:rPr>
          <w:sz w:val="24"/>
          <w:szCs w:val="24"/>
        </w:rPr>
        <w:t xml:space="preserve">There’s going to be a ball on the screen that moves up and down while you’re walking. It will start at the bottom. Whenever you take a step with your right foot, the ball will move up the screen the distance of your step. So, if you take a </w:t>
      </w:r>
      <w:proofErr w:type="gramStart"/>
      <w:r>
        <w:rPr>
          <w:sz w:val="24"/>
          <w:szCs w:val="24"/>
        </w:rPr>
        <w:t>really big</w:t>
      </w:r>
      <w:proofErr w:type="gramEnd"/>
      <w:r>
        <w:rPr>
          <w:sz w:val="24"/>
          <w:szCs w:val="24"/>
        </w:rPr>
        <w:t xml:space="preserve"> step with your right foot, the ball will move far up the screen, and </w:t>
      </w:r>
      <w:proofErr w:type="gramStart"/>
      <w:r>
        <w:rPr>
          <w:sz w:val="24"/>
          <w:szCs w:val="24"/>
        </w:rPr>
        <w:t>it</w:t>
      </w:r>
      <w:proofErr w:type="gramEnd"/>
      <w:r>
        <w:rPr>
          <w:sz w:val="24"/>
          <w:szCs w:val="24"/>
        </w:rPr>
        <w:t xml:space="preserve"> you take a small step with your right foot the ball will only move a little bit up the screen. Then you keep walking</w:t>
      </w:r>
      <w:r w:rsidR="003E5154">
        <w:rPr>
          <w:sz w:val="24"/>
          <w:szCs w:val="24"/>
        </w:rPr>
        <w:t>,</w:t>
      </w:r>
      <w:r>
        <w:rPr>
          <w:sz w:val="24"/>
          <w:szCs w:val="24"/>
        </w:rPr>
        <w:t xml:space="preserve"> and the same thing happens when you take a step with your left foot- a big left step will move the ball a lot further up the screen and a small left step will only move the ball a little up the screen. At the end of every right and left steps, your goal is to land the ball inside the green box on the screen. If you do, you’ll see a firework go off telling you got it. The ball will reset after every left step whether you get a firework or not. The green box might move around and change size, but your goal is to make as many fireworks as possible</w:t>
      </w:r>
      <w:r w:rsidR="003E5154">
        <w:rPr>
          <w:sz w:val="24"/>
          <w:szCs w:val="24"/>
        </w:rPr>
        <w:t xml:space="preserve"> by landing the ball in the green box.</w:t>
      </w:r>
    </w:p>
    <w:p w14:paraId="0E8CA29C" w14:textId="7E2A207D" w:rsidR="0051076B" w:rsidRPr="008E40D7" w:rsidRDefault="0051076B" w:rsidP="008E40D7">
      <w:pPr>
        <w:spacing w:line="360" w:lineRule="auto"/>
        <w:rPr>
          <w:sz w:val="24"/>
          <w:szCs w:val="24"/>
        </w:rPr>
      </w:pPr>
      <w:r w:rsidRPr="008E40D7">
        <w:rPr>
          <w:sz w:val="24"/>
          <w:szCs w:val="24"/>
        </w:rPr>
        <w:t>*</w:t>
      </w:r>
      <w:proofErr w:type="gramStart"/>
      <w:r w:rsidR="00944A1F" w:rsidRPr="008E40D7">
        <w:rPr>
          <w:sz w:val="24"/>
          <w:szCs w:val="24"/>
        </w:rPr>
        <w:t>start</w:t>
      </w:r>
      <w:proofErr w:type="gramEnd"/>
      <w:r w:rsidR="00944A1F" w:rsidRPr="008E40D7">
        <w:rPr>
          <w:sz w:val="24"/>
          <w:szCs w:val="24"/>
        </w:rPr>
        <w:t xml:space="preserve"> </w:t>
      </w:r>
      <w:r w:rsidRPr="008E40D7">
        <w:rPr>
          <w:sz w:val="24"/>
          <w:szCs w:val="24"/>
        </w:rPr>
        <w:t>visible target 1*</w:t>
      </w:r>
    </w:p>
    <w:p w14:paraId="683D83DF" w14:textId="7BE57BB2" w:rsidR="00944A1F" w:rsidRPr="008E40D7" w:rsidRDefault="00944A1F" w:rsidP="008E40D7">
      <w:pPr>
        <w:pStyle w:val="ListParagraph"/>
        <w:numPr>
          <w:ilvl w:val="0"/>
          <w:numId w:val="4"/>
        </w:numPr>
        <w:spacing w:line="360" w:lineRule="auto"/>
        <w:rPr>
          <w:sz w:val="24"/>
          <w:szCs w:val="24"/>
        </w:rPr>
      </w:pPr>
      <w:r w:rsidRPr="008E40D7">
        <w:rPr>
          <w:sz w:val="24"/>
          <w:szCs w:val="24"/>
        </w:rPr>
        <w:t>Invisible target</w:t>
      </w:r>
    </w:p>
    <w:p w14:paraId="0FB02877" w14:textId="4EE66E18" w:rsidR="00944A1F" w:rsidRPr="008E40D7" w:rsidRDefault="00944A1F" w:rsidP="008E40D7">
      <w:pPr>
        <w:spacing w:line="360" w:lineRule="auto"/>
        <w:rPr>
          <w:sz w:val="24"/>
          <w:szCs w:val="24"/>
        </w:rPr>
      </w:pPr>
      <w:r w:rsidRPr="008E40D7">
        <w:rPr>
          <w:sz w:val="24"/>
          <w:szCs w:val="24"/>
        </w:rPr>
        <w:t>Now, we’re going to have you play the same game except the targets will be hidden so you can’t see them.</w:t>
      </w:r>
      <w:r w:rsidR="008E40D7" w:rsidRPr="008E40D7">
        <w:rPr>
          <w:sz w:val="24"/>
          <w:szCs w:val="24"/>
        </w:rPr>
        <w:t xml:space="preserve"> The targets will still move and change sizes,</w:t>
      </w:r>
      <w:r w:rsidRPr="008E40D7">
        <w:rPr>
          <w:sz w:val="24"/>
          <w:szCs w:val="24"/>
        </w:rPr>
        <w:t xml:space="preserve"> </w:t>
      </w:r>
      <w:r w:rsidR="008E40D7" w:rsidRPr="008E40D7">
        <w:rPr>
          <w:sz w:val="24"/>
          <w:szCs w:val="24"/>
        </w:rPr>
        <w:t>y</w:t>
      </w:r>
      <w:r w:rsidRPr="008E40D7">
        <w:rPr>
          <w:sz w:val="24"/>
          <w:szCs w:val="24"/>
        </w:rPr>
        <w:t>our job is to try to hit the invisible targets as much as possible and make as many fireworks as you can.</w:t>
      </w:r>
      <w:r w:rsidR="008E40D7" w:rsidRPr="008E40D7">
        <w:rPr>
          <w:sz w:val="24"/>
          <w:szCs w:val="24"/>
        </w:rPr>
        <w:t xml:space="preserve"> Otherwise, the rules are the same as for the first task where you could see the targets; keep your feet on either side of the center line on the treadmill and keep your hands on the yellow tape on the bars. Are you ready?</w:t>
      </w:r>
    </w:p>
    <w:p w14:paraId="7D1D9F02" w14:textId="77E0EB15" w:rsidR="008E40D7" w:rsidRPr="008E40D7" w:rsidRDefault="008E40D7" w:rsidP="008E40D7">
      <w:pPr>
        <w:spacing w:line="360" w:lineRule="auto"/>
        <w:rPr>
          <w:sz w:val="24"/>
          <w:szCs w:val="24"/>
        </w:rPr>
      </w:pPr>
      <w:r w:rsidRPr="008E40D7">
        <w:rPr>
          <w:sz w:val="24"/>
          <w:szCs w:val="24"/>
        </w:rPr>
        <w:t>*</w:t>
      </w:r>
      <w:proofErr w:type="gramStart"/>
      <w:r w:rsidRPr="008E40D7">
        <w:rPr>
          <w:sz w:val="24"/>
          <w:szCs w:val="24"/>
        </w:rPr>
        <w:t>start</w:t>
      </w:r>
      <w:proofErr w:type="gramEnd"/>
      <w:r w:rsidRPr="008E40D7">
        <w:rPr>
          <w:sz w:val="24"/>
          <w:szCs w:val="24"/>
        </w:rPr>
        <w:t xml:space="preserve"> invisible target task*</w:t>
      </w:r>
    </w:p>
    <w:p w14:paraId="5061D055" w14:textId="214C1BD4" w:rsidR="00944A1F" w:rsidRPr="008E40D7" w:rsidRDefault="00944A1F" w:rsidP="008E40D7">
      <w:pPr>
        <w:pStyle w:val="ListParagraph"/>
        <w:numPr>
          <w:ilvl w:val="0"/>
          <w:numId w:val="4"/>
        </w:numPr>
        <w:spacing w:line="360" w:lineRule="auto"/>
        <w:rPr>
          <w:sz w:val="24"/>
          <w:szCs w:val="24"/>
        </w:rPr>
      </w:pPr>
      <w:r w:rsidRPr="008E40D7">
        <w:rPr>
          <w:sz w:val="24"/>
          <w:szCs w:val="24"/>
        </w:rPr>
        <w:t>Visible target 2</w:t>
      </w:r>
    </w:p>
    <w:p w14:paraId="02103EAB" w14:textId="35FB49BD" w:rsidR="0051076B" w:rsidRPr="008E40D7" w:rsidRDefault="008E40D7" w:rsidP="008E40D7">
      <w:pPr>
        <w:spacing w:line="360" w:lineRule="auto"/>
        <w:rPr>
          <w:sz w:val="24"/>
          <w:szCs w:val="24"/>
        </w:rPr>
      </w:pPr>
      <w:r w:rsidRPr="008E40D7">
        <w:rPr>
          <w:sz w:val="24"/>
          <w:szCs w:val="24"/>
        </w:rPr>
        <w:lastRenderedPageBreak/>
        <w:t>Now, we’re going to go back to the first game. You’ll be able to see the targets again. Keep your feet on either side of the center line on the treadmill and keep your hands on the yellow tape on the bars just like before. Are you ready?</w:t>
      </w:r>
    </w:p>
    <w:p w14:paraId="7C12B7FC" w14:textId="4020A801" w:rsidR="008E40D7" w:rsidRPr="008E40D7" w:rsidRDefault="008E40D7" w:rsidP="008E40D7">
      <w:pPr>
        <w:spacing w:line="360" w:lineRule="auto"/>
        <w:rPr>
          <w:sz w:val="24"/>
          <w:szCs w:val="24"/>
        </w:rPr>
      </w:pPr>
      <w:r w:rsidRPr="008E40D7">
        <w:rPr>
          <w:sz w:val="24"/>
          <w:szCs w:val="24"/>
        </w:rPr>
        <w:t>*</w:t>
      </w:r>
      <w:proofErr w:type="gramStart"/>
      <w:r w:rsidRPr="008E40D7">
        <w:rPr>
          <w:sz w:val="24"/>
          <w:szCs w:val="24"/>
        </w:rPr>
        <w:t>start</w:t>
      </w:r>
      <w:proofErr w:type="gramEnd"/>
      <w:r w:rsidRPr="008E40D7">
        <w:rPr>
          <w:sz w:val="24"/>
          <w:szCs w:val="24"/>
        </w:rPr>
        <w:t xml:space="preserve"> visible target 2 task*</w:t>
      </w:r>
    </w:p>
    <w:p w14:paraId="2A5FA5BA" w14:textId="2E97F5FB" w:rsidR="008E40D7" w:rsidRPr="005E2111" w:rsidRDefault="008E40D7" w:rsidP="008E40D7">
      <w:pPr>
        <w:pStyle w:val="ListParagraph"/>
        <w:numPr>
          <w:ilvl w:val="0"/>
          <w:numId w:val="4"/>
        </w:numPr>
        <w:spacing w:line="360" w:lineRule="auto"/>
        <w:rPr>
          <w:sz w:val="24"/>
          <w:szCs w:val="24"/>
        </w:rPr>
      </w:pPr>
      <w:r w:rsidRPr="008E40D7">
        <w:rPr>
          <w:sz w:val="24"/>
          <w:szCs w:val="24"/>
        </w:rPr>
        <w:t>End</w:t>
      </w:r>
    </w:p>
    <w:sectPr w:rsidR="008E40D7" w:rsidRPr="005E2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133EB1"/>
    <w:multiLevelType w:val="hybridMultilevel"/>
    <w:tmpl w:val="2F70651A"/>
    <w:lvl w:ilvl="0" w:tplc="81A62F9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71423"/>
    <w:multiLevelType w:val="hybridMultilevel"/>
    <w:tmpl w:val="9BAE053A"/>
    <w:lvl w:ilvl="0" w:tplc="2104F12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03E8F"/>
    <w:multiLevelType w:val="hybridMultilevel"/>
    <w:tmpl w:val="BEE28E24"/>
    <w:lvl w:ilvl="0" w:tplc="2168F6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E1686"/>
    <w:multiLevelType w:val="hybridMultilevel"/>
    <w:tmpl w:val="4DF63D9C"/>
    <w:lvl w:ilvl="0" w:tplc="6506ED3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1863730">
    <w:abstractNumId w:val="0"/>
  </w:num>
  <w:num w:numId="2" w16cid:durableId="2109888688">
    <w:abstractNumId w:val="2"/>
  </w:num>
  <w:num w:numId="3" w16cid:durableId="470246003">
    <w:abstractNumId w:val="1"/>
  </w:num>
  <w:num w:numId="4" w16cid:durableId="295257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76B"/>
    <w:rsid w:val="00360F98"/>
    <w:rsid w:val="00377360"/>
    <w:rsid w:val="003E5154"/>
    <w:rsid w:val="0051076B"/>
    <w:rsid w:val="0053098F"/>
    <w:rsid w:val="005E2111"/>
    <w:rsid w:val="00662203"/>
    <w:rsid w:val="00841125"/>
    <w:rsid w:val="008E40D7"/>
    <w:rsid w:val="00944A1F"/>
    <w:rsid w:val="009D7992"/>
    <w:rsid w:val="00B020CA"/>
    <w:rsid w:val="00B22B9D"/>
    <w:rsid w:val="00CF6E5B"/>
    <w:rsid w:val="00FB7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E841"/>
  <w15:chartTrackingRefBased/>
  <w15:docId w15:val="{E92D28A1-12DE-46E4-9F6B-715354CC9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07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07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07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07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07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07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07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07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07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7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07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07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07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07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07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07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07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076B"/>
    <w:rPr>
      <w:rFonts w:eastAsiaTheme="majorEastAsia" w:cstheme="majorBidi"/>
      <w:color w:val="272727" w:themeColor="text1" w:themeTint="D8"/>
    </w:rPr>
  </w:style>
  <w:style w:type="paragraph" w:styleId="Title">
    <w:name w:val="Title"/>
    <w:basedOn w:val="Normal"/>
    <w:next w:val="Normal"/>
    <w:link w:val="TitleChar"/>
    <w:uiPriority w:val="10"/>
    <w:qFormat/>
    <w:rsid w:val="005107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7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07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07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076B"/>
    <w:pPr>
      <w:spacing w:before="160"/>
      <w:jc w:val="center"/>
    </w:pPr>
    <w:rPr>
      <w:i/>
      <w:iCs/>
      <w:color w:val="404040" w:themeColor="text1" w:themeTint="BF"/>
    </w:rPr>
  </w:style>
  <w:style w:type="character" w:customStyle="1" w:styleId="QuoteChar">
    <w:name w:val="Quote Char"/>
    <w:basedOn w:val="DefaultParagraphFont"/>
    <w:link w:val="Quote"/>
    <w:uiPriority w:val="29"/>
    <w:rsid w:val="0051076B"/>
    <w:rPr>
      <w:i/>
      <w:iCs/>
      <w:color w:val="404040" w:themeColor="text1" w:themeTint="BF"/>
    </w:rPr>
  </w:style>
  <w:style w:type="paragraph" w:styleId="ListParagraph">
    <w:name w:val="List Paragraph"/>
    <w:basedOn w:val="Normal"/>
    <w:uiPriority w:val="34"/>
    <w:qFormat/>
    <w:rsid w:val="0051076B"/>
    <w:pPr>
      <w:ind w:left="720"/>
      <w:contextualSpacing/>
    </w:pPr>
  </w:style>
  <w:style w:type="character" w:styleId="IntenseEmphasis">
    <w:name w:val="Intense Emphasis"/>
    <w:basedOn w:val="DefaultParagraphFont"/>
    <w:uiPriority w:val="21"/>
    <w:qFormat/>
    <w:rsid w:val="0051076B"/>
    <w:rPr>
      <w:i/>
      <w:iCs/>
      <w:color w:val="0F4761" w:themeColor="accent1" w:themeShade="BF"/>
    </w:rPr>
  </w:style>
  <w:style w:type="paragraph" w:styleId="IntenseQuote">
    <w:name w:val="Intense Quote"/>
    <w:basedOn w:val="Normal"/>
    <w:next w:val="Normal"/>
    <w:link w:val="IntenseQuoteChar"/>
    <w:uiPriority w:val="30"/>
    <w:qFormat/>
    <w:rsid w:val="005107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076B"/>
    <w:rPr>
      <w:i/>
      <w:iCs/>
      <w:color w:val="0F4761" w:themeColor="accent1" w:themeShade="BF"/>
    </w:rPr>
  </w:style>
  <w:style w:type="character" w:styleId="IntenseReference">
    <w:name w:val="Intense Reference"/>
    <w:basedOn w:val="DefaultParagraphFont"/>
    <w:uiPriority w:val="32"/>
    <w:qFormat/>
    <w:rsid w:val="005107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3A1B4-F128-4065-8571-AF0AFAAB2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castle</dc:creator>
  <cp:keywords/>
  <dc:description/>
  <cp:lastModifiedBy>nick castle</cp:lastModifiedBy>
  <cp:revision>4</cp:revision>
  <dcterms:created xsi:type="dcterms:W3CDTF">2024-07-26T13:25:00Z</dcterms:created>
  <dcterms:modified xsi:type="dcterms:W3CDTF">2024-07-30T16:43:00Z</dcterms:modified>
</cp:coreProperties>
</file>