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753B2" w14:textId="075C2E19" w:rsidR="00022C29" w:rsidRPr="00022C29" w:rsidRDefault="00022C29" w:rsidP="000B22B6">
      <w:pPr>
        <w:spacing w:line="240" w:lineRule="auto"/>
        <w:jc w:val="center"/>
        <w:rPr>
          <w:rFonts w:ascii="Times New Roman" w:hAnsi="Times New Roman" w:cs="Times New Roman"/>
          <w:b/>
        </w:rPr>
      </w:pPr>
      <w:r w:rsidRPr="00022C29">
        <w:rPr>
          <w:rFonts w:ascii="Times New Roman" w:hAnsi="Times New Roman" w:cs="Times New Roman"/>
          <w:b/>
        </w:rPr>
        <w:t>Summary of: Game Tree Searching by Min/Max Approximation*</w:t>
      </w:r>
    </w:p>
    <w:p w14:paraId="268A1D00" w14:textId="0C742336" w:rsidR="0050337C" w:rsidRPr="00022C29" w:rsidRDefault="00BB6FCC" w:rsidP="000B22B6">
      <w:pPr>
        <w:spacing w:line="240" w:lineRule="auto"/>
        <w:ind w:firstLine="720"/>
        <w:rPr>
          <w:rFonts w:ascii="Times New Roman" w:eastAsiaTheme="minorEastAsia" w:hAnsi="Times New Roman" w:cs="Times New Roman"/>
        </w:rPr>
      </w:pPr>
      <w:r w:rsidRPr="00022C29">
        <w:rPr>
          <w:rFonts w:ascii="Times New Roman" w:hAnsi="Times New Roman" w:cs="Times New Roman"/>
        </w:rPr>
        <w:t>This paper introduced a new method when evaluating the Min/Max algorithm by using the generalized mean values for estimates of the min and max parts of the calculation. The generalized mean value</w:t>
      </w:r>
      <w:r w:rsidR="0013568E" w:rsidRPr="00022C29">
        <w:rPr>
          <w:rFonts w:ascii="Times New Roman" w:hAnsi="Times New Roman" w:cs="Times New Roman"/>
        </w:rPr>
        <w:t xml:space="preserve"> function</w:t>
      </w:r>
      <w:r w:rsidRPr="00022C29">
        <w:rPr>
          <w:rFonts w:ascii="Times New Roman" w:hAnsi="Times New Roman" w:cs="Times New Roman"/>
        </w:rPr>
        <w:t xml:space="preserve"> </w:t>
      </w:r>
      <w:r w:rsidR="0013568E" w:rsidRPr="00022C29">
        <w:rPr>
          <w:rFonts w:ascii="Times New Roman" w:hAnsi="Times New Roman" w:cs="Times New Roman"/>
        </w:rPr>
        <w:t>is</w:t>
      </w:r>
      <w:r w:rsidRPr="00022C29">
        <w:rPr>
          <w:rFonts w:ascii="Times New Roman" w:hAnsi="Times New Roman" w:cs="Times New Roman"/>
        </w:rPr>
        <w:t xml:space="preserve"> an interesting way to generate an approximation of the minimum and maximum using an input vector. </w:t>
      </w:r>
      <w:r w:rsidR="002F5497" w:rsidRPr="00022C29">
        <w:rPr>
          <w:rFonts w:ascii="Times New Roman" w:hAnsi="Times New Roman" w:cs="Times New Roman"/>
        </w:rPr>
        <w:t xml:space="preserve">The function is defined as: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d>
          <m:dPr>
            <m:ctrlPr>
              <w:rPr>
                <w:rFonts w:ascii="Cambria Math" w:hAnsi="Cambria Math" w:cs="Times New Roman"/>
                <w:i/>
              </w:rPr>
            </m:ctrlPr>
          </m:dPr>
          <m:e>
            <m:r>
              <m:rPr>
                <m:sty m:val="bi"/>
              </m:rPr>
              <w:rPr>
                <w:rFonts w:ascii="Cambria Math" w:hAnsi="Cambria Math" w:cs="Times New Roman"/>
              </w:rPr>
              <m:t>a</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p</m:t>
                        </m:r>
                      </m:sup>
                    </m:sSubSup>
                  </m:e>
                </m:nary>
              </m:e>
            </m:d>
          </m:e>
          <m:sup>
            <m:r>
              <w:rPr>
                <w:rFonts w:ascii="Cambria Math" w:hAnsi="Cambria Math" w:cs="Times New Roman"/>
              </w:rPr>
              <m:t>1/p</m:t>
            </m:r>
          </m:sup>
        </m:sSup>
      </m:oMath>
      <w:r w:rsidR="002F5497" w:rsidRPr="00022C29">
        <w:rPr>
          <w:rFonts w:ascii="Times New Roman" w:eastAsiaTheme="minorEastAsia" w:hAnsi="Times New Roman" w:cs="Times New Roman"/>
        </w:rPr>
        <w:t xml:space="preserve">, where </w:t>
      </w:r>
      <m:oMath>
        <m:r>
          <w:rPr>
            <w:rFonts w:ascii="Cambria Math" w:eastAsiaTheme="minorEastAsia" w:hAnsi="Cambria Math" w:cs="Times New Roman"/>
          </w:rPr>
          <m:t>p</m:t>
        </m:r>
      </m:oMath>
      <w:r w:rsidR="002F5497" w:rsidRPr="00022C29">
        <w:rPr>
          <w:rFonts w:ascii="Times New Roman" w:eastAsiaTheme="minorEastAsia" w:hAnsi="Times New Roman" w:cs="Times New Roman"/>
        </w:rPr>
        <w:t xml:space="preserve"> is any non-zero, real number</w:t>
      </w:r>
      <w:r w:rsidR="00D71322">
        <w:rPr>
          <w:rFonts w:ascii="Times New Roman" w:eastAsiaTheme="minorEastAsia" w:hAnsi="Times New Roman" w:cs="Times New Roman"/>
        </w:rPr>
        <w:t>, and</w:t>
      </w:r>
      <w:r w:rsidR="002F5497" w:rsidRPr="00022C29">
        <w:rPr>
          <w:rFonts w:ascii="Times New Roman" w:eastAsiaTheme="minorEastAsia" w:hAnsi="Times New Roman" w:cs="Times New Roman"/>
        </w:rPr>
        <w:t xml:space="preserve"> </w:t>
      </w:r>
      <w:r w:rsidR="00D71322">
        <w:rPr>
          <w:rFonts w:ascii="Times New Roman" w:eastAsiaTheme="minorEastAsia" w:hAnsi="Times New Roman" w:cs="Times New Roman"/>
        </w:rPr>
        <w:t>t</w:t>
      </w:r>
      <w:r w:rsidR="002F5497" w:rsidRPr="00022C29">
        <w:rPr>
          <w:rFonts w:ascii="Times New Roman" w:eastAsiaTheme="minorEastAsia" w:hAnsi="Times New Roman" w:cs="Times New Roman"/>
        </w:rPr>
        <w:t xml:space="preserve">he case for </w:t>
      </w:r>
      <m:oMath>
        <m:r>
          <w:rPr>
            <w:rFonts w:ascii="Cambria Math" w:eastAsiaTheme="minorEastAsia" w:hAnsi="Cambria Math" w:cs="Times New Roman"/>
          </w:rPr>
          <m:t>p=0</m:t>
        </m:r>
      </m:oMath>
      <w:r w:rsidR="002F5497" w:rsidRPr="00022C29">
        <w:rPr>
          <w:rFonts w:ascii="Times New Roman" w:eastAsiaTheme="minorEastAsia" w:hAnsi="Times New Roman" w:cs="Times New Roman"/>
        </w:rPr>
        <w:t xml:space="preserve"> looks a little different: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m:rPr>
                <m:sty m:val="bi"/>
              </m:rPr>
              <w:rPr>
                <w:rFonts w:ascii="Cambria Math" w:eastAsiaTheme="minorEastAsia" w:hAnsi="Cambria Math" w:cs="Times New Roman"/>
              </w:rPr>
              <m:t>a</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nary>
              </m:e>
            </m:d>
          </m:e>
          <m:sup>
            <m:r>
              <w:rPr>
                <w:rFonts w:ascii="Cambria Math" w:eastAsiaTheme="minorEastAsia" w:hAnsi="Cambria Math" w:cs="Times New Roman"/>
              </w:rPr>
              <m:t>1/n</m:t>
            </m:r>
          </m:sup>
        </m:sSup>
      </m:oMath>
      <w:r w:rsidR="002F5497" w:rsidRPr="00022C29">
        <w:rPr>
          <w:rFonts w:ascii="Times New Roman" w:eastAsiaTheme="minorEastAsia" w:hAnsi="Times New Roman" w:cs="Times New Roman"/>
        </w:rPr>
        <w:t xml:space="preserve">. </w:t>
      </w:r>
      <w:r w:rsidR="009744A6" w:rsidRPr="00022C29">
        <w:rPr>
          <w:rFonts w:ascii="Times New Roman" w:eastAsiaTheme="minorEastAsia" w:hAnsi="Times New Roman" w:cs="Times New Roman"/>
        </w:rPr>
        <w:t xml:space="preserve">For this function </w:t>
      </w:r>
      <w:r w:rsidR="009744A6" w:rsidRPr="00022C29">
        <w:rPr>
          <w:rFonts w:ascii="Times New Roman" w:hAnsi="Times New Roman" w:cs="Times New Roman"/>
        </w:rPr>
        <w:t>t</w:t>
      </w:r>
      <w:r w:rsidR="002F5497" w:rsidRPr="00022C29">
        <w:rPr>
          <w:rFonts w:ascii="Times New Roman" w:hAnsi="Times New Roman" w:cs="Times New Roman"/>
        </w:rPr>
        <w:t xml:space="preserve">he parameter </w:t>
      </w:r>
      <m:oMath>
        <m:r>
          <w:rPr>
            <w:rFonts w:ascii="Cambria Math" w:hAnsi="Cambria Math" w:cs="Times New Roman"/>
          </w:rPr>
          <m:t>p</m:t>
        </m:r>
      </m:oMath>
      <w:r w:rsidR="002F5497" w:rsidRPr="00022C29">
        <w:rPr>
          <w:rFonts w:ascii="Times New Roman" w:hAnsi="Times New Roman" w:cs="Times New Roman"/>
        </w:rPr>
        <w:t xml:space="preserve"> needs to be defined for computation. For large values of </w:t>
      </w:r>
      <m:oMath>
        <m:r>
          <w:rPr>
            <w:rFonts w:ascii="Cambria Math" w:hAnsi="Cambria Math" w:cs="Times New Roman"/>
          </w:rPr>
          <m:t>p</m:t>
        </m:r>
      </m:oMath>
      <w:r w:rsidR="002F5497" w:rsidRPr="00022C29">
        <w:rPr>
          <w:rFonts w:ascii="Times New Roman" w:hAnsi="Times New Roman" w:cs="Times New Roman"/>
        </w:rPr>
        <w:t xml:space="preserve">, the result is a nice approximation of the maximum, and large negative values results in an approximation of the minimum. The </w:t>
      </w:r>
      <w:r w:rsidR="00B622CD" w:rsidRPr="00022C29">
        <w:rPr>
          <w:rFonts w:ascii="Times New Roman" w:hAnsi="Times New Roman" w:cs="Times New Roman"/>
        </w:rPr>
        <w:t xml:space="preserve">interest, though, is in </w:t>
      </w:r>
      <w:r w:rsidR="002F5497" w:rsidRPr="00022C29">
        <w:rPr>
          <w:rFonts w:ascii="Times New Roman" w:hAnsi="Times New Roman" w:cs="Times New Roman"/>
        </w:rPr>
        <w:t xml:space="preserve">taking the </w:t>
      </w:r>
      <w:r w:rsidR="00B622CD" w:rsidRPr="00022C29">
        <w:rPr>
          <w:rFonts w:ascii="Times New Roman" w:hAnsi="Times New Roman" w:cs="Times New Roman"/>
        </w:rPr>
        <w:t xml:space="preserve">partial </w:t>
      </w:r>
      <w:r w:rsidR="002F5497" w:rsidRPr="00022C29">
        <w:rPr>
          <w:rFonts w:ascii="Times New Roman" w:hAnsi="Times New Roman" w:cs="Times New Roman"/>
        </w:rPr>
        <w:t>derivatives of the generalized mean value functions for each element</w:t>
      </w:r>
      <w:r w:rsidR="00646EA3" w:rsidRPr="00022C29">
        <w:rPr>
          <w:rFonts w:ascii="Times New Roman" w:hAnsi="Times New Roman" w:cs="Times New Roman"/>
        </w:rPr>
        <w:t>,</w:t>
      </w:r>
      <w:r w:rsidR="00121954" w:rsidRPr="00022C29">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d>
              <m:dPr>
                <m:ctrlPr>
                  <w:rPr>
                    <w:rFonts w:ascii="Cambria Math" w:hAnsi="Cambria Math" w:cs="Times New Roman"/>
                    <w:i/>
                  </w:rPr>
                </m:ctrlPr>
              </m:dPr>
              <m:e>
                <m:r>
                  <m:rPr>
                    <m:sty m:val="bi"/>
                  </m:rPr>
                  <w:rPr>
                    <w:rFonts w:ascii="Cambria Math" w:hAnsi="Cambria Math" w:cs="Times New Roman"/>
                  </w:rPr>
                  <m:t>a</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d>
                      <m:dPr>
                        <m:ctrlPr>
                          <w:rPr>
                            <w:rFonts w:ascii="Cambria Math" w:hAnsi="Cambria Math" w:cs="Times New Roman"/>
                            <w:i/>
                          </w:rPr>
                        </m:ctrlPr>
                      </m:dPr>
                      <m:e>
                        <m:r>
                          <m:rPr>
                            <m:sty m:val="bi"/>
                          </m:rPr>
                          <w:rPr>
                            <w:rFonts w:ascii="Cambria Math" w:hAnsi="Cambria Math" w:cs="Times New Roman"/>
                          </w:rPr>
                          <m:t>a</m:t>
                        </m:r>
                      </m:e>
                    </m:d>
                  </m:den>
                </m:f>
              </m:e>
            </m:d>
          </m:e>
          <m:sup>
            <m:r>
              <w:rPr>
                <w:rFonts w:ascii="Cambria Math" w:hAnsi="Cambria Math" w:cs="Times New Roman"/>
              </w:rPr>
              <m:t>p-1</m:t>
            </m:r>
          </m:sup>
        </m:sSup>
      </m:oMath>
      <w:r w:rsidR="002F5497" w:rsidRPr="00022C29">
        <w:rPr>
          <w:rFonts w:ascii="Times New Roman" w:hAnsi="Times New Roman" w:cs="Times New Roman"/>
        </w:rPr>
        <w:t xml:space="preserve">, </w:t>
      </w:r>
      <w:r w:rsidR="00A81B7F" w:rsidRPr="00022C29">
        <w:rPr>
          <w:rFonts w:ascii="Times New Roman" w:hAnsi="Times New Roman" w:cs="Times New Roman"/>
        </w:rPr>
        <w:t xml:space="preserve">this </w:t>
      </w:r>
      <w:r w:rsidR="002F5497" w:rsidRPr="00022C29">
        <w:rPr>
          <w:rFonts w:ascii="Times New Roman" w:hAnsi="Times New Roman" w:cs="Times New Roman"/>
        </w:rPr>
        <w:t>reveal</w:t>
      </w:r>
      <w:r w:rsidR="00A81B7F" w:rsidRPr="00022C29">
        <w:rPr>
          <w:rFonts w:ascii="Times New Roman" w:hAnsi="Times New Roman" w:cs="Times New Roman"/>
        </w:rPr>
        <w:t>s</w:t>
      </w:r>
      <w:r w:rsidR="002F5497" w:rsidRPr="00022C29">
        <w:rPr>
          <w:rFonts w:ascii="Times New Roman" w:hAnsi="Times New Roman" w:cs="Times New Roman"/>
        </w:rPr>
        <w:t xml:space="preserve"> which leaf the root depends on the most determining which to expand.</w:t>
      </w:r>
      <w:r w:rsidR="002F5497" w:rsidRPr="00022C29">
        <w:rPr>
          <w:rFonts w:ascii="Times New Roman" w:eastAsiaTheme="minorEastAsia" w:hAnsi="Times New Roman" w:cs="Times New Roman"/>
        </w:rPr>
        <w:t xml:space="preserve"> </w:t>
      </w:r>
    </w:p>
    <w:p w14:paraId="574FF484" w14:textId="320ACA4B" w:rsidR="00BB6FCC" w:rsidRPr="00022C29" w:rsidRDefault="0017087B" w:rsidP="000B22B6">
      <w:pPr>
        <w:spacing w:line="240" w:lineRule="auto"/>
        <w:ind w:firstLine="720"/>
        <w:rPr>
          <w:rFonts w:ascii="Times New Roman" w:hAnsi="Times New Roman" w:cs="Times New Roman"/>
        </w:rPr>
      </w:pPr>
      <w:r w:rsidRPr="00022C29">
        <w:rPr>
          <w:rFonts w:ascii="Times New Roman" w:hAnsi="Times New Roman" w:cs="Times New Roman"/>
        </w:rPr>
        <w:t>The tests performed use a p</w:t>
      </w:r>
      <w:r w:rsidR="00A71D93" w:rsidRPr="00022C29">
        <w:rPr>
          <w:rFonts w:ascii="Times New Roman" w:hAnsi="Times New Roman" w:cs="Times New Roman"/>
        </w:rPr>
        <w:t>enalty-based search method</w:t>
      </w:r>
      <w:r w:rsidRPr="00022C29">
        <w:rPr>
          <w:rFonts w:ascii="Times New Roman" w:hAnsi="Times New Roman" w:cs="Times New Roman"/>
        </w:rPr>
        <w:t>, where weights are assigned to every edge in the tree, high values for bad moves and low values for good moves</w:t>
      </w:r>
      <w:r w:rsidR="00A71D93" w:rsidRPr="00022C29">
        <w:rPr>
          <w:rFonts w:ascii="Times New Roman" w:hAnsi="Times New Roman" w:cs="Times New Roman"/>
        </w:rPr>
        <w:t>.</w:t>
      </w:r>
      <w:r w:rsidR="006E19CD" w:rsidRPr="00022C29">
        <w:rPr>
          <w:rFonts w:ascii="Times New Roman" w:hAnsi="Times New Roman" w:cs="Times New Roman"/>
        </w:rPr>
        <w:t xml:space="preserve"> The penalty is sum of </w:t>
      </w:r>
      <w:r w:rsidR="00214C5A" w:rsidRPr="00022C29">
        <w:rPr>
          <w:rFonts w:ascii="Times New Roman" w:hAnsi="Times New Roman" w:cs="Times New Roman"/>
        </w:rPr>
        <w:t xml:space="preserve">all the weights of all the edges between a node and the root. Based on this, the node with the smallest penalty should be picked for expansion. For this paper the penalties are created by using the derivatives from the approximating functions using a large value for </w:t>
      </w:r>
      <m:oMath>
        <m:r>
          <w:rPr>
            <w:rFonts w:ascii="Cambria Math" w:hAnsi="Cambria Math" w:cs="Times New Roman"/>
          </w:rPr>
          <m:t>p</m:t>
        </m:r>
      </m:oMath>
      <w:r w:rsidR="00214C5A" w:rsidRPr="00022C29">
        <w:rPr>
          <w:rFonts w:ascii="Times New Roman" w:hAnsi="Times New Roman" w:cs="Times New Roman"/>
        </w:rPr>
        <w:t>.</w:t>
      </w:r>
      <w:r w:rsidR="00A71D93" w:rsidRPr="00022C29">
        <w:rPr>
          <w:rFonts w:ascii="Times New Roman" w:hAnsi="Times New Roman" w:cs="Times New Roman"/>
        </w:rPr>
        <w:t xml:space="preserve"> </w:t>
      </w:r>
      <w:r w:rsidR="00CC1EB6" w:rsidRPr="00022C29">
        <w:rPr>
          <w:rFonts w:ascii="Times New Roman" w:hAnsi="Times New Roman" w:cs="Times New Roman"/>
        </w:rPr>
        <w:t>These approximations represent the</w:t>
      </w:r>
      <w:r w:rsidR="00A71D93" w:rsidRPr="00022C29">
        <w:rPr>
          <w:rFonts w:ascii="Times New Roman" w:hAnsi="Times New Roman" w:cs="Times New Roman"/>
        </w:rPr>
        <w:t xml:space="preserve"> </w:t>
      </w:r>
      <w:r w:rsidR="008B4316" w:rsidRPr="00022C29">
        <w:rPr>
          <w:rFonts w:ascii="Times New Roman" w:hAnsi="Times New Roman" w:cs="Times New Roman"/>
        </w:rPr>
        <w:t>static evaluation function</w:t>
      </w:r>
      <w:r w:rsidR="00A71D93" w:rsidRPr="00022C29">
        <w:rPr>
          <w:rFonts w:ascii="Times New Roman" w:hAnsi="Times New Roman" w:cs="Times New Roman"/>
        </w:rPr>
        <w:t xml:space="preserve"> </w:t>
      </w:r>
      <w:r w:rsidR="008B4316" w:rsidRPr="00022C29">
        <w:rPr>
          <w:rFonts w:ascii="Times New Roman" w:hAnsi="Times New Roman" w:cs="Times New Roman"/>
        </w:rPr>
        <w:t>estimate</w:t>
      </w:r>
      <w:r w:rsidR="008B4316" w:rsidRPr="00022C29">
        <w:rPr>
          <w:rFonts w:ascii="Times New Roman" w:hAnsi="Times New Roman" w:cs="Times New Roman"/>
        </w:rPr>
        <w:t>s</w:t>
      </w:r>
      <w:r w:rsidR="00675261" w:rsidRPr="00022C29">
        <w:rPr>
          <w:rFonts w:ascii="Times New Roman" w:hAnsi="Times New Roman" w:cs="Times New Roman"/>
        </w:rPr>
        <w:t xml:space="preserve"> for</w:t>
      </w:r>
      <w:r w:rsidR="008B4316" w:rsidRPr="00022C29">
        <w:rPr>
          <w:rFonts w:ascii="Times New Roman" w:hAnsi="Times New Roman" w:cs="Times New Roman"/>
        </w:rPr>
        <w:t xml:space="preserve"> the</w:t>
      </w:r>
      <w:r w:rsidR="00A71D93" w:rsidRPr="00022C29">
        <w:rPr>
          <w:rFonts w:ascii="Times New Roman" w:hAnsi="Times New Roman" w:cs="Times New Roman"/>
        </w:rPr>
        <w:t xml:space="preserve"> terminal positions</w:t>
      </w:r>
      <w:r w:rsidR="00CC1EB6" w:rsidRPr="00022C29">
        <w:rPr>
          <w:rFonts w:ascii="Times New Roman" w:hAnsi="Times New Roman" w:cs="Times New Roman"/>
        </w:rPr>
        <w:t>.</w:t>
      </w:r>
    </w:p>
    <w:p w14:paraId="4C6350B9" w14:textId="1EB3A3CB" w:rsidR="007873A7" w:rsidRPr="00022C29" w:rsidRDefault="00EA3440" w:rsidP="000B22B6">
      <w:pPr>
        <w:spacing w:line="240" w:lineRule="auto"/>
        <w:ind w:firstLine="720"/>
        <w:rPr>
          <w:rFonts w:ascii="Times New Roman" w:hAnsi="Times New Roman" w:cs="Times New Roman"/>
        </w:rPr>
      </w:pPr>
      <w:r w:rsidRPr="00022C29">
        <w:rPr>
          <w:rFonts w:ascii="Times New Roman" w:hAnsi="Times New Roman" w:cs="Times New Roman"/>
        </w:rPr>
        <w:t>For an implementation and comparison, t</w:t>
      </w:r>
      <w:r w:rsidR="00491D4E" w:rsidRPr="00022C29">
        <w:rPr>
          <w:rFonts w:ascii="Times New Roman" w:hAnsi="Times New Roman" w:cs="Times New Roman"/>
        </w:rPr>
        <w:t xml:space="preserve">he Mini/Max approximation is compared to </w:t>
      </w:r>
      <w:r w:rsidRPr="00022C29">
        <w:rPr>
          <w:rFonts w:ascii="Times New Roman" w:hAnsi="Times New Roman" w:cs="Times New Roman"/>
        </w:rPr>
        <w:t>the usual Mini/Max algorithm with alpha/beta pruning using games of connect-four.</w:t>
      </w:r>
      <w:r w:rsidR="0019159A" w:rsidRPr="00022C29">
        <w:rPr>
          <w:rFonts w:ascii="Times New Roman" w:hAnsi="Times New Roman" w:cs="Times New Roman"/>
        </w:rPr>
        <w:t xml:space="preserve"> The Mini/Max approximation uses a custom heuristic with the “reverse approximations”</w:t>
      </w:r>
      <w:r w:rsidR="007E5069">
        <w:rPr>
          <w:rFonts w:ascii="Times New Roman" w:hAnsi="Times New Roman" w:cs="Times New Roman"/>
        </w:rPr>
        <w:t>, which would be described with the formula</w:t>
      </w:r>
      <w:r w:rsidR="00742E96">
        <w:rPr>
          <w:rFonts w:ascii="Times New Roman" w:hAnsi="Times New Roman" w:cs="Times New Roman"/>
        </w:rPr>
        <w:t xml:space="preserve"> for the weights</w:t>
      </w:r>
      <w:r w:rsidR="007E5069">
        <w:rPr>
          <w:rFonts w:ascii="Times New Roman" w:hAnsi="Times New Roman" w:cs="Times New Roman"/>
        </w:rPr>
        <w:t xml:space="preserve">: </w:t>
      </w:r>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n</m:t>
                </m:r>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p-1</m:t>
            </m:r>
          </m:e>
        </m:d>
        <m:r>
          <w:rPr>
            <w:rFonts w:ascii="Cambria Math" w:hAnsi="Cambria Math" w:cs="Times New Roman"/>
          </w:rPr>
          <m:t> ∙</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d</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c</m:t>
                        </m:r>
                      </m:e>
                    </m:d>
                  </m:e>
                </m:d>
              </m:e>
            </m:func>
          </m:e>
        </m:d>
      </m:oMath>
      <w:r w:rsidR="003F2481">
        <w:rPr>
          <w:rFonts w:ascii="Times New Roman" w:eastAsiaTheme="minorEastAsia" w:hAnsi="Times New Roman" w:cs="Times New Roman"/>
        </w:rPr>
        <w:t xml:space="preserve">. </w:t>
      </w:r>
      <w:r w:rsidR="003F2481">
        <w:rPr>
          <w:rFonts w:ascii="Times New Roman" w:hAnsi="Times New Roman" w:cs="Times New Roman"/>
        </w:rPr>
        <w:t xml:space="preserve">This formula comes from using the function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den>
        </m:f>
      </m:oMath>
      <w:r w:rsidR="003F2481">
        <w:rPr>
          <w:rFonts w:ascii="Times New Roman" w:eastAsiaTheme="minorEastAsia" w:hAnsi="Times New Roman" w:cs="Times New Roman"/>
        </w:rPr>
        <w:t xml:space="preserve"> to represent the sensitivity of the root to changes in the tip, and </w:t>
      </w:r>
      <m:oMath>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t>
                    </m:r>
                  </m:e>
                </m:d>
              </m:e>
            </m:d>
          </m:e>
        </m:func>
      </m:oMath>
      <w:r w:rsidR="003F2481">
        <w:rPr>
          <w:rFonts w:ascii="Times New Roman" w:eastAsiaTheme="minorEastAsia" w:hAnsi="Times New Roman" w:cs="Times New Roman"/>
        </w:rPr>
        <w:t xml:space="preserve"> to be the weight on the edge between </w:t>
      </w:r>
      <m:oMath>
        <m:r>
          <w:rPr>
            <w:rFonts w:ascii="Cambria Math" w:eastAsiaTheme="minorEastAsia" w:hAnsi="Cambria Math" w:cs="Times New Roman"/>
          </w:rPr>
          <m:t>f(x)</m:t>
        </m:r>
      </m:oMath>
      <w:r w:rsidR="003F2481">
        <w:rPr>
          <w:rFonts w:ascii="Times New Roman" w:eastAsiaTheme="minorEastAsia" w:hAnsi="Times New Roman" w:cs="Times New Roman"/>
        </w:rPr>
        <w:t xml:space="preserve"> and </w:t>
      </w:r>
      <m:oMath>
        <m:r>
          <w:rPr>
            <w:rFonts w:ascii="Cambria Math" w:eastAsiaTheme="minorEastAsia" w:hAnsi="Cambria Math" w:cs="Times New Roman"/>
          </w:rPr>
          <m:t>x</m:t>
        </m:r>
      </m:oMath>
      <w:r w:rsidR="003F2481">
        <w:rPr>
          <w:rFonts w:ascii="Times New Roman" w:eastAsiaTheme="minorEastAsia" w:hAnsi="Times New Roman" w:cs="Times New Roman"/>
        </w:rPr>
        <w:t xml:space="preserve">. Using the derivative from the generalized mean values functions </w:t>
      </w:r>
      <m:oMath>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rPr>
          <m:t>= -</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d,c</m:t>
                    </m:r>
                  </m:e>
                </m:d>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E</m:t>
                                </m:r>
                              </m:sub>
                            </m:sSub>
                            <m:d>
                              <m:dPr>
                                <m:ctrlPr>
                                  <w:rPr>
                                    <w:rFonts w:ascii="Cambria Math" w:eastAsiaTheme="minorEastAsia" w:hAnsi="Cambria Math" w:cs="Times New Roman"/>
                                    <w:i/>
                                  </w:rPr>
                                </m:ctrlPr>
                              </m:dPr>
                              <m:e>
                                <m:r>
                                  <w:rPr>
                                    <w:rFonts w:ascii="Cambria Math" w:eastAsiaTheme="minorEastAsia" w:hAnsi="Cambria Math" w:cs="Times New Roman"/>
                                  </w:rPr>
                                  <m:t>d</m:t>
                                </m:r>
                              </m:e>
                            </m:d>
                          </m:num>
                          <m:den>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E</m:t>
                                </m:r>
                              </m:sub>
                            </m:sSub>
                            <m:d>
                              <m:dPr>
                                <m:ctrlPr>
                                  <w:rPr>
                                    <w:rFonts w:ascii="Cambria Math" w:eastAsiaTheme="minorEastAsia" w:hAnsi="Cambria Math" w:cs="Times New Roman"/>
                                    <w:i/>
                                  </w:rPr>
                                </m:ctrlPr>
                              </m:dPr>
                              <m:e>
                                <m:r>
                                  <w:rPr>
                                    <w:rFonts w:ascii="Cambria Math" w:eastAsiaTheme="minorEastAsia" w:hAnsi="Cambria Math" w:cs="Times New Roman"/>
                                  </w:rPr>
                                  <m:t>c</m:t>
                                </m:r>
                              </m:e>
                            </m:d>
                          </m:den>
                        </m:f>
                      </m:e>
                    </m:d>
                  </m:e>
                  <m:sup>
                    <m:r>
                      <w:rPr>
                        <w:rFonts w:ascii="Cambria Math" w:eastAsiaTheme="minorEastAsia" w:hAnsi="Cambria Math" w:cs="Times New Roman"/>
                      </w:rPr>
                      <m:t>p-1</m:t>
                    </m:r>
                  </m:sup>
                </m:sSup>
              </m:e>
            </m:d>
          </m:e>
        </m:func>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1</m:t>
                </m: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n</m:t>
                </m:r>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p-1</m:t>
            </m:r>
          </m:e>
        </m:d>
        <m:r>
          <w:rPr>
            <w:rFonts w:ascii="Cambria Math" w:hAnsi="Cambria Math" w:cs="Times New Roman"/>
          </w:rPr>
          <m:t> ∙</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d</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c</m:t>
                        </m:r>
                      </m:e>
                    </m:d>
                  </m:e>
                </m:d>
              </m:e>
            </m:func>
          </m:e>
        </m:d>
        <m:r>
          <w:rPr>
            <w:rFonts w:ascii="Cambria Math" w:eastAsiaTheme="minorEastAsia"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n</m:t>
                </m:r>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p-1</m:t>
            </m:r>
          </m:e>
        </m:d>
        <m:r>
          <w:rPr>
            <w:rFonts w:ascii="Cambria Math" w:hAnsi="Cambria Math" w:cs="Times New Roman"/>
          </w:rPr>
          <m:t> ∙</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d</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c</m:t>
                        </m:r>
                      </m:e>
                    </m:d>
                  </m:e>
                </m:d>
              </m:e>
            </m:func>
          </m:e>
        </m:d>
      </m:oMath>
      <w:r w:rsidR="003F2481">
        <w:rPr>
          <w:rFonts w:ascii="Times New Roman" w:eastAsiaTheme="minorEastAsia" w:hAnsi="Times New Roman" w:cs="Times New Roman"/>
        </w:rPr>
        <w:t xml:space="preserve">,  c is any node in some subtree rooted at d. </w:t>
      </w:r>
      <w:r w:rsidR="003F2481">
        <w:rPr>
          <w:rFonts w:ascii="Times New Roman" w:eastAsiaTheme="minorEastAsia" w:hAnsi="Times New Roman" w:cs="Times New Roman"/>
        </w:rPr>
        <w:t xml:space="preserve">In the implementation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n</m:t>
                </m:r>
              </m:e>
            </m:d>
          </m:e>
        </m:func>
      </m:oMath>
      <w:r w:rsidR="003F2481">
        <w:rPr>
          <w:rFonts w:ascii="Times New Roman" w:eastAsiaTheme="minorEastAsia" w:hAnsi="Times New Roman" w:cs="Times New Roman"/>
        </w:rPr>
        <w:t xml:space="preserve"> is replaced with the value </w:t>
      </w:r>
      <m:oMath>
        <m:r>
          <w:rPr>
            <w:rFonts w:ascii="Cambria Math" w:eastAsiaTheme="minorEastAsia" w:hAnsi="Cambria Math" w:cs="Times New Roman"/>
          </w:rPr>
          <m:t>0.05</m:t>
        </m:r>
      </m:oMath>
      <w:r w:rsidR="00AC7E91">
        <w:rPr>
          <w:rFonts w:ascii="Times New Roman" w:eastAsiaTheme="minorEastAsia" w:hAnsi="Times New Roman" w:cs="Times New Roman"/>
        </w:rPr>
        <w:t xml:space="preserve"> based on preliminary testing</w:t>
      </w:r>
      <w:r w:rsidR="008E0CF5">
        <w:rPr>
          <w:rFonts w:ascii="Times New Roman" w:eastAsiaTheme="minorEastAsia" w:hAnsi="Times New Roman" w:cs="Times New Roman"/>
        </w:rPr>
        <w:t>,  </w:t>
      </w:r>
      <m:oMath>
        <m:sSub>
          <m:sSubPr>
            <m:ctrlPr>
              <w:rPr>
                <w:rFonts w:ascii="Cambria Math"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v</m:t>
                </m:r>
                <m:ctrlPr>
                  <w:rPr>
                    <w:rFonts w:ascii="Cambria Math" w:hAnsi="Cambria Math" w:cs="Times New Roman"/>
                    <w:i/>
                  </w:rPr>
                </m:ctrlP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d</m:t>
            </m:r>
          </m:e>
        </m:d>
      </m:oMath>
      <w:r w:rsidR="008E0CF5">
        <w:rPr>
          <w:rFonts w:ascii="Times New Roman" w:eastAsiaTheme="minorEastAsia" w:hAnsi="Times New Roman" w:cs="Times New Roman"/>
        </w:rPr>
        <w:t xml:space="preserve"> is the value of the node</w:t>
      </w:r>
      <w:r w:rsidR="001B350B">
        <w:rPr>
          <w:rFonts w:ascii="Times New Roman" w:eastAsiaTheme="minorEastAsia" w:hAnsi="Times New Roman" w:cs="Times New Roman"/>
        </w:rPr>
        <w:t xml:space="preserve">, and </w:t>
      </w:r>
      <m:oMath>
        <m:sSub>
          <m:sSubPr>
            <m:ctrlPr>
              <w:rPr>
                <w:rFonts w:ascii="Cambria Math"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v</m:t>
                </m:r>
                <m:ctrlPr>
                  <w:rPr>
                    <w:rFonts w:ascii="Cambria Math" w:hAnsi="Cambria Math" w:cs="Times New Roman"/>
                    <w:i/>
                  </w:rPr>
                </m:ctrlPr>
              </m:e>
            </m:acc>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c</m:t>
            </m:r>
          </m:e>
        </m:d>
      </m:oMath>
      <w:r w:rsidR="001B350B">
        <w:rPr>
          <w:rFonts w:ascii="Times New Roman" w:eastAsiaTheme="minorEastAsia" w:hAnsi="Times New Roman" w:cs="Times New Roman"/>
        </w:rPr>
        <w:t xml:space="preserve"> is the value of the sibling of </w:t>
      </w:r>
      <m:oMath>
        <m:r>
          <w:rPr>
            <w:rFonts w:ascii="Cambria Math" w:eastAsiaTheme="minorEastAsia" w:hAnsi="Cambria Math" w:cs="Times New Roman"/>
          </w:rPr>
          <m:t>d</m:t>
        </m:r>
      </m:oMath>
      <w:r w:rsidR="001B350B">
        <w:rPr>
          <w:rFonts w:ascii="Times New Roman" w:eastAsiaTheme="minorEastAsia" w:hAnsi="Times New Roman" w:cs="Times New Roman"/>
        </w:rPr>
        <w:t xml:space="preserve"> with the best backed up score</w:t>
      </w:r>
      <w:r w:rsidR="0019159A" w:rsidRPr="00022C29">
        <w:rPr>
          <w:rFonts w:ascii="Times New Roman" w:hAnsi="Times New Roman" w:cs="Times New Roman"/>
        </w:rPr>
        <w:t>.</w:t>
      </w:r>
      <w:r w:rsidR="00327742">
        <w:rPr>
          <w:rFonts w:ascii="Times New Roman" w:hAnsi="Times New Roman" w:cs="Times New Roman"/>
        </w:rPr>
        <w:t xml:space="preserve"> There were 98 total games played, 49 with the alpha/beta agent moving first and 40 where the min/max approximation going first. Each group of 49 games was created by dropping the first two pieces on the </w:t>
      </w:r>
      <w:bookmarkStart w:id="0" w:name="_GoBack"/>
      <w:bookmarkEnd w:id="0"/>
      <w:r w:rsidR="0070347E">
        <w:rPr>
          <w:rFonts w:ascii="Times New Roman" w:hAnsi="Times New Roman" w:cs="Times New Roman"/>
        </w:rPr>
        <w:t>7-column</w:t>
      </w:r>
      <w:r w:rsidR="00327742">
        <w:rPr>
          <w:rFonts w:ascii="Times New Roman" w:hAnsi="Times New Roman" w:cs="Times New Roman"/>
        </w:rPr>
        <w:t xml:space="preserve"> grid (</w:t>
      </w:r>
      <m:oMath>
        <m:r>
          <w:rPr>
            <w:rFonts w:ascii="Cambria Math" w:hAnsi="Cambria Math" w:cs="Times New Roman"/>
          </w:rPr>
          <m:t>7×7=49</m:t>
        </m:r>
      </m:oMath>
      <w:r w:rsidR="00327742">
        <w:rPr>
          <w:rFonts w:ascii="Times New Roman" w:eastAsiaTheme="minorEastAsia" w:hAnsi="Times New Roman" w:cs="Times New Roman"/>
        </w:rPr>
        <w:t xml:space="preserve"> combinations</w:t>
      </w:r>
      <w:r w:rsidR="00327742">
        <w:rPr>
          <w:rFonts w:ascii="Times New Roman" w:hAnsi="Times New Roman" w:cs="Times New Roman"/>
        </w:rPr>
        <w:t>)</w:t>
      </w:r>
      <w:r w:rsidR="002F0EEF">
        <w:rPr>
          <w:rFonts w:ascii="Times New Roman" w:hAnsi="Times New Roman" w:cs="Times New Roman"/>
        </w:rPr>
        <w:t>.</w:t>
      </w:r>
      <w:r w:rsidR="004D126D" w:rsidRPr="00022C29">
        <w:rPr>
          <w:rFonts w:ascii="Times New Roman" w:hAnsi="Times New Roman" w:cs="Times New Roman"/>
        </w:rPr>
        <w:t xml:space="preserve"> For one set of trials iterative deepening was performed at different time bounds ranging from one to five seconds. The second trial was based on the number of moves made, ranging from 1,000 to 5,000.</w:t>
      </w:r>
      <w:r w:rsidRPr="00022C29">
        <w:rPr>
          <w:rFonts w:ascii="Times New Roman" w:hAnsi="Times New Roman" w:cs="Times New Roman"/>
        </w:rPr>
        <w:t xml:space="preserve"> The results show that for iterative deepening based on</w:t>
      </w:r>
      <w:r w:rsidR="004D126D" w:rsidRPr="00022C29">
        <w:rPr>
          <w:rFonts w:ascii="Times New Roman" w:hAnsi="Times New Roman" w:cs="Times New Roman"/>
        </w:rPr>
        <w:t xml:space="preserve"> CPU time, that the alpha/beta pruning method performed better for all times tested, and </w:t>
      </w:r>
      <w:r w:rsidR="00617456" w:rsidRPr="00022C29">
        <w:rPr>
          <w:rFonts w:ascii="Times New Roman" w:hAnsi="Times New Roman" w:cs="Times New Roman"/>
        </w:rPr>
        <w:t xml:space="preserve">for iterative deepening based on moves made the Mini/Max method outperformed alpha/beta </w:t>
      </w:r>
      <w:r w:rsidR="00937367" w:rsidRPr="00022C29">
        <w:rPr>
          <w:rFonts w:ascii="Times New Roman" w:hAnsi="Times New Roman" w:cs="Times New Roman"/>
        </w:rPr>
        <w:t>pruning for all levels tested.</w:t>
      </w:r>
    </w:p>
    <w:sectPr w:rsidR="007873A7" w:rsidRPr="00022C29" w:rsidSect="000B2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CC"/>
    <w:rsid w:val="00022C29"/>
    <w:rsid w:val="000449C8"/>
    <w:rsid w:val="000579C7"/>
    <w:rsid w:val="0006113A"/>
    <w:rsid w:val="000B22B6"/>
    <w:rsid w:val="00121954"/>
    <w:rsid w:val="0013568E"/>
    <w:rsid w:val="0017087B"/>
    <w:rsid w:val="0019159A"/>
    <w:rsid w:val="001B350B"/>
    <w:rsid w:val="00214C5A"/>
    <w:rsid w:val="002822C1"/>
    <w:rsid w:val="0029471F"/>
    <w:rsid w:val="002F0EEF"/>
    <w:rsid w:val="002F17C0"/>
    <w:rsid w:val="002F5497"/>
    <w:rsid w:val="00327742"/>
    <w:rsid w:val="003F2481"/>
    <w:rsid w:val="00491D4E"/>
    <w:rsid w:val="004D126D"/>
    <w:rsid w:val="0050337C"/>
    <w:rsid w:val="00617456"/>
    <w:rsid w:val="00625F8F"/>
    <w:rsid w:val="00646EA3"/>
    <w:rsid w:val="00675261"/>
    <w:rsid w:val="006E19CD"/>
    <w:rsid w:val="0070347E"/>
    <w:rsid w:val="00732DD6"/>
    <w:rsid w:val="00742E96"/>
    <w:rsid w:val="00757F48"/>
    <w:rsid w:val="007873A7"/>
    <w:rsid w:val="007E5069"/>
    <w:rsid w:val="00851932"/>
    <w:rsid w:val="008B4316"/>
    <w:rsid w:val="008E0CF5"/>
    <w:rsid w:val="00937367"/>
    <w:rsid w:val="009744A6"/>
    <w:rsid w:val="00A71D93"/>
    <w:rsid w:val="00A81B7F"/>
    <w:rsid w:val="00AC7E91"/>
    <w:rsid w:val="00B622CD"/>
    <w:rsid w:val="00BB6FCC"/>
    <w:rsid w:val="00BE3720"/>
    <w:rsid w:val="00BE6D75"/>
    <w:rsid w:val="00C75BCB"/>
    <w:rsid w:val="00CC1EB6"/>
    <w:rsid w:val="00D325B7"/>
    <w:rsid w:val="00D71322"/>
    <w:rsid w:val="00EA3440"/>
    <w:rsid w:val="00F1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60F9"/>
  <w15:chartTrackingRefBased/>
  <w15:docId w15:val="{9149AD3A-9CAB-4137-8AD7-3560B38A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4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Crouse</dc:creator>
  <cp:keywords/>
  <dc:description/>
  <cp:lastModifiedBy>Nathan Crouse</cp:lastModifiedBy>
  <cp:revision>35</cp:revision>
  <cp:lastPrinted>2018-05-18T19:56:00Z</cp:lastPrinted>
  <dcterms:created xsi:type="dcterms:W3CDTF">2018-05-17T23:22:00Z</dcterms:created>
  <dcterms:modified xsi:type="dcterms:W3CDTF">2018-05-18T23:07:00Z</dcterms:modified>
</cp:coreProperties>
</file>